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707C" w:rsidRPr="00AC7C66" w:rsidRDefault="0022453F">
      <w:pPr>
        <w:rPr>
          <w:rFonts w:ascii="宋体" w:hAnsi="宋体"/>
          <w:spacing w:val="24"/>
        </w:rPr>
      </w:pPr>
      <w:r w:rsidRPr="00AC7C66">
        <w:rPr>
          <w:rFonts w:ascii="宋体" w:hAnsi="宋体"/>
          <w:noProof/>
          <w:spacing w:val="24"/>
        </w:rPr>
        <w:drawing>
          <wp:inline distT="0" distB="0" distL="0" distR="0" wp14:anchorId="2463071A" wp14:editId="06142D84">
            <wp:extent cx="2105025" cy="590550"/>
            <wp:effectExtent l="0" t="0" r="0" b="0"/>
            <wp:docPr id="1" name="图片 1"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05025" cy="590550"/>
                    </a:xfrm>
                    <a:prstGeom prst="rect">
                      <a:avLst/>
                    </a:prstGeom>
                    <a:noFill/>
                    <a:ln>
                      <a:noFill/>
                    </a:ln>
                  </pic:spPr>
                </pic:pic>
              </a:graphicData>
            </a:graphic>
          </wp:inline>
        </w:drawing>
      </w:r>
    </w:p>
    <w:p w:rsidR="00F6707C" w:rsidRPr="00AC7C66" w:rsidRDefault="00F6707C">
      <w:pPr>
        <w:rPr>
          <w:rFonts w:ascii="宋体" w:hAnsi="宋体"/>
          <w:spacing w:val="24"/>
        </w:rPr>
      </w:pPr>
    </w:p>
    <w:p w:rsidR="00F6707C" w:rsidRPr="00AC7C66" w:rsidRDefault="00F6707C">
      <w:pPr>
        <w:rPr>
          <w:rFonts w:ascii="宋体" w:hAnsi="宋体"/>
          <w:spacing w:val="24"/>
        </w:rPr>
      </w:pPr>
    </w:p>
    <w:p w:rsidR="00F6707C" w:rsidRPr="00AC7C66" w:rsidRDefault="00F6707C">
      <w:pPr>
        <w:rPr>
          <w:rFonts w:ascii="宋体" w:hAnsi="宋体"/>
          <w:spacing w:val="24"/>
        </w:rPr>
      </w:pPr>
    </w:p>
    <w:p w:rsidR="00F6707C" w:rsidRPr="00AC7C66" w:rsidRDefault="00F6707C">
      <w:pPr>
        <w:rPr>
          <w:rFonts w:ascii="宋体" w:hAnsi="宋体"/>
          <w:spacing w:val="24"/>
        </w:rPr>
      </w:pPr>
    </w:p>
    <w:p w:rsidR="00F6707C" w:rsidRPr="00AC7C66" w:rsidRDefault="00F6707C">
      <w:pPr>
        <w:rPr>
          <w:rFonts w:ascii="宋体" w:hAnsi="宋体"/>
          <w:spacing w:val="24"/>
        </w:rPr>
      </w:pPr>
    </w:p>
    <w:p w:rsidR="00F6707C" w:rsidRPr="00AC7C66" w:rsidRDefault="00F6707C">
      <w:pPr>
        <w:rPr>
          <w:rFonts w:ascii="宋体" w:hAnsi="宋体"/>
          <w:spacing w:val="24"/>
        </w:rPr>
      </w:pPr>
    </w:p>
    <w:p w:rsidR="00F6707C" w:rsidRPr="00AC7C66" w:rsidRDefault="00230E36">
      <w:pPr>
        <w:jc w:val="center"/>
        <w:rPr>
          <w:rFonts w:ascii="宋体" w:hAnsi="宋体"/>
          <w:b/>
          <w:bCs/>
          <w:sz w:val="44"/>
          <w:szCs w:val="44"/>
        </w:rPr>
      </w:pPr>
      <w:r w:rsidRPr="00AC7C66">
        <w:rPr>
          <w:rFonts w:ascii="宋体" w:hAnsi="宋体" w:hint="eastAsia"/>
          <w:b/>
          <w:bCs/>
          <w:sz w:val="44"/>
          <w:szCs w:val="44"/>
        </w:rPr>
        <w:t>北京市西城区现代教育信息技术中心西城区义务教育阶段“五育融合”评价构建项目行业应用软件开发服务采购项目</w:t>
      </w:r>
    </w:p>
    <w:p w:rsidR="00F6707C" w:rsidRPr="00AC7C66" w:rsidRDefault="00F6707C">
      <w:pPr>
        <w:jc w:val="center"/>
        <w:rPr>
          <w:rFonts w:ascii="宋体" w:hAnsi="宋体"/>
          <w:b/>
          <w:bCs/>
          <w:sz w:val="44"/>
          <w:szCs w:val="44"/>
        </w:rPr>
      </w:pPr>
    </w:p>
    <w:p w:rsidR="00F6707C" w:rsidRPr="00AC7C66" w:rsidRDefault="00F6707C">
      <w:pPr>
        <w:jc w:val="center"/>
        <w:rPr>
          <w:rFonts w:ascii="宋体" w:hAnsi="宋体"/>
          <w:b/>
          <w:bCs/>
          <w:sz w:val="48"/>
          <w:szCs w:val="48"/>
        </w:rPr>
      </w:pPr>
    </w:p>
    <w:p w:rsidR="00F6707C" w:rsidRPr="00AC7C66" w:rsidRDefault="00F6707C">
      <w:pPr>
        <w:jc w:val="center"/>
        <w:rPr>
          <w:rFonts w:ascii="宋体" w:hAnsi="宋体"/>
          <w:b/>
          <w:sz w:val="32"/>
          <w:szCs w:val="32"/>
        </w:rPr>
      </w:pPr>
    </w:p>
    <w:p w:rsidR="00F6707C" w:rsidRPr="00AC7C66" w:rsidRDefault="00F6707C">
      <w:pPr>
        <w:rPr>
          <w:rFonts w:ascii="宋体" w:hAnsi="宋体"/>
          <w:b/>
          <w:sz w:val="32"/>
          <w:szCs w:val="32"/>
        </w:rPr>
      </w:pPr>
    </w:p>
    <w:p w:rsidR="00F6707C" w:rsidRPr="00AC7C66" w:rsidRDefault="0022453F">
      <w:pPr>
        <w:jc w:val="center"/>
        <w:rPr>
          <w:rFonts w:ascii="宋体" w:hAnsi="宋体"/>
          <w:b/>
          <w:sz w:val="72"/>
          <w:szCs w:val="72"/>
        </w:rPr>
      </w:pPr>
      <w:r w:rsidRPr="00AC7C66">
        <w:rPr>
          <w:rFonts w:ascii="宋体" w:hAnsi="宋体" w:hint="eastAsia"/>
          <w:b/>
          <w:sz w:val="72"/>
          <w:szCs w:val="72"/>
        </w:rPr>
        <w:t>招 标 文 件</w:t>
      </w:r>
    </w:p>
    <w:p w:rsidR="00F6707C" w:rsidRPr="00AC7C66" w:rsidRDefault="00F6707C">
      <w:pPr>
        <w:jc w:val="center"/>
        <w:rPr>
          <w:rFonts w:ascii="宋体" w:hAnsi="宋体"/>
          <w:b/>
          <w:sz w:val="32"/>
          <w:szCs w:val="32"/>
        </w:rPr>
      </w:pPr>
    </w:p>
    <w:p w:rsidR="00F6707C" w:rsidRPr="00AC7C66" w:rsidRDefault="00F6707C">
      <w:pPr>
        <w:rPr>
          <w:rFonts w:ascii="宋体" w:hAnsi="宋体"/>
          <w:b/>
          <w:sz w:val="32"/>
          <w:szCs w:val="32"/>
        </w:rPr>
      </w:pPr>
    </w:p>
    <w:p w:rsidR="00F6707C" w:rsidRPr="00AC7C66" w:rsidRDefault="0022453F">
      <w:pPr>
        <w:jc w:val="center"/>
        <w:rPr>
          <w:rFonts w:ascii="宋体" w:hAnsi="宋体"/>
          <w:b/>
          <w:sz w:val="32"/>
          <w:szCs w:val="32"/>
        </w:rPr>
      </w:pPr>
      <w:r w:rsidRPr="00AC7C66">
        <w:rPr>
          <w:rFonts w:ascii="宋体" w:hAnsi="宋体" w:hint="eastAsia"/>
          <w:b/>
          <w:sz w:val="32"/>
          <w:szCs w:val="32"/>
        </w:rPr>
        <w:t>采购编号:</w:t>
      </w:r>
      <w:r w:rsidR="00D75273" w:rsidRPr="00AC7C66">
        <w:t xml:space="preserve"> </w:t>
      </w:r>
      <w:r w:rsidR="00D75273" w:rsidRPr="00AC7C66">
        <w:rPr>
          <w:rFonts w:ascii="宋体" w:hAnsi="宋体"/>
          <w:b/>
          <w:sz w:val="32"/>
        </w:rPr>
        <w:t>ZCGH-ZB-202210005</w:t>
      </w:r>
    </w:p>
    <w:p w:rsidR="00F6707C" w:rsidRPr="00AC7C66" w:rsidRDefault="00F6707C">
      <w:pPr>
        <w:jc w:val="center"/>
        <w:rPr>
          <w:rFonts w:ascii="宋体" w:hAnsi="宋体"/>
          <w:b/>
          <w:sz w:val="32"/>
          <w:szCs w:val="32"/>
        </w:rPr>
      </w:pPr>
    </w:p>
    <w:p w:rsidR="00F6707C" w:rsidRPr="00AC7C66" w:rsidRDefault="00F6707C">
      <w:pPr>
        <w:jc w:val="center"/>
        <w:rPr>
          <w:rFonts w:ascii="宋体" w:hAnsi="宋体"/>
          <w:b/>
          <w:sz w:val="32"/>
          <w:szCs w:val="32"/>
        </w:rPr>
      </w:pPr>
    </w:p>
    <w:p w:rsidR="00F6707C" w:rsidRPr="00AC7C66" w:rsidRDefault="00F6707C">
      <w:pPr>
        <w:jc w:val="center"/>
        <w:rPr>
          <w:rFonts w:ascii="宋体" w:hAnsi="宋体"/>
          <w:b/>
          <w:sz w:val="32"/>
          <w:szCs w:val="32"/>
        </w:rPr>
      </w:pPr>
    </w:p>
    <w:p w:rsidR="00F6707C" w:rsidRPr="00AC7C66" w:rsidRDefault="00F6707C">
      <w:pPr>
        <w:jc w:val="center"/>
        <w:rPr>
          <w:rFonts w:ascii="宋体" w:hAnsi="宋体"/>
          <w:b/>
          <w:sz w:val="32"/>
          <w:szCs w:val="32"/>
        </w:rPr>
      </w:pPr>
    </w:p>
    <w:p w:rsidR="00F6707C" w:rsidRPr="00AC7C66" w:rsidRDefault="00F6707C">
      <w:pPr>
        <w:rPr>
          <w:rFonts w:ascii="宋体" w:hAnsi="宋体"/>
          <w:b/>
          <w:sz w:val="32"/>
          <w:szCs w:val="32"/>
        </w:rPr>
      </w:pPr>
    </w:p>
    <w:p w:rsidR="00F6707C" w:rsidRPr="00AC7C66" w:rsidRDefault="00F6707C">
      <w:pPr>
        <w:rPr>
          <w:rFonts w:ascii="宋体" w:hAnsi="宋体"/>
          <w:b/>
          <w:sz w:val="32"/>
          <w:szCs w:val="32"/>
        </w:rPr>
      </w:pPr>
    </w:p>
    <w:p w:rsidR="00F6707C" w:rsidRPr="00AC7C66" w:rsidRDefault="0022453F">
      <w:pPr>
        <w:jc w:val="center"/>
        <w:rPr>
          <w:rFonts w:ascii="宋体" w:hAnsi="宋体"/>
          <w:b/>
          <w:sz w:val="32"/>
          <w:szCs w:val="32"/>
        </w:rPr>
      </w:pPr>
      <w:r w:rsidRPr="00AC7C66">
        <w:rPr>
          <w:rFonts w:ascii="宋体" w:hAnsi="宋体" w:hint="eastAsia"/>
          <w:b/>
          <w:sz w:val="32"/>
          <w:szCs w:val="32"/>
        </w:rPr>
        <w:t>中承国汇咨询(北京)有限公司</w:t>
      </w:r>
    </w:p>
    <w:p w:rsidR="00F6707C" w:rsidRPr="00AC7C66" w:rsidRDefault="00F6707C">
      <w:pPr>
        <w:jc w:val="center"/>
        <w:rPr>
          <w:rFonts w:ascii="宋体" w:hAnsi="宋体"/>
          <w:b/>
          <w:sz w:val="32"/>
          <w:szCs w:val="32"/>
        </w:rPr>
      </w:pPr>
    </w:p>
    <w:p w:rsidR="00F6707C" w:rsidRPr="00AC7C66" w:rsidRDefault="0022453F">
      <w:pPr>
        <w:jc w:val="center"/>
        <w:rPr>
          <w:rFonts w:ascii="宋体" w:hAnsi="宋体"/>
          <w:b/>
          <w:sz w:val="32"/>
          <w:szCs w:val="32"/>
        </w:rPr>
      </w:pPr>
      <w:r w:rsidRPr="00AC7C66">
        <w:rPr>
          <w:rFonts w:ascii="宋体" w:hAnsi="宋体" w:hint="eastAsia"/>
          <w:b/>
          <w:sz w:val="32"/>
          <w:szCs w:val="32"/>
        </w:rPr>
        <w:t>2022年</w:t>
      </w:r>
      <w:r w:rsidR="00F11AE2" w:rsidRPr="00AC7C66">
        <w:rPr>
          <w:rFonts w:ascii="宋体" w:hAnsi="宋体"/>
          <w:b/>
          <w:sz w:val="32"/>
          <w:szCs w:val="32"/>
        </w:rPr>
        <w:t>10</w:t>
      </w:r>
      <w:r w:rsidRPr="00AC7C66">
        <w:rPr>
          <w:rFonts w:ascii="宋体" w:hAnsi="宋体" w:hint="eastAsia"/>
          <w:b/>
          <w:sz w:val="32"/>
          <w:szCs w:val="32"/>
        </w:rPr>
        <w:t>月</w:t>
      </w:r>
    </w:p>
    <w:p w:rsidR="00F6707C" w:rsidRPr="00AC7C66" w:rsidRDefault="00F6707C"/>
    <w:p w:rsidR="00F6707C" w:rsidRPr="00AC7C66" w:rsidRDefault="00F6707C">
      <w:pPr>
        <w:pStyle w:val="TOC1"/>
        <w:jc w:val="center"/>
        <w:rPr>
          <w:color w:val="auto"/>
          <w:sz w:val="44"/>
          <w:szCs w:val="44"/>
          <w:lang w:val="zh-CN"/>
        </w:rPr>
        <w:sectPr w:rsidR="00F6707C" w:rsidRPr="00AC7C66">
          <w:type w:val="nextColumn"/>
          <w:pgSz w:w="11900" w:h="16841"/>
          <w:pgMar w:top="1440" w:right="1552" w:bottom="638" w:left="1440" w:header="0" w:footer="0" w:gutter="0"/>
          <w:cols w:space="720" w:equalWidth="0">
            <w:col w:w="8908"/>
          </w:cols>
        </w:sectPr>
      </w:pPr>
      <w:bookmarkStart w:id="0" w:name="_Toc135539063"/>
    </w:p>
    <w:p w:rsidR="00F6707C" w:rsidRPr="00AC7C66" w:rsidRDefault="0022453F">
      <w:pPr>
        <w:pStyle w:val="TOC1"/>
        <w:jc w:val="center"/>
        <w:rPr>
          <w:color w:val="auto"/>
          <w:sz w:val="44"/>
          <w:szCs w:val="44"/>
          <w:lang w:val="zh-CN"/>
        </w:rPr>
      </w:pPr>
      <w:r w:rsidRPr="00AC7C66">
        <w:rPr>
          <w:color w:val="auto"/>
          <w:sz w:val="44"/>
          <w:szCs w:val="44"/>
          <w:lang w:val="zh-CN"/>
        </w:rPr>
        <w:lastRenderedPageBreak/>
        <w:t>目录</w:t>
      </w:r>
    </w:p>
    <w:p w:rsidR="00F6707C" w:rsidRPr="00AC7C66" w:rsidRDefault="00F6707C">
      <w:pPr>
        <w:rPr>
          <w:lang w:val="zh-CN"/>
        </w:rPr>
      </w:pPr>
    </w:p>
    <w:p w:rsidR="00F6707C" w:rsidRPr="00AC7C66" w:rsidRDefault="0022453F">
      <w:pPr>
        <w:pStyle w:val="15"/>
        <w:tabs>
          <w:tab w:val="right" w:leader="dot" w:pos="9737"/>
        </w:tabs>
        <w:spacing w:line="480" w:lineRule="auto"/>
        <w:rPr>
          <w:rFonts w:ascii="Calibri" w:hAnsi="Calibri"/>
          <w:b/>
          <w:sz w:val="24"/>
          <w:szCs w:val="24"/>
        </w:rPr>
      </w:pPr>
      <w:r w:rsidRPr="00AC7C66">
        <w:rPr>
          <w:sz w:val="24"/>
          <w:szCs w:val="24"/>
        </w:rPr>
        <w:fldChar w:fldCharType="begin"/>
      </w:r>
      <w:r w:rsidRPr="00AC7C66">
        <w:rPr>
          <w:sz w:val="24"/>
          <w:szCs w:val="24"/>
        </w:rPr>
        <w:instrText xml:space="preserve"> TOC \o "1-3" \h \z \u </w:instrText>
      </w:r>
      <w:r w:rsidRPr="00AC7C66">
        <w:rPr>
          <w:sz w:val="24"/>
          <w:szCs w:val="24"/>
        </w:rPr>
        <w:fldChar w:fldCharType="separate"/>
      </w:r>
      <w:hyperlink w:anchor="_Toc76479046" w:history="1">
        <w:r w:rsidRPr="00AC7C66">
          <w:rPr>
            <w:rStyle w:val="affe"/>
            <w:rFonts w:hAnsi="宋体" w:hint="eastAsia"/>
            <w:b/>
            <w:color w:val="auto"/>
            <w:sz w:val="24"/>
            <w:szCs w:val="24"/>
          </w:rPr>
          <w:t>第一章</w:t>
        </w:r>
        <w:r w:rsidRPr="00AC7C66">
          <w:rPr>
            <w:rStyle w:val="affe"/>
            <w:rFonts w:hAnsi="宋体" w:hint="eastAsia"/>
            <w:b/>
            <w:color w:val="auto"/>
            <w:sz w:val="24"/>
            <w:szCs w:val="24"/>
          </w:rPr>
          <w:t xml:space="preserve"> </w:t>
        </w:r>
        <w:r w:rsidRPr="00AC7C66">
          <w:rPr>
            <w:rStyle w:val="affe"/>
            <w:rFonts w:hAnsi="宋体" w:hint="eastAsia"/>
            <w:b/>
            <w:color w:val="auto"/>
            <w:sz w:val="24"/>
            <w:szCs w:val="24"/>
          </w:rPr>
          <w:t>投标邀请</w:t>
        </w:r>
        <w:r w:rsidRPr="00AC7C66">
          <w:rPr>
            <w:b/>
            <w:sz w:val="24"/>
            <w:szCs w:val="24"/>
          </w:rPr>
          <w:tab/>
        </w:r>
      </w:hyperlink>
      <w:r w:rsidRPr="00AC7C66">
        <w:rPr>
          <w:rFonts w:hint="eastAsia"/>
          <w:b/>
        </w:rPr>
        <w:t>3</w:t>
      </w:r>
    </w:p>
    <w:p w:rsidR="00F6707C" w:rsidRPr="00AC7C66" w:rsidRDefault="00F57BFD">
      <w:pPr>
        <w:pStyle w:val="15"/>
        <w:tabs>
          <w:tab w:val="right" w:leader="dot" w:pos="9737"/>
        </w:tabs>
        <w:spacing w:line="480" w:lineRule="auto"/>
        <w:rPr>
          <w:b/>
        </w:rPr>
      </w:pPr>
      <w:hyperlink w:anchor="_Toc76479085" w:history="1">
        <w:r w:rsidR="0022453F" w:rsidRPr="00AC7C66">
          <w:rPr>
            <w:rStyle w:val="affe"/>
            <w:rFonts w:hAnsi="宋体" w:hint="eastAsia"/>
            <w:b/>
            <w:color w:val="auto"/>
            <w:sz w:val="24"/>
            <w:szCs w:val="24"/>
          </w:rPr>
          <w:t>第二章</w:t>
        </w:r>
        <w:r w:rsidR="0022453F" w:rsidRPr="00AC7C66">
          <w:rPr>
            <w:rStyle w:val="affe"/>
            <w:rFonts w:hAnsi="宋体" w:hint="eastAsia"/>
            <w:b/>
            <w:color w:val="auto"/>
            <w:sz w:val="24"/>
            <w:szCs w:val="24"/>
          </w:rPr>
          <w:t xml:space="preserve"> </w:t>
        </w:r>
        <w:r w:rsidR="0022453F" w:rsidRPr="00AC7C66">
          <w:rPr>
            <w:rStyle w:val="affe"/>
            <w:rFonts w:hAnsi="宋体" w:hint="eastAsia"/>
            <w:b/>
            <w:color w:val="auto"/>
            <w:sz w:val="24"/>
            <w:szCs w:val="24"/>
          </w:rPr>
          <w:t>投标人须知前附表</w:t>
        </w:r>
        <w:r w:rsidR="0022453F" w:rsidRPr="00AC7C66">
          <w:rPr>
            <w:b/>
            <w:sz w:val="24"/>
            <w:szCs w:val="24"/>
          </w:rPr>
          <w:tab/>
        </w:r>
      </w:hyperlink>
      <w:r w:rsidR="0022453F" w:rsidRPr="00AC7C66">
        <w:rPr>
          <w:rFonts w:hint="eastAsia"/>
          <w:b/>
        </w:rPr>
        <w:t>6</w:t>
      </w:r>
    </w:p>
    <w:p w:rsidR="00F6707C" w:rsidRPr="00AC7C66" w:rsidRDefault="00F57BFD">
      <w:pPr>
        <w:pStyle w:val="15"/>
        <w:tabs>
          <w:tab w:val="right" w:leader="dot" w:pos="9737"/>
        </w:tabs>
        <w:spacing w:line="480" w:lineRule="auto"/>
        <w:rPr>
          <w:b/>
        </w:rPr>
      </w:pPr>
      <w:hyperlink w:anchor="_Toc76479085" w:history="1">
        <w:r w:rsidR="0022453F" w:rsidRPr="00AC7C66">
          <w:rPr>
            <w:rStyle w:val="affe"/>
            <w:rFonts w:hAnsi="宋体" w:hint="eastAsia"/>
            <w:b/>
            <w:color w:val="auto"/>
            <w:sz w:val="24"/>
            <w:szCs w:val="24"/>
          </w:rPr>
          <w:t>第三章</w:t>
        </w:r>
        <w:r w:rsidR="0022453F" w:rsidRPr="00AC7C66">
          <w:rPr>
            <w:rStyle w:val="affe"/>
            <w:rFonts w:hAnsi="宋体" w:hint="eastAsia"/>
            <w:b/>
            <w:color w:val="auto"/>
            <w:sz w:val="24"/>
            <w:szCs w:val="24"/>
          </w:rPr>
          <w:t xml:space="preserve"> </w:t>
        </w:r>
        <w:r w:rsidR="0022453F" w:rsidRPr="00AC7C66">
          <w:rPr>
            <w:rStyle w:val="affe"/>
            <w:rFonts w:hAnsi="宋体" w:hint="eastAsia"/>
            <w:b/>
            <w:color w:val="auto"/>
            <w:sz w:val="24"/>
            <w:szCs w:val="24"/>
          </w:rPr>
          <w:t>投标人须知</w:t>
        </w:r>
        <w:r w:rsidR="0022453F" w:rsidRPr="00AC7C66">
          <w:rPr>
            <w:rStyle w:val="affe"/>
            <w:rFonts w:hAnsi="宋体" w:hint="eastAsia"/>
            <w:b/>
            <w:color w:val="auto"/>
            <w:sz w:val="24"/>
            <w:szCs w:val="24"/>
          </w:rPr>
          <w:t>(</w:t>
        </w:r>
        <w:r w:rsidR="0022453F" w:rsidRPr="00AC7C66">
          <w:rPr>
            <w:rStyle w:val="affe"/>
            <w:rFonts w:hAnsi="宋体" w:hint="eastAsia"/>
            <w:b/>
            <w:color w:val="auto"/>
            <w:sz w:val="24"/>
            <w:szCs w:val="24"/>
          </w:rPr>
          <w:t>含评审办法及评审标准</w:t>
        </w:r>
        <w:r w:rsidR="0022453F" w:rsidRPr="00AC7C66">
          <w:rPr>
            <w:rStyle w:val="affe"/>
            <w:rFonts w:hAnsi="宋体" w:hint="eastAsia"/>
            <w:b/>
            <w:color w:val="auto"/>
            <w:sz w:val="24"/>
            <w:szCs w:val="24"/>
          </w:rPr>
          <w:t>)</w:t>
        </w:r>
        <w:r w:rsidR="0022453F" w:rsidRPr="00AC7C66">
          <w:rPr>
            <w:b/>
            <w:sz w:val="24"/>
            <w:szCs w:val="24"/>
          </w:rPr>
          <w:tab/>
        </w:r>
      </w:hyperlink>
      <w:r w:rsidR="0022453F" w:rsidRPr="00AC7C66">
        <w:rPr>
          <w:rFonts w:hint="eastAsia"/>
          <w:b/>
        </w:rPr>
        <w:t>11</w:t>
      </w:r>
    </w:p>
    <w:p w:rsidR="00F6707C" w:rsidRPr="00AC7C66" w:rsidRDefault="00F57BFD">
      <w:pPr>
        <w:pStyle w:val="15"/>
        <w:tabs>
          <w:tab w:val="right" w:leader="dot" w:pos="9737"/>
        </w:tabs>
        <w:spacing w:line="480" w:lineRule="auto"/>
      </w:pPr>
      <w:hyperlink w:anchor="_Toc76479112" w:history="1">
        <w:r w:rsidR="0022453F" w:rsidRPr="00AC7C66">
          <w:rPr>
            <w:rStyle w:val="affe"/>
            <w:rFonts w:hAnsi="宋体" w:hint="eastAsia"/>
            <w:b/>
            <w:color w:val="auto"/>
            <w:sz w:val="24"/>
            <w:szCs w:val="24"/>
          </w:rPr>
          <w:t>第四章</w:t>
        </w:r>
        <w:r w:rsidR="0022453F" w:rsidRPr="00AC7C66">
          <w:rPr>
            <w:rStyle w:val="affe"/>
            <w:rFonts w:hAnsi="宋体" w:hint="eastAsia"/>
            <w:b/>
            <w:color w:val="auto"/>
            <w:sz w:val="24"/>
            <w:szCs w:val="24"/>
          </w:rPr>
          <w:t xml:space="preserve"> </w:t>
        </w:r>
        <w:r w:rsidR="0022453F" w:rsidRPr="00AC7C66">
          <w:rPr>
            <w:rStyle w:val="affe"/>
            <w:rFonts w:hAnsi="宋体" w:hint="eastAsia"/>
            <w:b/>
            <w:color w:val="auto"/>
            <w:sz w:val="24"/>
            <w:szCs w:val="24"/>
          </w:rPr>
          <w:t>采购需求</w:t>
        </w:r>
        <w:r w:rsidR="0022453F" w:rsidRPr="00AC7C66">
          <w:rPr>
            <w:b/>
            <w:sz w:val="24"/>
            <w:szCs w:val="24"/>
          </w:rPr>
          <w:tab/>
        </w:r>
      </w:hyperlink>
      <w:r w:rsidR="0022453F" w:rsidRPr="00AC7C66">
        <w:rPr>
          <w:rFonts w:hint="eastAsia"/>
          <w:b/>
          <w:sz w:val="24"/>
          <w:szCs w:val="24"/>
        </w:rPr>
        <w:t>27</w:t>
      </w:r>
    </w:p>
    <w:p w:rsidR="00F6707C" w:rsidRPr="00AC7C66" w:rsidRDefault="0022453F">
      <w:pPr>
        <w:pStyle w:val="15"/>
        <w:tabs>
          <w:tab w:val="right" w:leader="dot" w:pos="9737"/>
        </w:tabs>
        <w:spacing w:line="480" w:lineRule="auto"/>
        <w:rPr>
          <w:rStyle w:val="affe"/>
          <w:rFonts w:ascii="Calibri" w:hAnsi="Calibri"/>
          <w:b/>
          <w:color w:val="auto"/>
          <w:sz w:val="24"/>
          <w:szCs w:val="24"/>
          <w:u w:val="none"/>
        </w:rPr>
      </w:pPr>
      <w:r w:rsidRPr="00AC7C66">
        <w:rPr>
          <w:rStyle w:val="affe"/>
          <w:rFonts w:hAnsi="宋体" w:hint="eastAsia"/>
          <w:b/>
          <w:color w:val="auto"/>
          <w:sz w:val="24"/>
          <w:szCs w:val="24"/>
          <w:u w:val="none"/>
        </w:rPr>
        <w:t>第五章</w:t>
      </w:r>
      <w:r w:rsidRPr="00AC7C66">
        <w:rPr>
          <w:rStyle w:val="affe"/>
          <w:rFonts w:hAnsi="宋体" w:hint="eastAsia"/>
          <w:b/>
          <w:color w:val="auto"/>
          <w:sz w:val="24"/>
          <w:szCs w:val="24"/>
          <w:u w:val="none"/>
        </w:rPr>
        <w:t xml:space="preserve"> </w:t>
      </w:r>
      <w:r w:rsidRPr="00AC7C66">
        <w:rPr>
          <w:rStyle w:val="affe"/>
          <w:rFonts w:hAnsi="宋体" w:hint="eastAsia"/>
          <w:b/>
          <w:color w:val="auto"/>
          <w:sz w:val="24"/>
          <w:szCs w:val="24"/>
          <w:u w:val="none"/>
        </w:rPr>
        <w:t>拟签订采购合同文本</w:t>
      </w:r>
      <w:r w:rsidRPr="00AC7C66">
        <w:rPr>
          <w:rStyle w:val="affe"/>
          <w:rFonts w:hAnsi="宋体" w:hint="eastAsia"/>
          <w:b/>
          <w:color w:val="auto"/>
          <w:sz w:val="24"/>
          <w:szCs w:val="24"/>
          <w:u w:val="none"/>
        </w:rPr>
        <w:t>(</w:t>
      </w:r>
      <w:r w:rsidRPr="00AC7C66">
        <w:rPr>
          <w:rStyle w:val="affe"/>
          <w:rFonts w:hAnsi="宋体" w:hint="eastAsia"/>
          <w:b/>
          <w:color w:val="auto"/>
          <w:sz w:val="24"/>
          <w:szCs w:val="24"/>
          <w:u w:val="none"/>
        </w:rPr>
        <w:t>货物类</w:t>
      </w:r>
      <w:r w:rsidRPr="00AC7C66">
        <w:rPr>
          <w:rStyle w:val="affe"/>
          <w:rFonts w:hAnsi="宋体" w:hint="eastAsia"/>
          <w:b/>
          <w:color w:val="auto"/>
          <w:sz w:val="24"/>
          <w:szCs w:val="24"/>
          <w:u w:val="none"/>
        </w:rPr>
        <w:t>)</w:t>
      </w:r>
      <w:hyperlink w:anchor="_Toc76479085" w:history="1">
        <w:r w:rsidRPr="00AC7C66">
          <w:rPr>
            <w:b/>
            <w:sz w:val="24"/>
            <w:szCs w:val="24"/>
          </w:rPr>
          <w:tab/>
        </w:r>
      </w:hyperlink>
      <w:r w:rsidRPr="00AC7C66">
        <w:rPr>
          <w:rFonts w:hint="eastAsia"/>
          <w:b/>
          <w:sz w:val="24"/>
          <w:szCs w:val="24"/>
        </w:rPr>
        <w:t>28</w:t>
      </w:r>
    </w:p>
    <w:p w:rsidR="00F6707C" w:rsidRPr="00AC7C66" w:rsidRDefault="00F57BFD">
      <w:pPr>
        <w:pStyle w:val="15"/>
        <w:tabs>
          <w:tab w:val="right" w:leader="dot" w:pos="9737"/>
        </w:tabs>
        <w:spacing w:line="480" w:lineRule="auto"/>
        <w:rPr>
          <w:b/>
        </w:rPr>
      </w:pPr>
      <w:hyperlink w:anchor="_Toc76479112" w:history="1">
        <w:r w:rsidR="0022453F" w:rsidRPr="00AC7C66">
          <w:rPr>
            <w:rStyle w:val="affe"/>
            <w:rFonts w:hAnsi="宋体" w:hint="eastAsia"/>
            <w:b/>
            <w:color w:val="auto"/>
            <w:sz w:val="24"/>
            <w:szCs w:val="24"/>
          </w:rPr>
          <w:t>第六章</w:t>
        </w:r>
        <w:r w:rsidR="0022453F" w:rsidRPr="00AC7C66">
          <w:rPr>
            <w:rStyle w:val="affe"/>
            <w:rFonts w:hAnsi="宋体" w:hint="eastAsia"/>
            <w:b/>
            <w:color w:val="auto"/>
            <w:sz w:val="24"/>
            <w:szCs w:val="24"/>
          </w:rPr>
          <w:t xml:space="preserve"> </w:t>
        </w:r>
        <w:r w:rsidR="0022453F" w:rsidRPr="00AC7C66">
          <w:rPr>
            <w:rStyle w:val="affe"/>
            <w:rFonts w:hAnsi="宋体" w:hint="eastAsia"/>
            <w:b/>
            <w:color w:val="auto"/>
            <w:sz w:val="24"/>
            <w:szCs w:val="24"/>
          </w:rPr>
          <w:t>附件</w:t>
        </w:r>
        <w:r w:rsidR="0022453F" w:rsidRPr="00AC7C66">
          <w:rPr>
            <w:b/>
            <w:sz w:val="24"/>
            <w:szCs w:val="24"/>
          </w:rPr>
          <w:tab/>
        </w:r>
      </w:hyperlink>
      <w:r w:rsidR="0022453F" w:rsidRPr="00AC7C66">
        <w:rPr>
          <w:rFonts w:hint="eastAsia"/>
          <w:b/>
          <w:sz w:val="24"/>
          <w:szCs w:val="24"/>
        </w:rPr>
        <w:t>32</w:t>
      </w:r>
    </w:p>
    <w:p w:rsidR="00F6707C" w:rsidRPr="00AC7C66" w:rsidRDefault="0022453F">
      <w:pPr>
        <w:pStyle w:val="13"/>
        <w:spacing w:line="360" w:lineRule="auto"/>
        <w:rPr>
          <w:rFonts w:hAnsi="宋体"/>
          <w:szCs w:val="32"/>
          <w:lang w:val="en-US"/>
        </w:rPr>
      </w:pPr>
      <w:r w:rsidRPr="00AC7C66">
        <w:rPr>
          <w:sz w:val="24"/>
          <w:szCs w:val="24"/>
        </w:rPr>
        <w:fldChar w:fldCharType="end"/>
      </w:r>
      <w:r w:rsidRPr="00AC7C66">
        <w:rPr>
          <w:rFonts w:hAnsi="宋体"/>
          <w:szCs w:val="32"/>
          <w:lang w:val="en-US"/>
        </w:rPr>
        <w:br w:type="page"/>
      </w:r>
      <w:bookmarkStart w:id="1" w:name="_Toc76479046"/>
    </w:p>
    <w:p w:rsidR="00F6707C" w:rsidRPr="00AC7C66" w:rsidRDefault="0022453F">
      <w:pPr>
        <w:pStyle w:val="13"/>
        <w:ind w:firstLineChars="1000" w:firstLine="3213"/>
        <w:jc w:val="left"/>
        <w:rPr>
          <w:rFonts w:hAnsi="宋体"/>
        </w:rPr>
      </w:pPr>
      <w:r w:rsidRPr="00AC7C66">
        <w:rPr>
          <w:rFonts w:hAnsi="宋体" w:hint="eastAsia"/>
        </w:rPr>
        <w:lastRenderedPageBreak/>
        <w:t>第一章    投标邀请</w:t>
      </w:r>
    </w:p>
    <w:p w:rsidR="00F6707C" w:rsidRPr="00AC7C66" w:rsidRDefault="0022453F">
      <w:pPr>
        <w:pBdr>
          <w:top w:val="single" w:sz="4" w:space="1" w:color="auto"/>
          <w:left w:val="single" w:sz="4" w:space="3" w:color="auto"/>
          <w:bottom w:val="single" w:sz="4" w:space="1" w:color="auto"/>
          <w:right w:val="single" w:sz="4" w:space="4" w:color="auto"/>
        </w:pBdr>
        <w:spacing w:line="360" w:lineRule="auto"/>
        <w:rPr>
          <w:rFonts w:ascii="宋体" w:hAnsi="宋体"/>
          <w:b/>
          <w:sz w:val="24"/>
          <w:szCs w:val="24"/>
        </w:rPr>
      </w:pPr>
      <w:r w:rsidRPr="00AC7C66">
        <w:rPr>
          <w:rFonts w:ascii="宋体" w:hAnsi="宋体" w:hint="eastAsia"/>
          <w:b/>
          <w:sz w:val="24"/>
          <w:szCs w:val="24"/>
        </w:rPr>
        <w:t>项目概况:</w:t>
      </w:r>
    </w:p>
    <w:p w:rsidR="00F6707C" w:rsidRPr="00AC7C66" w:rsidRDefault="00D75273" w:rsidP="00D75273">
      <w:pPr>
        <w:pBdr>
          <w:top w:val="single" w:sz="4" w:space="1" w:color="auto"/>
          <w:left w:val="single" w:sz="4" w:space="3" w:color="auto"/>
          <w:bottom w:val="single" w:sz="4" w:space="1" w:color="auto"/>
          <w:right w:val="single" w:sz="4" w:space="4" w:color="auto"/>
        </w:pBdr>
        <w:spacing w:line="360" w:lineRule="auto"/>
        <w:ind w:firstLineChars="200" w:firstLine="480"/>
        <w:jc w:val="left"/>
        <w:rPr>
          <w:rFonts w:ascii="宋体" w:hAnsi="宋体"/>
          <w:b/>
          <w:sz w:val="24"/>
          <w:szCs w:val="24"/>
        </w:rPr>
      </w:pPr>
      <w:r w:rsidRPr="00AC7C66">
        <w:rPr>
          <w:rFonts w:ascii="宋体" w:hAnsi="宋体" w:hint="eastAsia"/>
          <w:sz w:val="24"/>
          <w:u w:val="single"/>
        </w:rPr>
        <w:t>北京市西城区现代教育信息技术中心西城区义务教育阶段“五育融合”评价构建项目行业应用软件开发服务采购项目</w:t>
      </w:r>
      <w:r w:rsidR="0022453F" w:rsidRPr="00AC7C66">
        <w:rPr>
          <w:rFonts w:ascii="宋体" w:hAnsi="宋体" w:hint="eastAsia"/>
          <w:sz w:val="24"/>
          <w:szCs w:val="24"/>
        </w:rPr>
        <w:t>的潜在投标人应在</w:t>
      </w:r>
      <w:r w:rsidR="0022453F" w:rsidRPr="00AC7C66">
        <w:rPr>
          <w:rFonts w:ascii="宋体" w:hAnsi="宋体" w:cs="宋体" w:hint="eastAsia"/>
          <w:bCs/>
          <w:sz w:val="24"/>
        </w:rPr>
        <w:t>按照规定办理CA数字认证证书(北京一证通数字证书)后，自招标公告发布之日起持供应商自身数字证书登录北京市政府采购电子交易平台</w:t>
      </w:r>
      <w:r w:rsidR="0022453F" w:rsidRPr="00AC7C66">
        <w:rPr>
          <w:rFonts w:ascii="宋体" w:hAnsi="宋体" w:cs="宋体"/>
          <w:bCs/>
          <w:sz w:val="24"/>
          <w:u w:val="single"/>
        </w:rPr>
        <w:t>(</w:t>
      </w:r>
      <w:r w:rsidR="005057D6" w:rsidRPr="00AC7C66">
        <w:rPr>
          <w:rFonts w:ascii="宋体" w:hAnsi="宋体" w:cs="宋体"/>
          <w:bCs/>
          <w:sz w:val="24"/>
          <w:u w:val="single"/>
        </w:rPr>
        <w:t>http://zbcg-bjzc.zhongcy.com/bjczj-portal-site/index.html#</w:t>
      </w:r>
      <w:r w:rsidR="0022453F" w:rsidRPr="00AC7C66">
        <w:rPr>
          <w:rFonts w:ascii="宋体" w:hAnsi="宋体" w:cs="宋体"/>
          <w:bCs/>
          <w:sz w:val="24"/>
          <w:u w:val="single"/>
        </w:rPr>
        <w:t>/home)免费</w:t>
      </w:r>
      <w:r w:rsidR="0022453F" w:rsidRPr="00AC7C66">
        <w:rPr>
          <w:rFonts w:ascii="宋体" w:hAnsi="宋体" w:cs="宋体" w:hint="eastAsia"/>
          <w:bCs/>
          <w:sz w:val="24"/>
          <w:u w:val="single"/>
        </w:rPr>
        <w:t>获取电子版招标文件</w:t>
      </w:r>
      <w:r w:rsidR="0022453F" w:rsidRPr="00AC7C66">
        <w:rPr>
          <w:rFonts w:ascii="宋体" w:hAnsi="宋体" w:hint="eastAsia"/>
          <w:sz w:val="24"/>
          <w:szCs w:val="24"/>
          <w:u w:val="single"/>
        </w:rPr>
        <w:t>，并于2022年</w:t>
      </w:r>
      <w:r w:rsidR="005057D6" w:rsidRPr="00AC7C66">
        <w:rPr>
          <w:rFonts w:ascii="宋体" w:hAnsi="宋体"/>
          <w:sz w:val="24"/>
          <w:szCs w:val="24"/>
          <w:u w:val="single"/>
        </w:rPr>
        <w:t>11</w:t>
      </w:r>
      <w:r w:rsidR="0022453F" w:rsidRPr="00AC7C66">
        <w:rPr>
          <w:rFonts w:ascii="宋体" w:hAnsi="宋体" w:hint="eastAsia"/>
          <w:sz w:val="24"/>
          <w:szCs w:val="24"/>
          <w:u w:val="single"/>
        </w:rPr>
        <w:t>月</w:t>
      </w:r>
      <w:r w:rsidRPr="00AC7C66">
        <w:rPr>
          <w:rFonts w:ascii="宋体" w:hAnsi="宋体"/>
          <w:sz w:val="24"/>
          <w:szCs w:val="24"/>
          <w:u w:val="single"/>
        </w:rPr>
        <w:t>08</w:t>
      </w:r>
      <w:r w:rsidR="0022453F" w:rsidRPr="00AC7C66">
        <w:rPr>
          <w:rFonts w:ascii="宋体" w:hAnsi="宋体" w:hint="eastAsia"/>
          <w:sz w:val="24"/>
          <w:szCs w:val="24"/>
          <w:u w:val="single"/>
        </w:rPr>
        <w:t>日</w:t>
      </w:r>
      <w:r w:rsidR="0022453F" w:rsidRPr="00AC7C66">
        <w:rPr>
          <w:rFonts w:ascii="宋体" w:hAnsi="宋体"/>
          <w:sz w:val="24"/>
          <w:szCs w:val="24"/>
          <w:u w:val="single"/>
        </w:rPr>
        <w:t>09</w:t>
      </w:r>
      <w:r w:rsidR="0022453F" w:rsidRPr="00AC7C66">
        <w:rPr>
          <w:rFonts w:ascii="宋体" w:hAnsi="宋体" w:hint="eastAsia"/>
          <w:sz w:val="24"/>
          <w:szCs w:val="24"/>
          <w:u w:val="single"/>
        </w:rPr>
        <w:t>时</w:t>
      </w:r>
      <w:r w:rsidR="0022453F" w:rsidRPr="00AC7C66">
        <w:rPr>
          <w:rFonts w:ascii="宋体" w:hAnsi="宋体"/>
          <w:sz w:val="24"/>
          <w:szCs w:val="24"/>
          <w:u w:val="single"/>
        </w:rPr>
        <w:t>30</w:t>
      </w:r>
      <w:r w:rsidR="0022453F" w:rsidRPr="00AC7C66">
        <w:rPr>
          <w:rFonts w:ascii="宋体" w:hAnsi="宋体" w:hint="eastAsia"/>
          <w:sz w:val="24"/>
          <w:szCs w:val="24"/>
          <w:u w:val="single"/>
        </w:rPr>
        <w:t>分</w:t>
      </w:r>
      <w:r w:rsidR="0022453F" w:rsidRPr="00AC7C66">
        <w:rPr>
          <w:rFonts w:ascii="宋体" w:hAnsi="宋体" w:hint="eastAsia"/>
          <w:bCs/>
          <w:sz w:val="24"/>
          <w:szCs w:val="24"/>
          <w:u w:val="single"/>
        </w:rPr>
        <w:t>(</w:t>
      </w:r>
      <w:r w:rsidR="0022453F" w:rsidRPr="00AC7C66">
        <w:rPr>
          <w:rFonts w:ascii="宋体" w:hAnsi="宋体" w:hint="eastAsia"/>
          <w:bCs/>
          <w:sz w:val="24"/>
          <w:szCs w:val="24"/>
        </w:rPr>
        <w:t>北京时间)前递交投标</w:t>
      </w:r>
      <w:r w:rsidR="0022453F" w:rsidRPr="00AC7C66">
        <w:rPr>
          <w:rFonts w:ascii="宋体" w:hAnsi="宋体"/>
          <w:bCs/>
          <w:sz w:val="24"/>
          <w:szCs w:val="24"/>
        </w:rPr>
        <w:t>文件</w:t>
      </w:r>
      <w:r w:rsidR="0022453F" w:rsidRPr="00AC7C66">
        <w:rPr>
          <w:rFonts w:ascii="宋体" w:hAnsi="宋体" w:hint="eastAsia"/>
          <w:bCs/>
          <w:sz w:val="24"/>
          <w:szCs w:val="24"/>
        </w:rPr>
        <w:t>。</w:t>
      </w:r>
    </w:p>
    <w:p w:rsidR="00F6707C" w:rsidRPr="00AC7C66" w:rsidRDefault="0022453F">
      <w:pPr>
        <w:pStyle w:val="22"/>
        <w:keepNext w:val="0"/>
        <w:keepLines w:val="0"/>
        <w:spacing w:before="0" w:line="360" w:lineRule="auto"/>
        <w:jc w:val="both"/>
        <w:rPr>
          <w:rFonts w:ascii="宋体" w:eastAsia="宋体" w:hAnsi="宋体" w:cs="宋体"/>
          <w:sz w:val="24"/>
          <w:szCs w:val="24"/>
        </w:rPr>
      </w:pPr>
      <w:r w:rsidRPr="00AC7C66">
        <w:rPr>
          <w:rFonts w:ascii="宋体" w:eastAsia="宋体" w:hAnsi="宋体" w:cs="宋体" w:hint="eastAsia"/>
          <w:sz w:val="24"/>
          <w:szCs w:val="24"/>
        </w:rPr>
        <w:t>一、项目基本情况</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采购编号:</w:t>
      </w:r>
      <w:r w:rsidR="00D75273" w:rsidRPr="00AC7C66">
        <w:rPr>
          <w:rFonts w:ascii="宋体" w:hAnsi="宋体"/>
          <w:sz w:val="24"/>
          <w:szCs w:val="24"/>
        </w:rPr>
        <w:t>ZCGH-ZB-202210005</w:t>
      </w:r>
    </w:p>
    <w:p w:rsidR="00F6707C" w:rsidRPr="00AC7C66" w:rsidRDefault="0022453F">
      <w:pPr>
        <w:spacing w:line="360" w:lineRule="auto"/>
        <w:rPr>
          <w:rFonts w:ascii="宋体" w:hAnsi="宋体"/>
          <w:sz w:val="24"/>
        </w:rPr>
      </w:pPr>
      <w:r w:rsidRPr="00AC7C66">
        <w:rPr>
          <w:rFonts w:ascii="宋体" w:hAnsi="宋体" w:hint="eastAsia"/>
          <w:sz w:val="24"/>
          <w:szCs w:val="24"/>
        </w:rPr>
        <w:t>项目名称:</w:t>
      </w:r>
      <w:r w:rsidR="00D75273" w:rsidRPr="00AC7C66">
        <w:rPr>
          <w:rFonts w:ascii="宋体" w:hAnsi="宋体" w:hint="eastAsia"/>
          <w:sz w:val="24"/>
        </w:rPr>
        <w:t>北京市西城区现代教育信息技术中心西城区义务教育阶段“五育融合”评价构建项目行业应用软件开发服务采购项目</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项目批复情况:主管部门审批通过，资金已落实。</w:t>
      </w:r>
    </w:p>
    <w:p w:rsidR="00F6707C" w:rsidRPr="00AC7C66" w:rsidRDefault="0022453F">
      <w:pPr>
        <w:spacing w:line="360" w:lineRule="auto"/>
        <w:rPr>
          <w:rFonts w:ascii="宋体" w:hAnsi="宋体"/>
          <w:b/>
          <w:bCs/>
          <w:sz w:val="24"/>
          <w:szCs w:val="24"/>
        </w:rPr>
      </w:pPr>
      <w:r w:rsidRPr="00AC7C66">
        <w:rPr>
          <w:rFonts w:ascii="宋体" w:hAnsi="宋体" w:hint="eastAsia"/>
          <w:sz w:val="24"/>
          <w:szCs w:val="24"/>
        </w:rPr>
        <w:t>预算金额:</w:t>
      </w:r>
      <w:r w:rsidR="00D75273" w:rsidRPr="00AC7C66">
        <w:rPr>
          <w:rFonts w:ascii="宋体" w:hAnsi="宋体"/>
          <w:sz w:val="24"/>
          <w:szCs w:val="24"/>
        </w:rPr>
        <w:t>724.3</w:t>
      </w:r>
      <w:r w:rsidRPr="00AC7C66">
        <w:rPr>
          <w:rFonts w:ascii="宋体" w:hAnsi="宋体" w:hint="eastAsia"/>
          <w:sz w:val="24"/>
          <w:szCs w:val="24"/>
        </w:rPr>
        <w:t xml:space="preserve">万元 </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最高限价:</w:t>
      </w:r>
      <w:r w:rsidR="00D75273" w:rsidRPr="00AC7C66">
        <w:rPr>
          <w:rFonts w:ascii="宋体" w:hAnsi="宋体"/>
          <w:sz w:val="24"/>
          <w:szCs w:val="24"/>
        </w:rPr>
        <w:t>724.3</w:t>
      </w:r>
      <w:r w:rsidRPr="00AC7C66">
        <w:rPr>
          <w:rFonts w:ascii="宋体" w:hAnsi="宋体" w:hint="eastAsia"/>
          <w:sz w:val="24"/>
          <w:szCs w:val="24"/>
        </w:rPr>
        <w:t>万元</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670"/>
        <w:gridCol w:w="1825"/>
        <w:gridCol w:w="1070"/>
        <w:gridCol w:w="4585"/>
      </w:tblGrid>
      <w:tr w:rsidR="00AC7C66" w:rsidRPr="00AC7C66">
        <w:trPr>
          <w:trHeight w:val="454"/>
        </w:trPr>
        <w:tc>
          <w:tcPr>
            <w:tcW w:w="382" w:type="pct"/>
            <w:vAlign w:val="center"/>
          </w:tcPr>
          <w:p w:rsidR="00F6707C" w:rsidRPr="00AC7C66" w:rsidRDefault="0022453F">
            <w:pPr>
              <w:jc w:val="center"/>
              <w:rPr>
                <w:rFonts w:ascii="宋体" w:hAnsi="宋体"/>
                <w:bCs/>
                <w:szCs w:val="21"/>
              </w:rPr>
            </w:pPr>
            <w:r w:rsidRPr="00AC7C66">
              <w:rPr>
                <w:rFonts w:ascii="宋体" w:hAnsi="宋体"/>
                <w:bCs/>
                <w:szCs w:val="21"/>
              </w:rPr>
              <w:t>包号</w:t>
            </w:r>
          </w:p>
        </w:tc>
        <w:tc>
          <w:tcPr>
            <w:tcW w:w="843" w:type="pct"/>
            <w:vAlign w:val="center"/>
          </w:tcPr>
          <w:p w:rsidR="00F6707C" w:rsidRPr="00AC7C66" w:rsidRDefault="0022453F">
            <w:pPr>
              <w:jc w:val="center"/>
              <w:rPr>
                <w:rFonts w:ascii="宋体" w:hAnsi="宋体"/>
                <w:bCs/>
                <w:szCs w:val="21"/>
              </w:rPr>
            </w:pPr>
            <w:r w:rsidRPr="00AC7C66">
              <w:rPr>
                <w:rFonts w:ascii="宋体" w:hAnsi="宋体"/>
                <w:bCs/>
                <w:szCs w:val="21"/>
              </w:rPr>
              <w:t>标的名称</w:t>
            </w:r>
          </w:p>
        </w:tc>
        <w:tc>
          <w:tcPr>
            <w:tcW w:w="921" w:type="pct"/>
            <w:vAlign w:val="center"/>
          </w:tcPr>
          <w:p w:rsidR="00F6707C" w:rsidRPr="00AC7C66" w:rsidRDefault="0022453F">
            <w:pPr>
              <w:jc w:val="center"/>
              <w:rPr>
                <w:rFonts w:ascii="宋体" w:hAnsi="宋体"/>
                <w:bCs/>
                <w:szCs w:val="21"/>
              </w:rPr>
            </w:pPr>
            <w:r w:rsidRPr="00AC7C66">
              <w:rPr>
                <w:rFonts w:ascii="宋体" w:hAnsi="宋体"/>
                <w:bCs/>
                <w:szCs w:val="21"/>
              </w:rPr>
              <w:t>采购包预算金额</w:t>
            </w:r>
          </w:p>
          <w:p w:rsidR="00F6707C" w:rsidRPr="00AC7C66" w:rsidRDefault="0022453F">
            <w:pPr>
              <w:jc w:val="center"/>
              <w:rPr>
                <w:rFonts w:ascii="宋体" w:hAnsi="宋体"/>
                <w:bCs/>
                <w:szCs w:val="21"/>
              </w:rPr>
            </w:pPr>
            <w:r w:rsidRPr="00AC7C66">
              <w:rPr>
                <w:rFonts w:ascii="宋体" w:hAnsi="宋体"/>
                <w:bCs/>
                <w:szCs w:val="21"/>
              </w:rPr>
              <w:t>（万元）</w:t>
            </w:r>
          </w:p>
        </w:tc>
        <w:tc>
          <w:tcPr>
            <w:tcW w:w="540" w:type="pct"/>
            <w:vAlign w:val="center"/>
          </w:tcPr>
          <w:p w:rsidR="00F6707C" w:rsidRPr="00AC7C66" w:rsidRDefault="0022453F">
            <w:pPr>
              <w:jc w:val="center"/>
              <w:rPr>
                <w:rFonts w:ascii="宋体" w:hAnsi="宋体"/>
                <w:bCs/>
                <w:szCs w:val="21"/>
              </w:rPr>
            </w:pPr>
            <w:r w:rsidRPr="00AC7C66">
              <w:rPr>
                <w:rFonts w:ascii="宋体" w:hAnsi="宋体"/>
                <w:bCs/>
                <w:szCs w:val="21"/>
              </w:rPr>
              <w:t>数量</w:t>
            </w:r>
          </w:p>
        </w:tc>
        <w:tc>
          <w:tcPr>
            <w:tcW w:w="2314" w:type="pct"/>
            <w:vAlign w:val="center"/>
          </w:tcPr>
          <w:p w:rsidR="00F6707C" w:rsidRPr="00AC7C66" w:rsidRDefault="0022453F">
            <w:pPr>
              <w:jc w:val="center"/>
              <w:rPr>
                <w:rFonts w:ascii="宋体" w:hAnsi="宋体"/>
                <w:szCs w:val="21"/>
              </w:rPr>
            </w:pPr>
            <w:r w:rsidRPr="00AC7C66">
              <w:rPr>
                <w:rFonts w:ascii="宋体" w:hAnsi="宋体"/>
                <w:szCs w:val="21"/>
              </w:rPr>
              <w:t>简要技术需求或服务要求</w:t>
            </w:r>
          </w:p>
        </w:tc>
      </w:tr>
      <w:tr w:rsidR="00AC7C66" w:rsidRPr="00AC7C66">
        <w:trPr>
          <w:trHeight w:val="454"/>
        </w:trPr>
        <w:tc>
          <w:tcPr>
            <w:tcW w:w="382" w:type="pct"/>
            <w:vAlign w:val="center"/>
          </w:tcPr>
          <w:p w:rsidR="006459BD" w:rsidRPr="00AC7C66" w:rsidRDefault="006459BD" w:rsidP="006459BD">
            <w:pPr>
              <w:jc w:val="center"/>
              <w:rPr>
                <w:rFonts w:ascii="宋体" w:hAnsi="宋体"/>
                <w:bCs/>
                <w:szCs w:val="21"/>
              </w:rPr>
            </w:pPr>
            <w:r w:rsidRPr="00AC7C66">
              <w:rPr>
                <w:rFonts w:ascii="宋体" w:hAnsi="宋体"/>
                <w:bCs/>
                <w:szCs w:val="21"/>
              </w:rPr>
              <w:t>01</w:t>
            </w:r>
          </w:p>
        </w:tc>
        <w:tc>
          <w:tcPr>
            <w:tcW w:w="843" w:type="pct"/>
            <w:vAlign w:val="center"/>
          </w:tcPr>
          <w:p w:rsidR="006459BD" w:rsidRPr="00AC7C66" w:rsidRDefault="006459BD" w:rsidP="006459BD">
            <w:pPr>
              <w:jc w:val="center"/>
              <w:rPr>
                <w:rFonts w:ascii="宋体" w:hAnsi="宋体"/>
                <w:bCs/>
                <w:szCs w:val="21"/>
              </w:rPr>
            </w:pPr>
            <w:r w:rsidRPr="00AC7C66">
              <w:rPr>
                <w:rFonts w:ascii="宋体" w:hAnsi="宋体" w:hint="eastAsia"/>
                <w:bCs/>
                <w:szCs w:val="21"/>
              </w:rPr>
              <w:t>行业应用软件开发服务</w:t>
            </w:r>
          </w:p>
        </w:tc>
        <w:tc>
          <w:tcPr>
            <w:tcW w:w="921" w:type="pct"/>
            <w:vAlign w:val="center"/>
          </w:tcPr>
          <w:p w:rsidR="006459BD" w:rsidRPr="00AC7C66" w:rsidRDefault="006459BD" w:rsidP="006459BD">
            <w:pPr>
              <w:jc w:val="center"/>
              <w:rPr>
                <w:rFonts w:ascii="宋体" w:hAnsi="宋体"/>
                <w:bCs/>
                <w:szCs w:val="21"/>
              </w:rPr>
            </w:pPr>
            <w:r w:rsidRPr="00AC7C66">
              <w:rPr>
                <w:rFonts w:ascii="宋体" w:hAnsi="宋体"/>
                <w:szCs w:val="24"/>
              </w:rPr>
              <w:t>724.3</w:t>
            </w:r>
          </w:p>
        </w:tc>
        <w:tc>
          <w:tcPr>
            <w:tcW w:w="540" w:type="pct"/>
            <w:vAlign w:val="center"/>
          </w:tcPr>
          <w:p w:rsidR="006459BD" w:rsidRPr="00AC7C66" w:rsidRDefault="006459BD" w:rsidP="006459BD">
            <w:pPr>
              <w:jc w:val="center"/>
              <w:rPr>
                <w:rFonts w:ascii="宋体" w:hAnsi="宋体"/>
                <w:bCs/>
                <w:szCs w:val="21"/>
              </w:rPr>
            </w:pPr>
            <w:r w:rsidRPr="00AC7C66">
              <w:rPr>
                <w:rFonts w:ascii="宋体" w:hAnsi="宋体" w:hint="eastAsia"/>
                <w:bCs/>
                <w:szCs w:val="21"/>
              </w:rPr>
              <w:t>1批</w:t>
            </w:r>
          </w:p>
        </w:tc>
        <w:tc>
          <w:tcPr>
            <w:tcW w:w="2314" w:type="pct"/>
            <w:vAlign w:val="center"/>
          </w:tcPr>
          <w:p w:rsidR="006459BD" w:rsidRPr="00AC7C66" w:rsidRDefault="006459BD" w:rsidP="006459BD">
            <w:pPr>
              <w:jc w:val="left"/>
              <w:rPr>
                <w:rFonts w:ascii="宋体" w:hAnsi="宋体"/>
                <w:kern w:val="0"/>
                <w:szCs w:val="21"/>
              </w:rPr>
            </w:pPr>
            <w:r w:rsidRPr="00AC7C66">
              <w:rPr>
                <w:rFonts w:ascii="宋体" w:hAnsi="宋体" w:cs="宋体" w:hint="eastAsia"/>
                <w:kern w:val="0"/>
                <w:szCs w:val="21"/>
              </w:rPr>
              <w:t>项目涵盖用户平台、标准规范建设、认证平台、数据仓库建设和应用服务支持，秉持以数据交换共享为核心、认证统一为关键、应用开放为目标的思路，制定区域基础教育数据标准及规范，实时接收北京市提供的学校、师生等基础教育数据，构建教育数据仓库，完成数据数据交换与共享，实现各应用系统的一站式登录与管理。</w:t>
            </w:r>
          </w:p>
          <w:p w:rsidR="006459BD" w:rsidRPr="00AC7C66" w:rsidRDefault="006459BD" w:rsidP="006459BD">
            <w:pPr>
              <w:spacing w:after="120"/>
              <w:ind w:leftChars="200" w:left="420"/>
              <w:rPr>
                <w:rFonts w:ascii="宋体" w:hAnsi="宋体"/>
                <w:szCs w:val="21"/>
              </w:rPr>
            </w:pPr>
            <w:r w:rsidRPr="00AC7C66">
              <w:rPr>
                <w:rFonts w:ascii="宋体" w:hAnsi="宋体"/>
                <w:szCs w:val="21"/>
              </w:rPr>
              <w:t>……</w:t>
            </w:r>
          </w:p>
          <w:p w:rsidR="006459BD" w:rsidRPr="00AC7C66" w:rsidRDefault="006459BD" w:rsidP="006459BD">
            <w:pPr>
              <w:spacing w:after="120"/>
              <w:ind w:leftChars="200" w:left="420"/>
              <w:rPr>
                <w:rFonts w:ascii="宋体" w:hAnsi="宋体"/>
                <w:szCs w:val="21"/>
              </w:rPr>
            </w:pPr>
            <w:r w:rsidRPr="00AC7C66">
              <w:rPr>
                <w:rFonts w:ascii="宋体" w:hAnsi="宋体" w:hint="eastAsia"/>
                <w:szCs w:val="21"/>
              </w:rPr>
              <w:t>（具体内容详见招标文件）</w:t>
            </w:r>
          </w:p>
        </w:tc>
      </w:tr>
      <w:tr w:rsidR="006459BD" w:rsidRPr="00AC7C66" w:rsidTr="008130D2">
        <w:trPr>
          <w:trHeight w:val="60"/>
        </w:trPr>
        <w:tc>
          <w:tcPr>
            <w:tcW w:w="5000" w:type="pct"/>
            <w:gridSpan w:val="5"/>
            <w:vAlign w:val="center"/>
          </w:tcPr>
          <w:p w:rsidR="006459BD" w:rsidRPr="00AC7C66" w:rsidRDefault="006459BD" w:rsidP="006459BD">
            <w:pPr>
              <w:suppressAutoHyphens/>
              <w:adjustRightInd w:val="0"/>
              <w:snapToGrid w:val="0"/>
              <w:rPr>
                <w:rFonts w:ascii="宋体" w:hAnsi="宋体"/>
                <w:szCs w:val="21"/>
                <w:u w:val="single"/>
              </w:rPr>
            </w:pPr>
            <w:r w:rsidRPr="00AC7C66">
              <w:rPr>
                <w:rFonts w:ascii="宋体" w:hAnsi="宋体"/>
                <w:szCs w:val="21"/>
              </w:rPr>
              <w:t xml:space="preserve">备注:本项目采购标的对应的《中小企业划型标准规定》所属行业为: </w:t>
            </w:r>
            <w:r w:rsidRPr="00AC7C66">
              <w:rPr>
                <w:rFonts w:ascii="宋体" w:hAnsi="宋体" w:hint="eastAsia"/>
                <w:szCs w:val="21"/>
              </w:rPr>
              <w:t>软件和信息技术服务业</w:t>
            </w:r>
          </w:p>
        </w:tc>
      </w:tr>
    </w:tbl>
    <w:p w:rsidR="00F6707C" w:rsidRPr="00AC7C66" w:rsidRDefault="0022453F" w:rsidP="00FD11CD">
      <w:pPr>
        <w:spacing w:line="360" w:lineRule="auto"/>
        <w:ind w:rightChars="-364" w:right="-764"/>
        <w:rPr>
          <w:rFonts w:ascii="宋体" w:hAnsi="宋体"/>
          <w:sz w:val="24"/>
          <w:szCs w:val="24"/>
          <w:u w:val="single"/>
        </w:rPr>
      </w:pPr>
      <w:r w:rsidRPr="00AC7C66">
        <w:rPr>
          <w:rFonts w:ascii="宋体" w:hAnsi="宋体" w:hint="eastAsia"/>
          <w:sz w:val="24"/>
          <w:szCs w:val="24"/>
        </w:rPr>
        <w:t>合同履行期限:</w:t>
      </w:r>
      <w:r w:rsidR="00FD11CD" w:rsidRPr="00AC7C66">
        <w:rPr>
          <w:rFonts w:ascii="宋体" w:hAnsi="宋体" w:hint="eastAsia"/>
          <w:sz w:val="24"/>
          <w:szCs w:val="24"/>
        </w:rPr>
        <w:t>合同签订后5个月内完成项目交付</w:t>
      </w:r>
    </w:p>
    <w:p w:rsidR="00F6707C" w:rsidRPr="00AC7C66" w:rsidRDefault="0022453F">
      <w:pPr>
        <w:pStyle w:val="22"/>
        <w:keepNext w:val="0"/>
        <w:keepLines w:val="0"/>
        <w:spacing w:before="0" w:line="360" w:lineRule="auto"/>
        <w:ind w:rightChars="-364" w:right="-764"/>
        <w:jc w:val="both"/>
        <w:rPr>
          <w:rFonts w:ascii="宋体" w:eastAsia="宋体" w:hAnsi="宋体" w:cs="宋体"/>
          <w:sz w:val="24"/>
          <w:szCs w:val="24"/>
        </w:rPr>
      </w:pPr>
      <w:r w:rsidRPr="00AC7C66">
        <w:rPr>
          <w:rFonts w:ascii="宋体" w:eastAsia="宋体" w:hAnsi="宋体" w:cs="宋体" w:hint="eastAsia"/>
          <w:sz w:val="24"/>
          <w:szCs w:val="24"/>
        </w:rPr>
        <w:t>二、投标人的资格要求</w:t>
      </w:r>
    </w:p>
    <w:p w:rsidR="00F6707C" w:rsidRPr="00AC7C66" w:rsidRDefault="0022453F">
      <w:pPr>
        <w:pStyle w:val="a2"/>
        <w:spacing w:line="360" w:lineRule="auto"/>
        <w:ind w:left="2" w:firstLine="0"/>
        <w:rPr>
          <w:lang w:val="en-US"/>
        </w:rPr>
      </w:pPr>
      <w:r w:rsidRPr="00AC7C66">
        <w:rPr>
          <w:rFonts w:hint="eastAsia"/>
          <w:lang w:val="en-US"/>
        </w:rPr>
        <w:t>(1) 在中华人民共和国境内注册，具有独立承担民事责任的能力和经营许可，向采购人提供货物和服务的法人、其他组织或自然人。</w:t>
      </w:r>
    </w:p>
    <w:p w:rsidR="00F6707C" w:rsidRPr="00AC7C66" w:rsidRDefault="0022453F">
      <w:pPr>
        <w:pStyle w:val="a2"/>
        <w:spacing w:line="360" w:lineRule="auto"/>
        <w:ind w:firstLine="0"/>
        <w:rPr>
          <w:lang w:val="en-US"/>
        </w:rPr>
      </w:pPr>
      <w:r w:rsidRPr="00AC7C66">
        <w:rPr>
          <w:rFonts w:hint="eastAsia"/>
          <w:lang w:val="en-US"/>
        </w:rPr>
        <w:t>(2) 具有良好的商业信誉和健全的财务会计制度。</w:t>
      </w:r>
    </w:p>
    <w:p w:rsidR="00F6707C" w:rsidRPr="00AC7C66" w:rsidRDefault="0022453F">
      <w:pPr>
        <w:pStyle w:val="a2"/>
        <w:spacing w:line="360" w:lineRule="auto"/>
        <w:ind w:firstLine="0"/>
        <w:rPr>
          <w:lang w:val="en-US"/>
        </w:rPr>
      </w:pPr>
      <w:r w:rsidRPr="00AC7C66">
        <w:rPr>
          <w:rFonts w:hint="eastAsia"/>
          <w:lang w:val="en-US"/>
        </w:rPr>
        <w:t>(3) 具有履行合同所必需的设备和专业技术能力。</w:t>
      </w:r>
    </w:p>
    <w:p w:rsidR="00F6707C" w:rsidRPr="00AC7C66" w:rsidRDefault="0022453F">
      <w:pPr>
        <w:pStyle w:val="a2"/>
        <w:spacing w:line="360" w:lineRule="auto"/>
        <w:ind w:firstLine="0"/>
        <w:rPr>
          <w:lang w:val="en-US"/>
        </w:rPr>
      </w:pPr>
      <w:r w:rsidRPr="00AC7C66">
        <w:rPr>
          <w:rFonts w:hint="eastAsia"/>
          <w:lang w:val="en-US"/>
        </w:rPr>
        <w:t>(4) 有依法缴纳税收和社会保障资金的良好记录。</w:t>
      </w:r>
    </w:p>
    <w:p w:rsidR="00F6707C" w:rsidRPr="00AC7C66" w:rsidRDefault="0022453F">
      <w:pPr>
        <w:pStyle w:val="a2"/>
        <w:spacing w:line="360" w:lineRule="auto"/>
        <w:ind w:firstLine="0"/>
        <w:rPr>
          <w:lang w:val="en-US"/>
        </w:rPr>
      </w:pPr>
      <w:r w:rsidRPr="00AC7C66">
        <w:rPr>
          <w:rFonts w:hint="eastAsia"/>
          <w:lang w:val="en-US"/>
        </w:rPr>
        <w:lastRenderedPageBreak/>
        <w:t>(5) 参加政府采购活动前三年内，在经营活动中没有重大违法记录。</w:t>
      </w:r>
    </w:p>
    <w:p w:rsidR="00F6707C" w:rsidRPr="00AC7C66" w:rsidRDefault="0022453F">
      <w:pPr>
        <w:pStyle w:val="a2"/>
        <w:spacing w:line="360" w:lineRule="auto"/>
        <w:ind w:firstLine="0"/>
        <w:rPr>
          <w:lang w:val="en-US"/>
        </w:rPr>
      </w:pPr>
      <w:r w:rsidRPr="00AC7C66">
        <w:rPr>
          <w:rFonts w:hint="eastAsia"/>
          <w:lang w:val="en-US"/>
        </w:rPr>
        <w:t>(6) 被“信用中国”网站(www.creditchina.gov.cn)列入失信被执行人和重大税收违 法案件当事人名单的、被 “ 中国政府采购网 ”网站(www.ccgp.gov.cn)列入政府采购严重违法失信行为记录名单(处罚期限尚未届满的)的供应商，不得参与本项目的政府采购活动。</w:t>
      </w:r>
    </w:p>
    <w:p w:rsidR="00F6707C" w:rsidRPr="00AC7C66" w:rsidRDefault="0022453F">
      <w:pPr>
        <w:pStyle w:val="a2"/>
        <w:spacing w:line="360" w:lineRule="auto"/>
        <w:ind w:firstLine="0"/>
        <w:rPr>
          <w:lang w:val="en-US"/>
        </w:rPr>
      </w:pPr>
      <w:r w:rsidRPr="00AC7C66">
        <w:rPr>
          <w:rFonts w:hint="eastAsia"/>
          <w:lang w:val="en-US"/>
        </w:rPr>
        <w:t>(7)按照招标公告要求的获取方式和期限下载招标文件。</w:t>
      </w:r>
    </w:p>
    <w:p w:rsidR="00F6707C" w:rsidRPr="00AC7C66" w:rsidRDefault="0022453F">
      <w:pPr>
        <w:pStyle w:val="a2"/>
        <w:spacing w:line="360" w:lineRule="auto"/>
        <w:ind w:firstLine="0"/>
        <w:rPr>
          <w:lang w:val="en-US"/>
        </w:rPr>
      </w:pPr>
      <w:r w:rsidRPr="00AC7C66">
        <w:rPr>
          <w:rFonts w:hint="eastAsia"/>
          <w:lang w:val="en-US"/>
        </w:rPr>
        <w:t>(8)本项目不接受联合体投标。</w:t>
      </w:r>
    </w:p>
    <w:p w:rsidR="00F6707C" w:rsidRPr="00AC7C66" w:rsidRDefault="0022453F">
      <w:pPr>
        <w:pStyle w:val="a2"/>
        <w:spacing w:line="360" w:lineRule="auto"/>
        <w:ind w:firstLine="0"/>
        <w:rPr>
          <w:lang w:val="en-US"/>
        </w:rPr>
      </w:pPr>
      <w:r w:rsidRPr="00AC7C66">
        <w:rPr>
          <w:rFonts w:hint="eastAsia"/>
          <w:lang w:val="en-US"/>
        </w:rPr>
        <w:t>(</w:t>
      </w:r>
      <w:r w:rsidRPr="00AC7C66">
        <w:rPr>
          <w:lang w:val="en-US"/>
        </w:rPr>
        <w:t>9</w:t>
      </w:r>
      <w:r w:rsidRPr="00AC7C66">
        <w:rPr>
          <w:rFonts w:hint="eastAsia"/>
          <w:lang w:val="en-US"/>
        </w:rPr>
        <w:t>)</w:t>
      </w:r>
      <w:r w:rsidR="000E0295" w:rsidRPr="000E0295">
        <w:rPr>
          <w:rFonts w:hint="eastAsia"/>
          <w:lang w:val="en-US"/>
        </w:rPr>
        <w:t>落实政府采购政策需满足的资格要求：根据财政部 、工业和信息化部关于印发《政府采购促进中小企业发展管理办法》的通知（财库〔2020〕46号）及北京市财政局、北京市经济和信息化局转发财政部、工业和信息化部关于政府采购促进中小企业发展管理办法的通知（京财采购【2021】263号）的要求，本项目预留采购项目预算总额的100%专门面向中小企业采购，其中预留给小微企业的比例55.23%。获得采购合同的投标人如满足，必须提供“中小企业声明函”作为证明材料</w:t>
      </w:r>
      <w:r w:rsidRPr="00AC7C66">
        <w:rPr>
          <w:rFonts w:hint="eastAsia"/>
          <w:lang w:val="en-US"/>
        </w:rPr>
        <w:t>；</w:t>
      </w:r>
    </w:p>
    <w:p w:rsidR="00F6707C" w:rsidRPr="00AC7C66" w:rsidRDefault="0022453F">
      <w:pPr>
        <w:pStyle w:val="a2"/>
        <w:spacing w:line="360" w:lineRule="auto"/>
        <w:ind w:left="2" w:firstLine="0"/>
        <w:rPr>
          <w:lang w:val="en-US"/>
        </w:rPr>
      </w:pPr>
      <w:r w:rsidRPr="00AC7C66">
        <w:rPr>
          <w:rFonts w:hint="eastAsia"/>
          <w:lang w:val="en-US"/>
        </w:rPr>
        <w:t>(</w:t>
      </w:r>
      <w:r w:rsidRPr="00AC7C66">
        <w:rPr>
          <w:lang w:val="en-US"/>
        </w:rPr>
        <w:t>10</w:t>
      </w:r>
      <w:r w:rsidRPr="00AC7C66">
        <w:rPr>
          <w:rFonts w:hint="eastAsia"/>
          <w:lang w:val="en-US"/>
        </w:rPr>
        <w:t>)本项目特定资格要求：无</w:t>
      </w:r>
    </w:p>
    <w:p w:rsidR="00F6707C" w:rsidRPr="00AC7C66" w:rsidRDefault="0022453F">
      <w:pPr>
        <w:pStyle w:val="22"/>
        <w:keepNext w:val="0"/>
        <w:keepLines w:val="0"/>
        <w:spacing w:before="0" w:line="360" w:lineRule="auto"/>
        <w:ind w:rightChars="-176" w:right="-370"/>
        <w:jc w:val="both"/>
        <w:rPr>
          <w:rFonts w:ascii="宋体" w:eastAsia="宋体" w:hAnsi="宋体" w:cs="宋体"/>
          <w:sz w:val="24"/>
          <w:szCs w:val="24"/>
        </w:rPr>
      </w:pPr>
      <w:r w:rsidRPr="00AC7C66">
        <w:rPr>
          <w:rFonts w:ascii="宋体" w:eastAsia="宋体" w:hAnsi="宋体" w:cs="宋体" w:hint="eastAsia"/>
          <w:sz w:val="24"/>
          <w:szCs w:val="24"/>
        </w:rPr>
        <w:t>三、获取招标文件</w:t>
      </w:r>
    </w:p>
    <w:p w:rsidR="00F6707C" w:rsidRPr="00AC7C66" w:rsidRDefault="0022453F">
      <w:pPr>
        <w:pStyle w:val="a2"/>
        <w:spacing w:line="360" w:lineRule="auto"/>
        <w:ind w:firstLine="0"/>
      </w:pPr>
      <w:r w:rsidRPr="00AC7C66">
        <w:rPr>
          <w:rFonts w:hint="eastAsia"/>
          <w:b/>
        </w:rPr>
        <w:t>1.</w:t>
      </w:r>
      <w:r w:rsidRPr="00AC7C66">
        <w:rPr>
          <w:rFonts w:hint="eastAsia"/>
        </w:rPr>
        <w:t xml:space="preserve"> 本项目采用政府采购电子化招标(线上线下相结合形式)。</w:t>
      </w:r>
    </w:p>
    <w:p w:rsidR="00F6707C" w:rsidRPr="00AC7C66" w:rsidRDefault="0022453F">
      <w:pPr>
        <w:spacing w:line="360" w:lineRule="auto"/>
        <w:ind w:left="354" w:rightChars="-78" w:right="-164" w:hangingChars="147" w:hanging="354"/>
        <w:rPr>
          <w:rFonts w:ascii="宋体" w:hAnsi="宋体" w:cs="宋体"/>
          <w:sz w:val="24"/>
          <w:szCs w:val="24"/>
        </w:rPr>
      </w:pPr>
      <w:r w:rsidRPr="00AC7C66">
        <w:rPr>
          <w:rFonts w:ascii="宋体" w:hAnsi="宋体" w:cs="宋体" w:hint="eastAsia"/>
          <w:b/>
          <w:sz w:val="24"/>
          <w:szCs w:val="24"/>
        </w:rPr>
        <w:t xml:space="preserve">2. </w:t>
      </w:r>
      <w:r w:rsidRPr="00AC7C66">
        <w:rPr>
          <w:rFonts w:ascii="宋体" w:hAnsi="宋体" w:cs="宋体" w:hint="eastAsia"/>
          <w:sz w:val="24"/>
          <w:szCs w:val="24"/>
        </w:rPr>
        <w:t>获取时间:</w:t>
      </w:r>
      <w:r w:rsidR="00582C2E" w:rsidRPr="00AC7C66">
        <w:rPr>
          <w:rFonts w:ascii="宋体" w:hAnsi="宋体" w:cs="宋体" w:hint="eastAsia"/>
          <w:bCs/>
          <w:sz w:val="24"/>
        </w:rPr>
        <w:t>2022年10月</w:t>
      </w:r>
      <w:r w:rsidR="002E4701" w:rsidRPr="00AC7C66">
        <w:rPr>
          <w:rFonts w:ascii="宋体" w:hAnsi="宋体" w:cs="宋体"/>
          <w:bCs/>
          <w:sz w:val="24"/>
        </w:rPr>
        <w:t>18</w:t>
      </w:r>
      <w:r w:rsidR="00582C2E" w:rsidRPr="00AC7C66">
        <w:rPr>
          <w:rFonts w:ascii="宋体" w:hAnsi="宋体" w:cs="宋体" w:hint="eastAsia"/>
          <w:bCs/>
          <w:sz w:val="24"/>
        </w:rPr>
        <w:t>日至2022年10月</w:t>
      </w:r>
      <w:r w:rsidR="002E4701" w:rsidRPr="00AC7C66">
        <w:rPr>
          <w:rFonts w:ascii="宋体" w:hAnsi="宋体" w:cs="宋体"/>
          <w:bCs/>
          <w:sz w:val="24"/>
        </w:rPr>
        <w:t>24</w:t>
      </w:r>
      <w:r w:rsidR="00582C2E" w:rsidRPr="00AC7C66">
        <w:rPr>
          <w:rFonts w:ascii="宋体" w:hAnsi="宋体" w:cs="宋体" w:hint="eastAsia"/>
          <w:bCs/>
          <w:sz w:val="24"/>
        </w:rPr>
        <w:t>日</w:t>
      </w:r>
      <w:r w:rsidRPr="00AC7C66">
        <w:rPr>
          <w:rFonts w:ascii="宋体" w:hAnsi="宋体" w:cs="宋体" w:hint="eastAsia"/>
          <w:sz w:val="24"/>
          <w:szCs w:val="24"/>
        </w:rPr>
        <w:t>，每天上午09:00至下午17:00(北京时间，</w:t>
      </w:r>
      <w:r w:rsidRPr="00AC7C66">
        <w:rPr>
          <w:rFonts w:ascii="宋体" w:hAnsi="宋体" w:cs="宋体"/>
          <w:sz w:val="24"/>
          <w:szCs w:val="24"/>
        </w:rPr>
        <w:t>法定节假日</w:t>
      </w:r>
      <w:r w:rsidRPr="00AC7C66">
        <w:rPr>
          <w:rFonts w:ascii="宋体" w:hAnsi="宋体" w:cs="宋体" w:hint="eastAsia"/>
          <w:sz w:val="24"/>
          <w:szCs w:val="24"/>
        </w:rPr>
        <w:t>除外)。</w:t>
      </w:r>
    </w:p>
    <w:p w:rsidR="00F6707C" w:rsidRPr="00AC7C66" w:rsidRDefault="0022453F">
      <w:pPr>
        <w:spacing w:line="360" w:lineRule="auto"/>
        <w:ind w:left="354" w:rightChars="-176" w:right="-370" w:hangingChars="147" w:hanging="354"/>
        <w:rPr>
          <w:rFonts w:ascii="宋体" w:hAnsi="宋体" w:cs="宋体"/>
          <w:sz w:val="24"/>
          <w:szCs w:val="24"/>
        </w:rPr>
      </w:pPr>
      <w:r w:rsidRPr="00AC7C66">
        <w:rPr>
          <w:rFonts w:ascii="宋体" w:hAnsi="宋体" w:cs="宋体" w:hint="eastAsia"/>
          <w:b/>
          <w:sz w:val="24"/>
          <w:szCs w:val="24"/>
        </w:rPr>
        <w:t xml:space="preserve">3. </w:t>
      </w:r>
      <w:r w:rsidRPr="00AC7C66">
        <w:rPr>
          <w:rFonts w:ascii="宋体" w:hAnsi="宋体" w:cs="宋体" w:hint="eastAsia"/>
          <w:sz w:val="24"/>
          <w:szCs w:val="24"/>
        </w:rPr>
        <w:t>获取地点:投标人按照规定办理 CA 数字认证证书(北京一证通数字证书)后，自招标公告发布之日起持投标人自身数字证书登录北京市政府采购电子交易平台免费下载电子版招标文件。</w:t>
      </w:r>
    </w:p>
    <w:p w:rsidR="00F6707C" w:rsidRPr="00AC7C66" w:rsidRDefault="0022453F">
      <w:pPr>
        <w:spacing w:line="360" w:lineRule="auto"/>
        <w:ind w:rightChars="-176" w:right="-370"/>
        <w:rPr>
          <w:rFonts w:ascii="宋体" w:hAnsi="宋体" w:cs="宋体"/>
          <w:sz w:val="24"/>
          <w:szCs w:val="24"/>
        </w:rPr>
      </w:pPr>
      <w:r w:rsidRPr="00AC7C66">
        <w:rPr>
          <w:rFonts w:ascii="宋体" w:hAnsi="宋体" w:cs="宋体" w:hint="eastAsia"/>
          <w:b/>
          <w:sz w:val="24"/>
          <w:szCs w:val="24"/>
        </w:rPr>
        <w:t xml:space="preserve">4. </w:t>
      </w:r>
      <w:r w:rsidRPr="00AC7C66">
        <w:rPr>
          <w:rFonts w:ascii="宋体" w:hAnsi="宋体" w:cs="宋体" w:hint="eastAsia"/>
          <w:sz w:val="24"/>
          <w:szCs w:val="24"/>
        </w:rPr>
        <w:t>获取方式:线上下载。</w:t>
      </w:r>
    </w:p>
    <w:p w:rsidR="00F6707C" w:rsidRPr="00AC7C66" w:rsidRDefault="0022453F">
      <w:pPr>
        <w:spacing w:line="360" w:lineRule="auto"/>
        <w:ind w:leftChars="171" w:left="599" w:rightChars="-176" w:right="-370" w:hangingChars="100" w:hanging="240"/>
        <w:rPr>
          <w:rFonts w:ascii="仿宋" w:eastAsia="仿宋" w:hAnsi="仿宋" w:cs="宋体"/>
          <w:bCs/>
          <w:sz w:val="24"/>
          <w:szCs w:val="24"/>
        </w:rPr>
      </w:pPr>
      <w:r w:rsidRPr="00AC7C66">
        <w:rPr>
          <w:rFonts w:ascii="仿宋" w:eastAsia="仿宋" w:hAnsi="仿宋" w:cs="宋体" w:hint="eastAsia"/>
          <w:bCs/>
          <w:sz w:val="24"/>
          <w:szCs w:val="24"/>
        </w:rPr>
        <w:t>4.1办理CA认证证书(北京一证通数字证书)，详见北京市政府采购电子交易平台</w:t>
      </w:r>
      <w:r w:rsidRPr="00AC7C66">
        <w:rPr>
          <w:rFonts w:ascii="仿宋" w:eastAsia="仿宋" w:hAnsi="仿宋" w:cs="宋体"/>
          <w:bCs/>
          <w:sz w:val="24"/>
          <w:szCs w:val="24"/>
        </w:rPr>
        <w:t>(http://zbcg-bjzc.zhongcy.com/bjczj-portal-site/index.html#/home)</w:t>
      </w:r>
      <w:r w:rsidRPr="00AC7C66">
        <w:rPr>
          <w:rFonts w:ascii="仿宋" w:eastAsia="仿宋" w:hAnsi="仿宋" w:cs="宋体" w:hint="eastAsia"/>
          <w:bCs/>
          <w:sz w:val="24"/>
          <w:szCs w:val="24"/>
        </w:rPr>
        <w:t>查阅“用户指南”—“操作指南”—“市场主体CA办理操作流程指引”，按照程序要求办理。</w:t>
      </w:r>
    </w:p>
    <w:p w:rsidR="00F6707C" w:rsidRPr="00AC7C66" w:rsidRDefault="0022453F">
      <w:pPr>
        <w:spacing w:line="360" w:lineRule="auto"/>
        <w:ind w:leftChars="171" w:left="719" w:rightChars="-176" w:right="-370" w:hangingChars="150" w:hanging="360"/>
        <w:rPr>
          <w:rFonts w:ascii="仿宋" w:eastAsia="仿宋" w:hAnsi="仿宋" w:cs="宋体"/>
          <w:bCs/>
          <w:sz w:val="24"/>
          <w:szCs w:val="24"/>
        </w:rPr>
      </w:pPr>
      <w:r w:rsidRPr="00AC7C66">
        <w:rPr>
          <w:rFonts w:ascii="仿宋" w:eastAsia="仿宋" w:hAnsi="仿宋" w:cs="宋体" w:hint="eastAsia"/>
          <w:bCs/>
          <w:sz w:val="24"/>
          <w:szCs w:val="24"/>
        </w:rPr>
        <w:t>4.2 于北京市政府采购电子交易平台“用户指南”—“操作指南”—“市场主体注册入库操作流程指引”进行自助注册绑定。</w:t>
      </w:r>
    </w:p>
    <w:p w:rsidR="00F6707C" w:rsidRPr="00AC7C66" w:rsidRDefault="0022453F">
      <w:pPr>
        <w:spacing w:line="360" w:lineRule="auto"/>
        <w:ind w:leftChars="171" w:left="599" w:rightChars="-176" w:right="-370" w:hangingChars="100" w:hanging="240"/>
        <w:rPr>
          <w:rFonts w:ascii="仿宋" w:eastAsia="仿宋" w:hAnsi="仿宋" w:cs="宋体"/>
          <w:bCs/>
          <w:sz w:val="24"/>
          <w:szCs w:val="24"/>
        </w:rPr>
      </w:pPr>
      <w:r w:rsidRPr="00AC7C66">
        <w:rPr>
          <w:rFonts w:ascii="仿宋" w:eastAsia="仿宋" w:hAnsi="仿宋" w:cs="宋体" w:hint="eastAsia"/>
          <w:bCs/>
          <w:sz w:val="24"/>
          <w:szCs w:val="24"/>
        </w:rPr>
        <w:t>4.3 电子版招标文件获取方式:供应商按照规定办理CA数字认证证书(北京一证通数字证书)后，自招标公告发布之日起持供应商自身数字证书登录北京市政府采购电子交易平台获取电子版招标文件。</w:t>
      </w:r>
    </w:p>
    <w:p w:rsidR="00F6707C" w:rsidRPr="00AC7C66" w:rsidRDefault="0022453F">
      <w:pPr>
        <w:spacing w:line="360" w:lineRule="auto"/>
        <w:ind w:rightChars="-176" w:right="-370" w:firstLineChars="150" w:firstLine="360"/>
        <w:rPr>
          <w:rFonts w:ascii="仿宋" w:eastAsia="仿宋" w:hAnsi="仿宋" w:cs="宋体"/>
          <w:bCs/>
          <w:sz w:val="24"/>
          <w:szCs w:val="24"/>
        </w:rPr>
      </w:pPr>
      <w:r w:rsidRPr="00AC7C66">
        <w:rPr>
          <w:rFonts w:ascii="仿宋" w:eastAsia="仿宋" w:hAnsi="仿宋" w:cs="宋体" w:hint="eastAsia"/>
          <w:bCs/>
          <w:sz w:val="24"/>
          <w:szCs w:val="24"/>
        </w:rPr>
        <w:t>4.4 下载时间:</w:t>
      </w:r>
      <w:r w:rsidR="00582C2E" w:rsidRPr="00AC7C66">
        <w:rPr>
          <w:rFonts w:ascii="仿宋" w:eastAsia="仿宋" w:hAnsi="仿宋" w:cs="宋体" w:hint="eastAsia"/>
          <w:bCs/>
          <w:sz w:val="24"/>
          <w:szCs w:val="24"/>
        </w:rPr>
        <w:t>2022年10月</w:t>
      </w:r>
      <w:r w:rsidR="002E4701" w:rsidRPr="00AC7C66">
        <w:rPr>
          <w:rFonts w:ascii="仿宋" w:eastAsia="仿宋" w:hAnsi="仿宋" w:cs="宋体"/>
          <w:bCs/>
          <w:sz w:val="24"/>
          <w:szCs w:val="24"/>
        </w:rPr>
        <w:t>18</w:t>
      </w:r>
      <w:r w:rsidR="00582C2E" w:rsidRPr="00AC7C66">
        <w:rPr>
          <w:rFonts w:ascii="仿宋" w:eastAsia="仿宋" w:hAnsi="仿宋" w:cs="宋体" w:hint="eastAsia"/>
          <w:bCs/>
          <w:sz w:val="24"/>
          <w:szCs w:val="24"/>
        </w:rPr>
        <w:t>日09:00至2022年10月</w:t>
      </w:r>
      <w:r w:rsidR="002E4701" w:rsidRPr="00AC7C66">
        <w:rPr>
          <w:rFonts w:ascii="仿宋" w:eastAsia="仿宋" w:hAnsi="仿宋" w:cs="宋体"/>
          <w:bCs/>
          <w:sz w:val="24"/>
          <w:szCs w:val="24"/>
        </w:rPr>
        <w:t>24</w:t>
      </w:r>
      <w:r w:rsidR="00582C2E" w:rsidRPr="00AC7C66">
        <w:rPr>
          <w:rFonts w:ascii="仿宋" w:eastAsia="仿宋" w:hAnsi="仿宋" w:cs="宋体" w:hint="eastAsia"/>
          <w:bCs/>
          <w:sz w:val="24"/>
          <w:szCs w:val="24"/>
        </w:rPr>
        <w:t>日17:00</w:t>
      </w:r>
      <w:r w:rsidRPr="00AC7C66">
        <w:rPr>
          <w:rFonts w:ascii="仿宋" w:eastAsia="仿宋" w:hAnsi="仿宋" w:cs="宋体" w:hint="eastAsia"/>
          <w:bCs/>
          <w:sz w:val="24"/>
          <w:szCs w:val="24"/>
        </w:rPr>
        <w:t>。</w:t>
      </w:r>
    </w:p>
    <w:p w:rsidR="00F6707C" w:rsidRPr="00AC7C66" w:rsidRDefault="0022453F">
      <w:pPr>
        <w:spacing w:line="360" w:lineRule="auto"/>
        <w:ind w:rightChars="-176" w:right="-370" w:firstLineChars="150" w:firstLine="360"/>
        <w:rPr>
          <w:rFonts w:ascii="仿宋" w:eastAsia="仿宋" w:hAnsi="仿宋" w:cs="宋体"/>
          <w:bCs/>
          <w:sz w:val="24"/>
          <w:szCs w:val="24"/>
        </w:rPr>
      </w:pPr>
      <w:r w:rsidRPr="00AC7C66">
        <w:rPr>
          <w:rFonts w:ascii="仿宋" w:eastAsia="仿宋" w:hAnsi="仿宋" w:cs="宋体" w:hint="eastAsia"/>
          <w:bCs/>
          <w:sz w:val="24"/>
          <w:szCs w:val="24"/>
        </w:rPr>
        <w:t>4.5 未按上述获取方式和期限下载招标文件的投标无效。</w:t>
      </w:r>
    </w:p>
    <w:p w:rsidR="00F6707C" w:rsidRPr="00AC7C66" w:rsidRDefault="0022453F">
      <w:pPr>
        <w:spacing w:line="360" w:lineRule="auto"/>
        <w:ind w:rightChars="-176" w:right="-370" w:firstLineChars="150" w:firstLine="360"/>
        <w:rPr>
          <w:rFonts w:ascii="仿宋" w:eastAsia="仿宋" w:hAnsi="仿宋" w:cs="宋体"/>
          <w:bCs/>
          <w:sz w:val="24"/>
          <w:szCs w:val="24"/>
        </w:rPr>
      </w:pPr>
      <w:r w:rsidRPr="00AC7C66">
        <w:rPr>
          <w:rFonts w:ascii="仿宋" w:eastAsia="仿宋" w:hAnsi="仿宋" w:cs="宋体" w:hint="eastAsia"/>
          <w:bCs/>
          <w:sz w:val="24"/>
          <w:szCs w:val="24"/>
        </w:rPr>
        <w:lastRenderedPageBreak/>
        <w:t>4.6 证书驱动下载:</w:t>
      </w:r>
    </w:p>
    <w:p w:rsidR="00F6707C" w:rsidRPr="00AC7C66" w:rsidRDefault="0022453F">
      <w:pPr>
        <w:spacing w:line="360" w:lineRule="auto"/>
        <w:ind w:leftChars="399" w:left="838" w:rightChars="-176" w:right="-370"/>
        <w:rPr>
          <w:rFonts w:ascii="仿宋" w:eastAsia="仿宋" w:hAnsi="仿宋" w:cs="宋体"/>
          <w:bCs/>
          <w:sz w:val="24"/>
          <w:szCs w:val="24"/>
        </w:rPr>
      </w:pPr>
      <w:r w:rsidRPr="00AC7C66">
        <w:rPr>
          <w:rFonts w:ascii="仿宋" w:eastAsia="仿宋" w:hAnsi="仿宋" w:cs="宋体" w:hint="eastAsia"/>
          <w:bCs/>
          <w:sz w:val="24"/>
          <w:szCs w:val="24"/>
        </w:rPr>
        <w:t>于北京市政府采购电子交易平台“用户指南”—“工具下载”—“招标采购系统文件驱动安装包”下载相关驱动。</w:t>
      </w:r>
    </w:p>
    <w:p w:rsidR="00F6707C" w:rsidRPr="00AC7C66" w:rsidRDefault="0022453F">
      <w:pPr>
        <w:spacing w:line="360" w:lineRule="auto"/>
        <w:ind w:leftChars="390" w:left="819" w:rightChars="-176" w:right="-370"/>
        <w:rPr>
          <w:rFonts w:ascii="仿宋" w:eastAsia="仿宋" w:hAnsi="仿宋" w:cs="宋体"/>
          <w:b/>
          <w:bCs/>
          <w:sz w:val="24"/>
          <w:u w:val="single"/>
        </w:rPr>
      </w:pPr>
      <w:r w:rsidRPr="00AC7C66">
        <w:rPr>
          <w:rFonts w:ascii="仿宋" w:eastAsia="仿宋" w:hAnsi="仿宋" w:cs="宋体" w:hint="eastAsia"/>
          <w:b/>
          <w:bCs/>
          <w:sz w:val="24"/>
          <w:u w:val="single"/>
        </w:rPr>
        <w:t>CA认证证书服务热线010-58511086  技术支持服务热线010-86483801、13669922829</w:t>
      </w:r>
    </w:p>
    <w:p w:rsidR="00F6707C" w:rsidRPr="00AC7C66" w:rsidRDefault="0022453F">
      <w:pPr>
        <w:spacing w:line="360" w:lineRule="auto"/>
        <w:ind w:rightChars="-176" w:right="-370"/>
        <w:rPr>
          <w:rFonts w:ascii="仿宋" w:eastAsia="仿宋" w:hAnsi="仿宋" w:cs="宋体"/>
          <w:bCs/>
          <w:sz w:val="24"/>
        </w:rPr>
      </w:pPr>
      <w:r w:rsidRPr="00AC7C66">
        <w:rPr>
          <w:rFonts w:ascii="仿宋" w:eastAsia="仿宋" w:hAnsi="仿宋" w:cs="宋体" w:hint="eastAsia"/>
          <w:bCs/>
          <w:sz w:val="24"/>
        </w:rPr>
        <w:t>注意:本项目采用政府采购电子化招标(线上线下相结合形式)，请投标人认真学习北京市政府采购电子交易平台发布的相关操作指引、演示视频等，核实数字认证证书情况确认是否符合本项目电子化招标要求。</w:t>
      </w:r>
    </w:p>
    <w:p w:rsidR="00F6707C" w:rsidRPr="00AC7C66" w:rsidRDefault="0022453F">
      <w:pPr>
        <w:spacing w:line="360" w:lineRule="auto"/>
        <w:ind w:rightChars="56" w:right="118"/>
        <w:rPr>
          <w:rFonts w:ascii="宋体" w:hAnsi="宋体" w:cs="宋体"/>
          <w:bCs/>
          <w:sz w:val="24"/>
        </w:rPr>
      </w:pPr>
      <w:r w:rsidRPr="00AC7C66">
        <w:rPr>
          <w:rFonts w:ascii="宋体" w:hAnsi="宋体" w:cs="宋体" w:hint="eastAsia"/>
          <w:b/>
          <w:sz w:val="24"/>
          <w:szCs w:val="24"/>
        </w:rPr>
        <w:t>5</w:t>
      </w:r>
      <w:r w:rsidRPr="00AC7C66">
        <w:rPr>
          <w:rFonts w:ascii="宋体" w:hAnsi="宋体" w:cs="宋体" w:hint="eastAsia"/>
          <w:sz w:val="24"/>
          <w:szCs w:val="24"/>
        </w:rPr>
        <w:t>.文件售价:免费提供。</w:t>
      </w:r>
    </w:p>
    <w:p w:rsidR="00F6707C" w:rsidRPr="00AC7C66" w:rsidRDefault="0022453F">
      <w:pPr>
        <w:pStyle w:val="22"/>
        <w:keepNext w:val="0"/>
        <w:keepLines w:val="0"/>
        <w:spacing w:before="0" w:line="360" w:lineRule="auto"/>
        <w:ind w:rightChars="-244" w:right="-512"/>
        <w:jc w:val="both"/>
        <w:rPr>
          <w:rFonts w:ascii="宋体" w:eastAsia="宋体" w:hAnsi="宋体" w:cs="宋体"/>
          <w:b w:val="0"/>
          <w:sz w:val="24"/>
          <w:szCs w:val="24"/>
          <w:lang w:val="en-US"/>
        </w:rPr>
      </w:pPr>
      <w:r w:rsidRPr="00AC7C66">
        <w:rPr>
          <w:rFonts w:ascii="宋体" w:eastAsia="宋体" w:hAnsi="宋体" w:cs="宋体" w:hint="eastAsia"/>
          <w:sz w:val="24"/>
          <w:szCs w:val="24"/>
        </w:rPr>
        <w:t>四、递交投标文件截止时间:</w:t>
      </w:r>
      <w:r w:rsidRPr="00AC7C66">
        <w:rPr>
          <w:rFonts w:ascii="宋体" w:eastAsia="宋体" w:hAnsi="宋体" w:cs="宋体" w:hint="eastAsia"/>
          <w:b w:val="0"/>
          <w:sz w:val="24"/>
          <w:szCs w:val="24"/>
          <w:lang w:val="en-US"/>
        </w:rPr>
        <w:t>2022年</w:t>
      </w:r>
      <w:r w:rsidR="00FE6CC1" w:rsidRPr="00AC7C66">
        <w:rPr>
          <w:rFonts w:ascii="宋体" w:eastAsia="宋体" w:hAnsi="宋体" w:cs="宋体"/>
          <w:b w:val="0"/>
          <w:sz w:val="24"/>
          <w:szCs w:val="24"/>
          <w:lang w:val="en-US"/>
        </w:rPr>
        <w:t>11</w:t>
      </w:r>
      <w:r w:rsidRPr="00AC7C66">
        <w:rPr>
          <w:rFonts w:ascii="宋体" w:eastAsia="宋体" w:hAnsi="宋体" w:cs="宋体" w:hint="eastAsia"/>
          <w:b w:val="0"/>
          <w:sz w:val="24"/>
          <w:szCs w:val="24"/>
          <w:lang w:val="en-US"/>
        </w:rPr>
        <w:t>月</w:t>
      </w:r>
      <w:r w:rsidR="002E4701" w:rsidRPr="00AC7C66">
        <w:rPr>
          <w:rFonts w:ascii="宋体" w:eastAsia="宋体" w:hAnsi="宋体" w:cs="宋体"/>
          <w:b w:val="0"/>
          <w:sz w:val="24"/>
          <w:szCs w:val="24"/>
          <w:lang w:val="en-US"/>
        </w:rPr>
        <w:t>08</w:t>
      </w:r>
      <w:r w:rsidRPr="00AC7C66">
        <w:rPr>
          <w:rFonts w:ascii="宋体" w:eastAsia="宋体" w:hAnsi="宋体" w:cs="宋体" w:hint="eastAsia"/>
          <w:b w:val="0"/>
          <w:sz w:val="24"/>
          <w:szCs w:val="24"/>
          <w:lang w:val="en-US"/>
        </w:rPr>
        <w:t>日</w:t>
      </w:r>
      <w:r w:rsidRPr="00AC7C66">
        <w:rPr>
          <w:rFonts w:ascii="宋体" w:eastAsia="宋体" w:hAnsi="宋体" w:cs="宋体"/>
          <w:b w:val="0"/>
          <w:sz w:val="24"/>
          <w:szCs w:val="24"/>
          <w:lang w:val="en-US"/>
        </w:rPr>
        <w:t>09</w:t>
      </w:r>
      <w:r w:rsidRPr="00AC7C66">
        <w:rPr>
          <w:rFonts w:ascii="宋体" w:eastAsia="宋体" w:hAnsi="宋体" w:cs="宋体" w:hint="eastAsia"/>
          <w:b w:val="0"/>
          <w:sz w:val="24"/>
          <w:szCs w:val="24"/>
          <w:lang w:val="en-US"/>
        </w:rPr>
        <w:t>:</w:t>
      </w:r>
      <w:r w:rsidR="00492635" w:rsidRPr="00AC7C66">
        <w:rPr>
          <w:rFonts w:ascii="宋体" w:eastAsia="宋体" w:hAnsi="宋体" w:cs="宋体"/>
          <w:b w:val="0"/>
          <w:sz w:val="24"/>
          <w:szCs w:val="24"/>
          <w:lang w:val="en-US"/>
        </w:rPr>
        <w:t>30</w:t>
      </w:r>
      <w:r w:rsidRPr="00AC7C66">
        <w:rPr>
          <w:rFonts w:ascii="宋体" w:eastAsia="宋体" w:hAnsi="宋体" w:cs="宋体" w:hint="eastAsia"/>
          <w:b w:val="0"/>
          <w:sz w:val="24"/>
          <w:szCs w:val="24"/>
          <w:lang w:val="en-US"/>
        </w:rPr>
        <w:t>分整(北京时间)</w:t>
      </w:r>
    </w:p>
    <w:p w:rsidR="00F6707C" w:rsidRPr="00AC7C66" w:rsidRDefault="0022453F">
      <w:pPr>
        <w:pStyle w:val="a2"/>
        <w:spacing w:line="360" w:lineRule="auto"/>
        <w:ind w:firstLine="0"/>
        <w:rPr>
          <w:lang w:val="en-US"/>
        </w:rPr>
      </w:pPr>
      <w:r w:rsidRPr="00AC7C66">
        <w:rPr>
          <w:rFonts w:hint="eastAsia"/>
          <w:b/>
          <w:lang w:val="en-US"/>
        </w:rPr>
        <w:t>五、开标时间:</w:t>
      </w:r>
      <w:r w:rsidRPr="00AC7C66">
        <w:rPr>
          <w:rFonts w:hint="eastAsia"/>
          <w:lang w:val="en-US"/>
        </w:rPr>
        <w:t>2022年</w:t>
      </w:r>
      <w:r w:rsidR="00FE6CC1" w:rsidRPr="00AC7C66">
        <w:rPr>
          <w:lang w:val="en-US"/>
        </w:rPr>
        <w:t>11</w:t>
      </w:r>
      <w:r w:rsidRPr="00AC7C66">
        <w:rPr>
          <w:rFonts w:hint="eastAsia"/>
          <w:lang w:val="en-US"/>
        </w:rPr>
        <w:t>月</w:t>
      </w:r>
      <w:r w:rsidR="002E4701" w:rsidRPr="00AC7C66">
        <w:rPr>
          <w:lang w:val="en-US"/>
        </w:rPr>
        <w:t>08</w:t>
      </w:r>
      <w:r w:rsidRPr="00AC7C66">
        <w:rPr>
          <w:rFonts w:hint="eastAsia"/>
          <w:lang w:val="en-US"/>
        </w:rPr>
        <w:t>日</w:t>
      </w:r>
      <w:r w:rsidRPr="00AC7C66">
        <w:rPr>
          <w:lang w:val="en-US"/>
        </w:rPr>
        <w:t>09</w:t>
      </w:r>
      <w:r w:rsidRPr="00AC7C66">
        <w:rPr>
          <w:rFonts w:hint="eastAsia"/>
          <w:lang w:val="en-US"/>
        </w:rPr>
        <w:t>:</w:t>
      </w:r>
      <w:r w:rsidR="00492635" w:rsidRPr="00AC7C66">
        <w:rPr>
          <w:lang w:val="en-US"/>
        </w:rPr>
        <w:t>30</w:t>
      </w:r>
      <w:r w:rsidRPr="00AC7C66">
        <w:rPr>
          <w:rFonts w:hint="eastAsia"/>
          <w:lang w:val="en-US"/>
        </w:rPr>
        <w:t>分整(北京时间)</w:t>
      </w:r>
    </w:p>
    <w:p w:rsidR="00F6707C" w:rsidRPr="00AC7C66" w:rsidRDefault="0022453F">
      <w:pPr>
        <w:spacing w:line="360" w:lineRule="auto"/>
        <w:ind w:rightChars="-244" w:right="-512"/>
        <w:rPr>
          <w:rFonts w:ascii="宋体" w:hAnsi="宋体"/>
          <w:sz w:val="24"/>
          <w:szCs w:val="24"/>
          <w:u w:val="single"/>
        </w:rPr>
      </w:pPr>
      <w:r w:rsidRPr="00AC7C66">
        <w:rPr>
          <w:rFonts w:ascii="宋体" w:hAnsi="宋体" w:hint="eastAsia"/>
          <w:b/>
          <w:sz w:val="24"/>
          <w:szCs w:val="24"/>
        </w:rPr>
        <w:t>六、开标地点:</w:t>
      </w:r>
      <w:r w:rsidRPr="00AC7C66">
        <w:rPr>
          <w:rFonts w:ascii="宋体" w:hAnsi="宋体" w:hint="eastAsia"/>
          <w:bCs/>
          <w:sz w:val="24"/>
          <w:szCs w:val="24"/>
        </w:rPr>
        <w:t>北京市西城区宣武门外大街8号D座5层西城区公共资源交易平台开标室3</w:t>
      </w:r>
    </w:p>
    <w:p w:rsidR="00F6707C" w:rsidRPr="00AC7C66" w:rsidRDefault="0022453F">
      <w:pPr>
        <w:pStyle w:val="22"/>
        <w:keepNext w:val="0"/>
        <w:keepLines w:val="0"/>
        <w:spacing w:before="0" w:line="360" w:lineRule="auto"/>
        <w:ind w:rightChars="-244" w:right="-512"/>
        <w:jc w:val="both"/>
        <w:rPr>
          <w:rFonts w:ascii="宋体" w:eastAsia="宋体" w:hAnsi="宋体" w:cs="宋体"/>
          <w:sz w:val="24"/>
          <w:szCs w:val="24"/>
        </w:rPr>
      </w:pPr>
      <w:r w:rsidRPr="00AC7C66">
        <w:rPr>
          <w:rFonts w:ascii="宋体" w:eastAsia="宋体" w:hAnsi="宋体" w:cs="宋体" w:hint="eastAsia"/>
          <w:sz w:val="24"/>
          <w:szCs w:val="24"/>
        </w:rPr>
        <w:t>七、招标公告期限:</w:t>
      </w:r>
      <w:r w:rsidRPr="00AC7C66">
        <w:rPr>
          <w:rFonts w:ascii="宋体" w:eastAsia="宋体" w:hAnsi="宋体" w:cs="宋体" w:hint="eastAsia"/>
          <w:b w:val="0"/>
          <w:sz w:val="24"/>
          <w:szCs w:val="24"/>
        </w:rPr>
        <w:t>自本公告发布之日起5个工作日。</w:t>
      </w:r>
    </w:p>
    <w:p w:rsidR="00F6707C" w:rsidRPr="00AC7C66" w:rsidRDefault="0022453F">
      <w:pPr>
        <w:pStyle w:val="22"/>
        <w:keepNext w:val="0"/>
        <w:keepLines w:val="0"/>
        <w:spacing w:before="0" w:line="360" w:lineRule="auto"/>
        <w:ind w:rightChars="-244" w:right="-512"/>
        <w:jc w:val="both"/>
        <w:rPr>
          <w:rFonts w:ascii="宋体" w:eastAsia="宋体" w:hAnsi="宋体" w:cs="宋体"/>
          <w:sz w:val="24"/>
          <w:szCs w:val="24"/>
        </w:rPr>
      </w:pPr>
      <w:r w:rsidRPr="00AC7C66">
        <w:rPr>
          <w:rFonts w:ascii="宋体" w:eastAsia="宋体" w:hAnsi="宋体" w:cs="宋体" w:hint="eastAsia"/>
          <w:sz w:val="24"/>
          <w:szCs w:val="24"/>
        </w:rPr>
        <w:t>八、其他补充事宜:</w:t>
      </w:r>
    </w:p>
    <w:p w:rsidR="00F6707C" w:rsidRPr="00AC7C66" w:rsidRDefault="0006791B">
      <w:pPr>
        <w:spacing w:line="360" w:lineRule="auto"/>
        <w:ind w:rightChars="-244" w:right="-512"/>
        <w:rPr>
          <w:rFonts w:ascii="宋体" w:hAnsi="宋体"/>
          <w:sz w:val="24"/>
          <w:szCs w:val="24"/>
        </w:rPr>
      </w:pPr>
      <w:r w:rsidRPr="00AC7C66">
        <w:rPr>
          <w:rFonts w:ascii="宋体" w:hAnsi="宋体" w:hint="eastAsia"/>
          <w:sz w:val="24"/>
          <w:szCs w:val="24"/>
        </w:rPr>
        <w:t>落实的政府采购政策：①《政府采购促进中小企业发展管理办法》（财库﹝2020﹞46 号；②《北京市人民政府关于进一步支持小型微型企业发展的意见》-京政发〔2012〕40号；③《财政部司法部关于政府采购支持监狱企业发展有关问题的通知》-财库〔2014〕68号；④《关于促进残疾人就业政府采购政策的通知》-财库〔2017〕141号；⑤《国务院办公厅关于建立政府强制采购节能产品制度的通知》-国办发〔2007〕51号；⑥《环境标志产品政府采购实施的意见》-财库[2006]90号；⑦《关于调整优化节能产品、环境标志产品政府采购执行机制的通知》-财库〔2019〕9号；⑧《关于开展政府采购信用担保试点工作的通知》（财库【2011】124号）。</w:t>
      </w:r>
    </w:p>
    <w:p w:rsidR="00F6707C" w:rsidRPr="00AC7C66" w:rsidRDefault="0022453F">
      <w:pPr>
        <w:pStyle w:val="22"/>
        <w:keepNext w:val="0"/>
        <w:keepLines w:val="0"/>
        <w:spacing w:before="0" w:line="360" w:lineRule="auto"/>
        <w:ind w:rightChars="-244" w:right="-512"/>
        <w:jc w:val="both"/>
        <w:rPr>
          <w:rFonts w:ascii="宋体" w:eastAsia="宋体" w:hAnsi="宋体" w:cs="宋体"/>
          <w:sz w:val="24"/>
          <w:szCs w:val="24"/>
        </w:rPr>
      </w:pPr>
      <w:r w:rsidRPr="00AC7C66">
        <w:rPr>
          <w:rFonts w:ascii="宋体" w:eastAsia="宋体" w:hAnsi="宋体" w:cs="宋体" w:hint="eastAsia"/>
          <w:sz w:val="24"/>
          <w:szCs w:val="24"/>
        </w:rPr>
        <w:t>九、凡对本次招标提出询问，请按照招标文件的规定方式与中承国汇咨询(北京)有限公司联系。</w:t>
      </w:r>
    </w:p>
    <w:p w:rsidR="00F6707C" w:rsidRPr="00AC7C66" w:rsidRDefault="0022453F">
      <w:pPr>
        <w:widowControl/>
        <w:spacing w:line="360" w:lineRule="auto"/>
        <w:ind w:rightChars="-244" w:right="-512"/>
        <w:jc w:val="left"/>
        <w:rPr>
          <w:rFonts w:ascii="宋体" w:hAnsi="宋体"/>
          <w:sz w:val="24"/>
          <w:szCs w:val="24"/>
        </w:rPr>
      </w:pPr>
      <w:r w:rsidRPr="00AC7C66">
        <w:rPr>
          <w:rFonts w:ascii="宋体" w:hAnsi="宋体" w:cs="宋体" w:hint="eastAsia"/>
          <w:sz w:val="24"/>
          <w:szCs w:val="24"/>
        </w:rPr>
        <w:t>1.采购人信息</w:t>
      </w:r>
    </w:p>
    <w:p w:rsidR="00F6707C" w:rsidRPr="00AC7C66" w:rsidRDefault="0022453F">
      <w:pPr>
        <w:spacing w:line="360" w:lineRule="auto"/>
        <w:ind w:rightChars="-244" w:right="-512"/>
        <w:jc w:val="left"/>
        <w:rPr>
          <w:rFonts w:ascii="宋体" w:hAnsi="宋体"/>
          <w:sz w:val="24"/>
          <w:szCs w:val="24"/>
        </w:rPr>
      </w:pPr>
      <w:r w:rsidRPr="00AC7C66">
        <w:rPr>
          <w:rFonts w:ascii="宋体" w:hAnsi="宋体" w:hint="eastAsia"/>
          <w:sz w:val="24"/>
          <w:szCs w:val="24"/>
        </w:rPr>
        <w:t>名    称:北京市西城区现代教育信息技术中心</w:t>
      </w:r>
    </w:p>
    <w:p w:rsidR="00F6707C" w:rsidRPr="00AC7C66" w:rsidRDefault="0022453F">
      <w:pPr>
        <w:spacing w:line="360" w:lineRule="auto"/>
        <w:ind w:rightChars="-244" w:right="-512"/>
        <w:jc w:val="left"/>
        <w:rPr>
          <w:rFonts w:ascii="宋体" w:hAnsi="宋体"/>
          <w:sz w:val="24"/>
          <w:szCs w:val="24"/>
        </w:rPr>
      </w:pPr>
      <w:r w:rsidRPr="00AC7C66">
        <w:rPr>
          <w:rFonts w:ascii="宋体" w:hAnsi="宋体" w:hint="eastAsia"/>
          <w:sz w:val="24"/>
          <w:szCs w:val="24"/>
        </w:rPr>
        <w:t>地    址:北京市西城区白纸坊西街8号楼</w:t>
      </w:r>
    </w:p>
    <w:p w:rsidR="00F6707C" w:rsidRPr="00AC7C66" w:rsidRDefault="0022453F">
      <w:pPr>
        <w:spacing w:line="360" w:lineRule="auto"/>
        <w:ind w:rightChars="-244" w:right="-512"/>
        <w:jc w:val="left"/>
        <w:rPr>
          <w:rFonts w:ascii="宋体" w:hAnsi="宋体"/>
          <w:sz w:val="24"/>
          <w:szCs w:val="24"/>
          <w:u w:val="single"/>
        </w:rPr>
      </w:pPr>
      <w:r w:rsidRPr="00AC7C66">
        <w:rPr>
          <w:rFonts w:ascii="宋体" w:hAnsi="宋体" w:hint="eastAsia"/>
          <w:sz w:val="24"/>
          <w:szCs w:val="24"/>
        </w:rPr>
        <w:t>联系方式:</w:t>
      </w:r>
      <w:r w:rsidR="002E4701" w:rsidRPr="00AC7C66">
        <w:rPr>
          <w:rFonts w:ascii="宋体" w:hAnsi="宋体"/>
          <w:sz w:val="24"/>
          <w:szCs w:val="24"/>
        </w:rPr>
        <w:t>010-83259899-347</w:t>
      </w:r>
    </w:p>
    <w:p w:rsidR="00F6707C" w:rsidRPr="00AC7C66" w:rsidRDefault="0022453F">
      <w:pPr>
        <w:spacing w:line="360" w:lineRule="auto"/>
        <w:ind w:rightChars="-244" w:right="-512"/>
        <w:jc w:val="left"/>
        <w:rPr>
          <w:rFonts w:ascii="宋体" w:hAnsi="宋体"/>
          <w:sz w:val="24"/>
          <w:szCs w:val="24"/>
        </w:rPr>
      </w:pPr>
      <w:r w:rsidRPr="00AC7C66">
        <w:rPr>
          <w:rFonts w:ascii="宋体" w:hAnsi="宋体" w:cs="宋体" w:hint="eastAsia"/>
          <w:sz w:val="24"/>
          <w:szCs w:val="24"/>
        </w:rPr>
        <w:t>2.采购代理机构信息</w:t>
      </w:r>
    </w:p>
    <w:p w:rsidR="00F6707C" w:rsidRPr="00AC7C66" w:rsidRDefault="0022453F">
      <w:pPr>
        <w:spacing w:line="360" w:lineRule="auto"/>
        <w:ind w:rightChars="-244" w:right="-512"/>
        <w:rPr>
          <w:rFonts w:ascii="宋体" w:hAnsi="宋体"/>
          <w:sz w:val="24"/>
          <w:szCs w:val="24"/>
        </w:rPr>
      </w:pPr>
      <w:r w:rsidRPr="00AC7C66">
        <w:rPr>
          <w:rFonts w:ascii="宋体" w:hAnsi="宋体" w:hint="eastAsia"/>
          <w:sz w:val="24"/>
          <w:szCs w:val="24"/>
        </w:rPr>
        <w:t>名    称:</w:t>
      </w:r>
      <w:r w:rsidRPr="00AC7C66">
        <w:rPr>
          <w:rFonts w:ascii="宋体" w:hAnsi="宋体" w:hint="eastAsia"/>
          <w:sz w:val="24"/>
          <w:szCs w:val="24"/>
          <w:u w:val="single"/>
        </w:rPr>
        <w:t>中承国汇咨询(北京)有限公司</w:t>
      </w:r>
    </w:p>
    <w:p w:rsidR="00F6707C" w:rsidRPr="00AC7C66" w:rsidRDefault="0022453F">
      <w:pPr>
        <w:spacing w:line="360" w:lineRule="auto"/>
        <w:ind w:rightChars="-244" w:right="-512"/>
        <w:rPr>
          <w:rFonts w:ascii="宋体" w:hAnsi="宋体"/>
          <w:sz w:val="24"/>
          <w:szCs w:val="24"/>
        </w:rPr>
      </w:pPr>
      <w:r w:rsidRPr="00AC7C66">
        <w:rPr>
          <w:rFonts w:ascii="宋体" w:hAnsi="宋体" w:hint="eastAsia"/>
          <w:sz w:val="24"/>
          <w:szCs w:val="24"/>
        </w:rPr>
        <w:t>地　  址:</w:t>
      </w:r>
      <w:r w:rsidRPr="00AC7C66">
        <w:rPr>
          <w:rFonts w:ascii="宋体" w:hAnsi="宋体" w:hint="eastAsia"/>
          <w:sz w:val="24"/>
          <w:szCs w:val="24"/>
          <w:u w:val="single"/>
        </w:rPr>
        <w:t>北京市北京经济技术开发区万源街22号</w:t>
      </w:r>
    </w:p>
    <w:p w:rsidR="00F6707C" w:rsidRPr="00AC7C66" w:rsidRDefault="0022453F">
      <w:pPr>
        <w:spacing w:line="360" w:lineRule="auto"/>
        <w:ind w:rightChars="-244" w:right="-512"/>
        <w:rPr>
          <w:rFonts w:ascii="宋体" w:hAnsi="宋体"/>
          <w:sz w:val="24"/>
          <w:szCs w:val="24"/>
        </w:rPr>
      </w:pPr>
      <w:r w:rsidRPr="00AC7C66">
        <w:rPr>
          <w:rFonts w:ascii="宋体" w:hAnsi="宋体" w:hint="eastAsia"/>
          <w:sz w:val="24"/>
          <w:szCs w:val="24"/>
        </w:rPr>
        <w:t>联系方式:</w:t>
      </w:r>
      <w:r w:rsidRPr="00AC7C66">
        <w:rPr>
          <w:rFonts w:ascii="宋体" w:hAnsi="宋体"/>
          <w:sz w:val="24"/>
          <w:szCs w:val="24"/>
          <w:u w:val="single"/>
        </w:rPr>
        <w:t>010-53383779</w:t>
      </w:r>
    </w:p>
    <w:p w:rsidR="00F6707C" w:rsidRPr="00AC7C66" w:rsidRDefault="0022453F">
      <w:pPr>
        <w:spacing w:line="360" w:lineRule="auto"/>
        <w:ind w:rightChars="-244" w:right="-512"/>
        <w:rPr>
          <w:rFonts w:ascii="宋体" w:hAnsi="宋体"/>
          <w:sz w:val="24"/>
          <w:szCs w:val="24"/>
          <w:u w:val="single"/>
        </w:rPr>
      </w:pPr>
      <w:r w:rsidRPr="00AC7C66">
        <w:rPr>
          <w:rFonts w:ascii="宋体" w:hAnsi="宋体" w:cs="宋体" w:hint="eastAsia"/>
          <w:sz w:val="24"/>
          <w:szCs w:val="24"/>
        </w:rPr>
        <w:t>3.项目</w:t>
      </w:r>
      <w:r w:rsidRPr="00AC7C66">
        <w:rPr>
          <w:rFonts w:ascii="宋体" w:hAnsi="宋体" w:cs="宋体"/>
          <w:sz w:val="24"/>
          <w:szCs w:val="24"/>
        </w:rPr>
        <w:t>联系方式</w:t>
      </w:r>
    </w:p>
    <w:p w:rsidR="00F6707C" w:rsidRPr="00AC7C66" w:rsidRDefault="0022453F">
      <w:pPr>
        <w:pStyle w:val="af5"/>
        <w:spacing w:line="360" w:lineRule="auto"/>
        <w:ind w:rightChars="-244" w:right="-512"/>
        <w:rPr>
          <w:rFonts w:hAnsi="宋体"/>
          <w:sz w:val="24"/>
          <w:szCs w:val="24"/>
        </w:rPr>
      </w:pPr>
      <w:r w:rsidRPr="00AC7C66">
        <w:rPr>
          <w:rFonts w:hAnsi="宋体" w:hint="eastAsia"/>
          <w:sz w:val="24"/>
          <w:szCs w:val="24"/>
        </w:rPr>
        <w:lastRenderedPageBreak/>
        <w:t>项目联系人:刘兴龙</w:t>
      </w:r>
    </w:p>
    <w:p w:rsidR="00F6707C" w:rsidRPr="00AC7C66" w:rsidRDefault="0022453F" w:rsidP="00A24E0E">
      <w:pPr>
        <w:spacing w:line="360" w:lineRule="atLeast"/>
        <w:rPr>
          <w:rFonts w:hAnsi="宋体"/>
          <w:b/>
          <w:sz w:val="24"/>
          <w:szCs w:val="24"/>
        </w:rPr>
      </w:pPr>
      <w:r w:rsidRPr="00AC7C66">
        <w:rPr>
          <w:rFonts w:ascii="宋体" w:hAnsi="宋体" w:hint="eastAsia"/>
          <w:sz w:val="24"/>
          <w:szCs w:val="24"/>
        </w:rPr>
        <w:t>电　    话:</w:t>
      </w:r>
      <w:r w:rsidRPr="00AC7C66">
        <w:t xml:space="preserve"> </w:t>
      </w:r>
      <w:r w:rsidRPr="00AC7C66">
        <w:rPr>
          <w:rFonts w:ascii="宋体" w:hAnsi="宋体"/>
          <w:sz w:val="24"/>
          <w:szCs w:val="24"/>
        </w:rPr>
        <w:t>010-53383779</w:t>
      </w:r>
    </w:p>
    <w:p w:rsidR="00F6707C" w:rsidRPr="00AC7C66" w:rsidRDefault="0022453F">
      <w:pPr>
        <w:widowControl/>
        <w:jc w:val="left"/>
      </w:pPr>
      <w:r w:rsidRPr="00AC7C66">
        <w:rPr>
          <w:b/>
        </w:rPr>
        <w:br w:type="page"/>
      </w:r>
    </w:p>
    <w:p w:rsidR="00F6707C" w:rsidRPr="00AC7C66" w:rsidRDefault="0022453F">
      <w:pPr>
        <w:pStyle w:val="13"/>
        <w:spacing w:line="360" w:lineRule="auto"/>
        <w:rPr>
          <w:rFonts w:hAnsi="宋体"/>
          <w:szCs w:val="32"/>
        </w:rPr>
      </w:pPr>
      <w:r w:rsidRPr="00AC7C66">
        <w:rPr>
          <w:rFonts w:hAnsi="宋体" w:hint="eastAsia"/>
          <w:szCs w:val="32"/>
        </w:rPr>
        <w:lastRenderedPageBreak/>
        <w:t>第二章 投标人须知</w:t>
      </w:r>
      <w:bookmarkEnd w:id="0"/>
      <w:bookmarkEnd w:id="1"/>
      <w:r w:rsidRPr="00AC7C66">
        <w:rPr>
          <w:rFonts w:hAnsi="宋体" w:hint="eastAsia"/>
          <w:szCs w:val="32"/>
        </w:rPr>
        <w:t>前附表</w:t>
      </w:r>
    </w:p>
    <w:p w:rsidR="00F6707C" w:rsidRPr="00AC7C66" w:rsidRDefault="0022453F">
      <w:pPr>
        <w:spacing w:line="360" w:lineRule="auto"/>
        <w:ind w:rightChars="-311" w:right="-653" w:hanging="426"/>
        <w:rPr>
          <w:rFonts w:ascii="宋体" w:hAnsi="宋体"/>
          <w:sz w:val="24"/>
        </w:rPr>
      </w:pPr>
      <w:r w:rsidRPr="00AC7C66">
        <w:rPr>
          <w:rFonts w:ascii="宋体" w:hAnsi="宋体"/>
          <w:b/>
          <w:sz w:val="24"/>
        </w:rPr>
        <w:t>声明:</w:t>
      </w:r>
      <w:r w:rsidRPr="00AC7C66">
        <w:rPr>
          <w:rFonts w:ascii="宋体" w:hAnsi="宋体" w:hint="eastAsia"/>
          <w:sz w:val="24"/>
        </w:rPr>
        <w:t>本表是项目的具体资料和对</w:t>
      </w:r>
      <w:r w:rsidRPr="00AC7C66">
        <w:rPr>
          <w:rFonts w:ascii="宋体" w:hAnsi="宋体"/>
          <w:sz w:val="24"/>
        </w:rPr>
        <w:t>投标人须知的具体补充和修改，如有矛盾的话，应以本资料表为准</w:t>
      </w:r>
      <w:r w:rsidRPr="00AC7C66">
        <w:rPr>
          <w:rFonts w:ascii="宋体" w:hAnsi="宋体"/>
          <w:b/>
          <w:sz w:val="24"/>
        </w:rPr>
        <w:t>。</w:t>
      </w:r>
    </w:p>
    <w:tbl>
      <w:tblPr>
        <w:tblW w:w="10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09"/>
        <w:gridCol w:w="6843"/>
      </w:tblGrid>
      <w:tr w:rsidR="00AC7C66" w:rsidRPr="00AC7C66">
        <w:trPr>
          <w:trHeight w:val="617"/>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序号</w:t>
            </w:r>
          </w:p>
        </w:tc>
        <w:tc>
          <w:tcPr>
            <w:tcW w:w="2409"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内容</w:t>
            </w:r>
          </w:p>
        </w:tc>
        <w:tc>
          <w:tcPr>
            <w:tcW w:w="6843"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具体说明与要求</w:t>
            </w:r>
          </w:p>
        </w:tc>
      </w:tr>
      <w:tr w:rsidR="00AC7C66" w:rsidRPr="00AC7C66">
        <w:trPr>
          <w:trHeight w:val="954"/>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w:t>
            </w:r>
          </w:p>
        </w:tc>
        <w:tc>
          <w:tcPr>
            <w:tcW w:w="2409" w:type="dxa"/>
            <w:vAlign w:val="center"/>
          </w:tcPr>
          <w:p w:rsidR="00F6707C" w:rsidRPr="00AC7C66" w:rsidRDefault="0022453F">
            <w:pPr>
              <w:pStyle w:val="455"/>
              <w:keepNext w:val="0"/>
              <w:keepLines w:val="0"/>
              <w:spacing w:before="0" w:after="0"/>
              <w:ind w:left="0" w:firstLine="0"/>
              <w:jc w:val="center"/>
              <w:rPr>
                <w:rFonts w:ascii="宋体" w:eastAsia="宋体" w:hAnsi="宋体"/>
                <w:bCs w:val="0"/>
                <w:sz w:val="24"/>
                <w:szCs w:val="24"/>
                <w:lang w:val="en-US"/>
              </w:rPr>
            </w:pPr>
            <w:r w:rsidRPr="00AC7C66">
              <w:rPr>
                <w:rFonts w:ascii="宋体" w:eastAsia="宋体" w:hAnsi="宋体" w:hint="eastAsia"/>
                <w:bCs w:val="0"/>
                <w:sz w:val="24"/>
                <w:szCs w:val="24"/>
                <w:lang w:val="en-US"/>
              </w:rPr>
              <w:t>采购人信息</w:t>
            </w:r>
          </w:p>
        </w:tc>
        <w:tc>
          <w:tcPr>
            <w:tcW w:w="6843" w:type="dxa"/>
            <w:vAlign w:val="center"/>
          </w:tcPr>
          <w:p w:rsidR="00F6707C" w:rsidRPr="00AC7C66" w:rsidRDefault="0022453F">
            <w:pPr>
              <w:spacing w:line="360" w:lineRule="auto"/>
              <w:rPr>
                <w:rFonts w:ascii="宋体" w:hAnsi="宋体"/>
                <w:sz w:val="24"/>
                <w:szCs w:val="24"/>
              </w:rPr>
            </w:pPr>
            <w:r w:rsidRPr="00AC7C66">
              <w:rPr>
                <w:rFonts w:ascii="宋体" w:hAnsi="宋体" w:hint="eastAsia"/>
                <w:sz w:val="24"/>
                <w:szCs w:val="24"/>
              </w:rPr>
              <w:t>名    称:北京市西城区现代教育信息技术中心</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地    址:北京市西城区白纸坊西街8号楼</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联系方式:</w:t>
            </w:r>
            <w:r w:rsidRPr="00AC7C66">
              <w:rPr>
                <w:rFonts w:ascii="宋体" w:hAnsi="宋体"/>
                <w:sz w:val="24"/>
                <w:szCs w:val="24"/>
              </w:rPr>
              <w:t>010-83259899-366</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联 系 人:</w:t>
            </w:r>
            <w:r w:rsidR="002E4701" w:rsidRPr="00AC7C66">
              <w:rPr>
                <w:rFonts w:ascii="宋体" w:hAnsi="宋体" w:hint="eastAsia"/>
                <w:sz w:val="24"/>
                <w:szCs w:val="24"/>
              </w:rPr>
              <w:t>谢老师</w:t>
            </w:r>
          </w:p>
        </w:tc>
      </w:tr>
      <w:tr w:rsidR="00AC7C66" w:rsidRPr="00AC7C66">
        <w:trPr>
          <w:trHeight w:val="954"/>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2</w:t>
            </w:r>
          </w:p>
        </w:tc>
        <w:tc>
          <w:tcPr>
            <w:tcW w:w="2409" w:type="dxa"/>
            <w:vAlign w:val="center"/>
          </w:tcPr>
          <w:p w:rsidR="00F6707C" w:rsidRPr="00AC7C66" w:rsidRDefault="0022453F">
            <w:pPr>
              <w:pStyle w:val="455"/>
              <w:keepNext w:val="0"/>
              <w:keepLines w:val="0"/>
              <w:spacing w:before="0" w:after="0"/>
              <w:ind w:left="0" w:firstLine="0"/>
              <w:jc w:val="center"/>
              <w:rPr>
                <w:rFonts w:ascii="宋体" w:eastAsia="宋体" w:hAnsi="宋体"/>
                <w:bCs w:val="0"/>
                <w:sz w:val="24"/>
                <w:szCs w:val="24"/>
                <w:lang w:val="en-US"/>
              </w:rPr>
            </w:pPr>
            <w:r w:rsidRPr="00AC7C66">
              <w:rPr>
                <w:rFonts w:ascii="宋体" w:eastAsia="宋体" w:hAnsi="宋体" w:hint="eastAsia"/>
                <w:bCs w:val="0"/>
                <w:sz w:val="24"/>
                <w:szCs w:val="24"/>
                <w:lang w:val="en-US"/>
              </w:rPr>
              <w:t>采购代理机构信息</w:t>
            </w:r>
          </w:p>
        </w:tc>
        <w:tc>
          <w:tcPr>
            <w:tcW w:w="6843" w:type="dxa"/>
            <w:vAlign w:val="center"/>
          </w:tcPr>
          <w:p w:rsidR="00F6707C" w:rsidRPr="00AC7C66" w:rsidRDefault="0022453F">
            <w:pPr>
              <w:spacing w:line="360" w:lineRule="auto"/>
              <w:rPr>
                <w:rFonts w:ascii="宋体" w:hAnsi="宋体"/>
                <w:sz w:val="24"/>
                <w:szCs w:val="24"/>
              </w:rPr>
            </w:pPr>
            <w:r w:rsidRPr="00AC7C66">
              <w:rPr>
                <w:rFonts w:ascii="宋体" w:hAnsi="宋体" w:hint="eastAsia"/>
                <w:sz w:val="24"/>
                <w:szCs w:val="24"/>
              </w:rPr>
              <w:t xml:space="preserve">名    称:中承国汇咨询(北京)有限公司 </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地　  址:北京市北京经济技术开发区万源街22号</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联系方式:</w:t>
            </w:r>
            <w:r w:rsidRPr="00AC7C66">
              <w:rPr>
                <w:rFonts w:ascii="宋体" w:hAnsi="宋体"/>
                <w:sz w:val="24"/>
                <w:szCs w:val="24"/>
              </w:rPr>
              <w:t>010-53383779</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联 系 人:刘兴龙</w:t>
            </w:r>
          </w:p>
        </w:tc>
      </w:tr>
      <w:tr w:rsidR="00AC7C66" w:rsidRPr="00AC7C66">
        <w:trPr>
          <w:trHeight w:val="954"/>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3</w:t>
            </w:r>
          </w:p>
        </w:tc>
        <w:tc>
          <w:tcPr>
            <w:tcW w:w="2409" w:type="dxa"/>
            <w:vAlign w:val="center"/>
          </w:tcPr>
          <w:p w:rsidR="00F6707C" w:rsidRPr="00AC7C66" w:rsidRDefault="0022453F">
            <w:pPr>
              <w:pStyle w:val="455"/>
              <w:keepNext w:val="0"/>
              <w:keepLines w:val="0"/>
              <w:spacing w:before="0" w:after="0"/>
              <w:ind w:left="0" w:firstLine="0"/>
              <w:jc w:val="center"/>
              <w:rPr>
                <w:rFonts w:ascii="宋体" w:eastAsia="宋体" w:hAnsi="宋体"/>
                <w:bCs w:val="0"/>
                <w:sz w:val="24"/>
                <w:szCs w:val="24"/>
                <w:lang w:val="en-US"/>
              </w:rPr>
            </w:pPr>
            <w:r w:rsidRPr="00AC7C66">
              <w:rPr>
                <w:rFonts w:ascii="宋体" w:eastAsia="宋体" w:hAnsi="宋体" w:hint="eastAsia"/>
                <w:sz w:val="24"/>
                <w:szCs w:val="24"/>
              </w:rPr>
              <w:t>项目基本情况</w:t>
            </w:r>
          </w:p>
        </w:tc>
        <w:tc>
          <w:tcPr>
            <w:tcW w:w="6843" w:type="dxa"/>
            <w:vAlign w:val="center"/>
          </w:tcPr>
          <w:p w:rsidR="00F6707C" w:rsidRPr="00AC7C66" w:rsidRDefault="0022453F">
            <w:pPr>
              <w:spacing w:line="360" w:lineRule="auto"/>
              <w:rPr>
                <w:rFonts w:ascii="宋体" w:hAnsi="宋体"/>
                <w:sz w:val="24"/>
                <w:szCs w:val="24"/>
              </w:rPr>
            </w:pPr>
            <w:r w:rsidRPr="00AC7C66">
              <w:rPr>
                <w:rFonts w:ascii="宋体" w:hAnsi="宋体" w:hint="eastAsia"/>
                <w:sz w:val="24"/>
                <w:szCs w:val="24"/>
              </w:rPr>
              <w:t>采购编号:</w:t>
            </w:r>
            <w:r w:rsidR="002E4701" w:rsidRPr="00AC7C66">
              <w:rPr>
                <w:rFonts w:ascii="宋体" w:hAnsi="宋体"/>
                <w:sz w:val="24"/>
                <w:szCs w:val="24"/>
              </w:rPr>
              <w:t>ZCGH-ZB-202210005</w:t>
            </w:r>
          </w:p>
          <w:p w:rsidR="00F6707C" w:rsidRPr="00AC7C66" w:rsidRDefault="0022453F">
            <w:pPr>
              <w:spacing w:line="360" w:lineRule="auto"/>
              <w:rPr>
                <w:rFonts w:ascii="宋体" w:hAnsi="宋体"/>
                <w:sz w:val="24"/>
              </w:rPr>
            </w:pPr>
            <w:r w:rsidRPr="00AC7C66">
              <w:rPr>
                <w:rFonts w:ascii="宋体" w:hAnsi="宋体" w:hint="eastAsia"/>
                <w:sz w:val="24"/>
                <w:szCs w:val="24"/>
              </w:rPr>
              <w:t>项目名称:</w:t>
            </w:r>
            <w:r w:rsidR="002E4701" w:rsidRPr="00AC7C66">
              <w:rPr>
                <w:rFonts w:ascii="宋体" w:hAnsi="宋体" w:hint="eastAsia"/>
                <w:sz w:val="24"/>
                <w:u w:val="single"/>
              </w:rPr>
              <w:t>北京市西城区现代教育信息技术中心西城区义务教育阶段“五育融合”评价构建项目行业应用软件开发服务采购项目</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项目批复情况:主管部门审批通过，资金已落实。</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预算金额:</w:t>
            </w:r>
            <w:r w:rsidR="002E4701" w:rsidRPr="00AC7C66">
              <w:rPr>
                <w:rFonts w:ascii="宋体" w:hAnsi="宋体"/>
                <w:sz w:val="24"/>
                <w:szCs w:val="24"/>
              </w:rPr>
              <w:t>724.3</w:t>
            </w:r>
            <w:r w:rsidRPr="00AC7C66">
              <w:rPr>
                <w:rFonts w:ascii="宋体" w:hAnsi="宋体" w:hint="eastAsia"/>
                <w:sz w:val="24"/>
                <w:szCs w:val="24"/>
              </w:rPr>
              <w:t>万元</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最高限价:</w:t>
            </w:r>
            <w:r w:rsidR="002E4701" w:rsidRPr="00AC7C66">
              <w:rPr>
                <w:rFonts w:ascii="宋体" w:hAnsi="宋体"/>
                <w:sz w:val="24"/>
                <w:szCs w:val="24"/>
              </w:rPr>
              <w:t>724.3</w:t>
            </w:r>
            <w:r w:rsidRPr="00AC7C66">
              <w:rPr>
                <w:rFonts w:ascii="宋体" w:hAnsi="宋体" w:hint="eastAsia"/>
                <w:sz w:val="24"/>
                <w:szCs w:val="24"/>
              </w:rPr>
              <w:t>万元</w:t>
            </w:r>
          </w:p>
          <w:p w:rsidR="00F6707C" w:rsidRPr="00AC7C66" w:rsidRDefault="0022453F">
            <w:pPr>
              <w:spacing w:line="360" w:lineRule="auto"/>
              <w:rPr>
                <w:rFonts w:ascii="宋体" w:hAnsi="宋体"/>
                <w:sz w:val="24"/>
                <w:szCs w:val="24"/>
              </w:rPr>
            </w:pPr>
            <w:r w:rsidRPr="00AC7C66">
              <w:rPr>
                <w:rFonts w:ascii="宋体" w:hAnsi="宋体" w:hint="eastAsia"/>
                <w:sz w:val="24"/>
                <w:szCs w:val="24"/>
              </w:rPr>
              <w:t>采购需求:详见招标文件“第四章 采购需求”</w:t>
            </w:r>
          </w:p>
          <w:p w:rsidR="00F6707C" w:rsidRPr="00AC7C66" w:rsidRDefault="0022453F">
            <w:pPr>
              <w:spacing w:line="360" w:lineRule="auto"/>
              <w:rPr>
                <w:rFonts w:ascii="宋体" w:hAnsi="宋体"/>
                <w:b/>
                <w:bCs/>
                <w:sz w:val="24"/>
                <w:szCs w:val="24"/>
              </w:rPr>
            </w:pPr>
            <w:r w:rsidRPr="00AC7C66">
              <w:rPr>
                <w:rFonts w:ascii="宋体" w:hAnsi="宋体" w:hint="eastAsia"/>
                <w:sz w:val="24"/>
                <w:szCs w:val="24"/>
              </w:rPr>
              <w:t>评审办法:综合评分法</w:t>
            </w:r>
          </w:p>
        </w:tc>
      </w:tr>
      <w:tr w:rsidR="00AC7C66" w:rsidRPr="00AC7C66">
        <w:trPr>
          <w:trHeight w:val="954"/>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4</w:t>
            </w:r>
          </w:p>
        </w:tc>
        <w:tc>
          <w:tcPr>
            <w:tcW w:w="2409" w:type="dxa"/>
            <w:vAlign w:val="center"/>
          </w:tcPr>
          <w:p w:rsidR="00F6707C" w:rsidRPr="00AC7C66" w:rsidRDefault="0022453F">
            <w:pPr>
              <w:pStyle w:val="455"/>
              <w:keepNext w:val="0"/>
              <w:keepLines w:val="0"/>
              <w:spacing w:before="0" w:after="0"/>
              <w:ind w:left="0" w:firstLine="0"/>
              <w:jc w:val="center"/>
              <w:rPr>
                <w:rFonts w:ascii="宋体" w:eastAsia="宋体" w:hAnsi="宋体"/>
                <w:sz w:val="24"/>
                <w:szCs w:val="24"/>
              </w:rPr>
            </w:pPr>
            <w:r w:rsidRPr="00AC7C66">
              <w:rPr>
                <w:rFonts w:ascii="宋体" w:eastAsia="宋体" w:hAnsi="宋体" w:hint="eastAsia"/>
                <w:sz w:val="24"/>
                <w:szCs w:val="24"/>
              </w:rPr>
              <w:t>递交投标文件截止时间、开标时间、开标地点</w:t>
            </w:r>
          </w:p>
        </w:tc>
        <w:tc>
          <w:tcPr>
            <w:tcW w:w="6843" w:type="dxa"/>
            <w:vAlign w:val="center"/>
          </w:tcPr>
          <w:p w:rsidR="00F6707C" w:rsidRPr="00AC7C66" w:rsidRDefault="0022453F">
            <w:pPr>
              <w:pStyle w:val="22"/>
              <w:keepNext w:val="0"/>
              <w:keepLines w:val="0"/>
              <w:spacing w:before="0" w:line="360" w:lineRule="auto"/>
              <w:ind w:rightChars="-244" w:right="-512"/>
              <w:jc w:val="both"/>
              <w:rPr>
                <w:rFonts w:ascii="宋体" w:eastAsia="宋体" w:hAnsi="宋体"/>
                <w:b w:val="0"/>
                <w:bCs/>
                <w:kern w:val="2"/>
                <w:sz w:val="24"/>
                <w:szCs w:val="24"/>
                <w:lang w:val="en-US"/>
              </w:rPr>
            </w:pPr>
            <w:r w:rsidRPr="00AC7C66">
              <w:rPr>
                <w:rFonts w:ascii="宋体" w:eastAsia="宋体" w:hAnsi="宋体" w:hint="eastAsia"/>
                <w:b w:val="0"/>
                <w:bCs/>
                <w:kern w:val="2"/>
                <w:sz w:val="24"/>
                <w:szCs w:val="24"/>
                <w:lang w:val="en-US"/>
              </w:rPr>
              <w:t>递交投标文件截止时间:2022年</w:t>
            </w:r>
            <w:r w:rsidR="00620D43" w:rsidRPr="00AC7C66">
              <w:rPr>
                <w:rFonts w:ascii="宋体" w:eastAsia="宋体" w:hAnsi="宋体"/>
                <w:b w:val="0"/>
                <w:bCs/>
                <w:kern w:val="2"/>
                <w:sz w:val="24"/>
                <w:szCs w:val="24"/>
                <w:lang w:val="en-US"/>
              </w:rPr>
              <w:t>11</w:t>
            </w:r>
            <w:r w:rsidRPr="00AC7C66">
              <w:rPr>
                <w:rFonts w:ascii="宋体" w:eastAsia="宋体" w:hAnsi="宋体" w:hint="eastAsia"/>
                <w:b w:val="0"/>
                <w:bCs/>
                <w:kern w:val="2"/>
                <w:sz w:val="24"/>
                <w:szCs w:val="24"/>
                <w:lang w:val="en-US"/>
              </w:rPr>
              <w:t>月</w:t>
            </w:r>
            <w:r w:rsidR="002E4701" w:rsidRPr="00AC7C66">
              <w:rPr>
                <w:rFonts w:ascii="宋体" w:eastAsia="宋体" w:hAnsi="宋体"/>
                <w:b w:val="0"/>
                <w:bCs/>
                <w:kern w:val="2"/>
                <w:sz w:val="24"/>
                <w:szCs w:val="24"/>
                <w:lang w:val="en-US"/>
              </w:rPr>
              <w:t>08</w:t>
            </w:r>
            <w:r w:rsidRPr="00AC7C66">
              <w:rPr>
                <w:rFonts w:ascii="宋体" w:eastAsia="宋体" w:hAnsi="宋体" w:hint="eastAsia"/>
                <w:b w:val="0"/>
                <w:bCs/>
                <w:kern w:val="2"/>
                <w:sz w:val="24"/>
                <w:szCs w:val="24"/>
                <w:lang w:val="en-US"/>
              </w:rPr>
              <w:t>日</w:t>
            </w:r>
            <w:r w:rsidRPr="00AC7C66">
              <w:rPr>
                <w:rFonts w:ascii="宋体" w:eastAsia="宋体" w:hAnsi="宋体"/>
                <w:b w:val="0"/>
                <w:bCs/>
                <w:kern w:val="2"/>
                <w:sz w:val="24"/>
                <w:szCs w:val="24"/>
                <w:lang w:val="en-US"/>
              </w:rPr>
              <w:t>09</w:t>
            </w:r>
            <w:r w:rsidRPr="00AC7C66">
              <w:rPr>
                <w:rFonts w:ascii="宋体" w:eastAsia="宋体" w:hAnsi="宋体" w:hint="eastAsia"/>
                <w:b w:val="0"/>
                <w:bCs/>
                <w:kern w:val="2"/>
                <w:sz w:val="24"/>
                <w:szCs w:val="24"/>
                <w:lang w:val="en-US"/>
              </w:rPr>
              <w:t>:</w:t>
            </w:r>
            <w:r w:rsidR="00923BAF" w:rsidRPr="00AC7C66">
              <w:rPr>
                <w:rFonts w:ascii="宋体" w:eastAsia="宋体" w:hAnsi="宋体"/>
                <w:b w:val="0"/>
                <w:bCs/>
                <w:kern w:val="2"/>
                <w:sz w:val="24"/>
                <w:szCs w:val="24"/>
                <w:lang w:val="en-US"/>
              </w:rPr>
              <w:t>30</w:t>
            </w:r>
            <w:r w:rsidRPr="00AC7C66">
              <w:rPr>
                <w:rFonts w:ascii="宋体" w:eastAsia="宋体" w:hAnsi="宋体" w:hint="eastAsia"/>
                <w:b w:val="0"/>
                <w:bCs/>
                <w:kern w:val="2"/>
                <w:sz w:val="24"/>
                <w:szCs w:val="24"/>
                <w:lang w:val="en-US"/>
              </w:rPr>
              <w:t>分整(北京时间)</w:t>
            </w:r>
          </w:p>
          <w:p w:rsidR="00F6707C" w:rsidRPr="00AC7C66" w:rsidRDefault="0022453F">
            <w:pPr>
              <w:pStyle w:val="22"/>
              <w:keepNext w:val="0"/>
              <w:keepLines w:val="0"/>
              <w:spacing w:before="0" w:line="360" w:lineRule="auto"/>
              <w:ind w:rightChars="-244" w:right="-512"/>
              <w:jc w:val="both"/>
              <w:rPr>
                <w:rFonts w:ascii="宋体" w:eastAsia="宋体" w:hAnsi="宋体"/>
                <w:b w:val="0"/>
                <w:bCs/>
                <w:kern w:val="2"/>
                <w:sz w:val="24"/>
                <w:szCs w:val="24"/>
                <w:lang w:val="en-US"/>
              </w:rPr>
            </w:pPr>
            <w:r w:rsidRPr="00AC7C66">
              <w:rPr>
                <w:rFonts w:ascii="宋体" w:eastAsia="宋体" w:hAnsi="宋体" w:hint="eastAsia"/>
                <w:b w:val="0"/>
                <w:bCs/>
                <w:kern w:val="2"/>
                <w:sz w:val="24"/>
                <w:szCs w:val="24"/>
                <w:lang w:val="en-US"/>
              </w:rPr>
              <w:t>开标时间:2022年</w:t>
            </w:r>
            <w:r w:rsidR="00620D43" w:rsidRPr="00AC7C66">
              <w:rPr>
                <w:rFonts w:ascii="宋体" w:eastAsia="宋体" w:hAnsi="宋体"/>
                <w:b w:val="0"/>
                <w:bCs/>
                <w:kern w:val="2"/>
                <w:sz w:val="24"/>
                <w:szCs w:val="24"/>
                <w:lang w:val="en-US"/>
              </w:rPr>
              <w:t>11</w:t>
            </w:r>
            <w:r w:rsidRPr="00AC7C66">
              <w:rPr>
                <w:rFonts w:ascii="宋体" w:eastAsia="宋体" w:hAnsi="宋体" w:hint="eastAsia"/>
                <w:b w:val="0"/>
                <w:bCs/>
                <w:kern w:val="2"/>
                <w:sz w:val="24"/>
                <w:szCs w:val="24"/>
                <w:lang w:val="en-US"/>
              </w:rPr>
              <w:t>月</w:t>
            </w:r>
            <w:r w:rsidR="002E4701" w:rsidRPr="00AC7C66">
              <w:rPr>
                <w:rFonts w:ascii="宋体" w:eastAsia="宋体" w:hAnsi="宋体"/>
                <w:b w:val="0"/>
                <w:bCs/>
                <w:kern w:val="2"/>
                <w:sz w:val="24"/>
                <w:szCs w:val="24"/>
                <w:lang w:val="en-US"/>
              </w:rPr>
              <w:t>08</w:t>
            </w:r>
            <w:r w:rsidRPr="00AC7C66">
              <w:rPr>
                <w:rFonts w:ascii="宋体" w:eastAsia="宋体" w:hAnsi="宋体" w:hint="eastAsia"/>
                <w:b w:val="0"/>
                <w:bCs/>
                <w:kern w:val="2"/>
                <w:sz w:val="24"/>
                <w:szCs w:val="24"/>
                <w:lang w:val="en-US"/>
              </w:rPr>
              <w:t>日</w:t>
            </w:r>
            <w:r w:rsidRPr="00AC7C66">
              <w:rPr>
                <w:rFonts w:ascii="宋体" w:eastAsia="宋体" w:hAnsi="宋体"/>
                <w:b w:val="0"/>
                <w:bCs/>
                <w:kern w:val="2"/>
                <w:sz w:val="24"/>
                <w:szCs w:val="24"/>
                <w:lang w:val="en-US"/>
              </w:rPr>
              <w:t>09</w:t>
            </w:r>
            <w:r w:rsidRPr="00AC7C66">
              <w:rPr>
                <w:rFonts w:ascii="宋体" w:eastAsia="宋体" w:hAnsi="宋体" w:hint="eastAsia"/>
                <w:b w:val="0"/>
                <w:bCs/>
                <w:kern w:val="2"/>
                <w:sz w:val="24"/>
                <w:szCs w:val="24"/>
                <w:lang w:val="en-US"/>
              </w:rPr>
              <w:t>:</w:t>
            </w:r>
            <w:r w:rsidR="00923BAF" w:rsidRPr="00AC7C66">
              <w:rPr>
                <w:rFonts w:ascii="宋体" w:eastAsia="宋体" w:hAnsi="宋体"/>
                <w:b w:val="0"/>
                <w:bCs/>
                <w:kern w:val="2"/>
                <w:sz w:val="24"/>
                <w:szCs w:val="24"/>
                <w:lang w:val="en-US"/>
              </w:rPr>
              <w:t>30</w:t>
            </w:r>
            <w:r w:rsidRPr="00AC7C66">
              <w:rPr>
                <w:rFonts w:ascii="宋体" w:eastAsia="宋体" w:hAnsi="宋体" w:hint="eastAsia"/>
                <w:b w:val="0"/>
                <w:bCs/>
                <w:kern w:val="2"/>
                <w:sz w:val="24"/>
                <w:szCs w:val="24"/>
                <w:lang w:val="en-US"/>
              </w:rPr>
              <w:t>分整(北京时间)</w:t>
            </w:r>
          </w:p>
          <w:p w:rsidR="00F6707C" w:rsidRPr="00AC7C66" w:rsidRDefault="0022453F">
            <w:pPr>
              <w:spacing w:line="360" w:lineRule="auto"/>
              <w:rPr>
                <w:rFonts w:ascii="宋体" w:hAnsi="宋体"/>
                <w:sz w:val="24"/>
                <w:szCs w:val="24"/>
              </w:rPr>
            </w:pPr>
            <w:r w:rsidRPr="00AC7C66">
              <w:rPr>
                <w:rFonts w:ascii="宋体" w:hAnsi="宋体" w:hint="eastAsia"/>
                <w:bCs/>
                <w:sz w:val="24"/>
                <w:szCs w:val="24"/>
              </w:rPr>
              <w:t>开标地点:北京市西城区宣武门外大街8号D座5层西城区公共资源交易平台开标室</w:t>
            </w:r>
            <w:r w:rsidR="001F3318" w:rsidRPr="00AC7C66">
              <w:rPr>
                <w:rFonts w:ascii="宋体" w:hAnsi="宋体"/>
                <w:bCs/>
                <w:sz w:val="24"/>
                <w:szCs w:val="24"/>
              </w:rPr>
              <w:t>3</w:t>
            </w:r>
          </w:p>
        </w:tc>
      </w:tr>
      <w:tr w:rsidR="00AC7C66" w:rsidRPr="00AC7C66">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5</w:t>
            </w:r>
          </w:p>
        </w:tc>
        <w:tc>
          <w:tcPr>
            <w:tcW w:w="2409"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合格投标人资格要求</w:t>
            </w:r>
          </w:p>
        </w:tc>
        <w:tc>
          <w:tcPr>
            <w:tcW w:w="6843" w:type="dxa"/>
            <w:vAlign w:val="center"/>
          </w:tcPr>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(1)营业执照、组织机构代码证、税务登记证复印件(三证合一提供营业执照复印件)，事业单位提供事业单位法人证书复印件(须加盖投标人公章)；</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(2)具有良好的商业信誉和健全的财务会计制度(供应商须提供针对此条款的承诺函并加盖投标人公章，格式自拟)；</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lastRenderedPageBreak/>
              <w:t>(3)具有履行合同所必需的设备和专业技术能力，须附相关证明材料或书面声明(证明材料或书面声明须加盖投标人公章，格式自拟)；</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(4)有依法缴纳税收和社会保障资金的良好记录(供应商须提供针对此条款的承诺函并加盖投标人公章，格式自拟)；</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(5)提供参加政府采购活动前三年内，在经营活动中没有重大违法记录的承诺函并加盖投标人公章；</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(6)投标人不得为“信用中国”网站(www.creditchina.gov.cn)、中国政府采购网(www.ccgp.gov.cn)中列入失信被执行人、重大税收违法案件当事人名单、政府采购严重违法失信行为记录名单的供应商(投标人无需提供，由采购人或采购代理机构在资格性审查阶段进行网上查询和打印留存，并与其他采购文件一并保存)，对经查询被“信用中国”网站列入失信被执行人和重大税收违法案件当事人名单的、被“中国政府采购网”网站列入政府采购严重违法失信行为记录名单(处罚期限尚未届满的)的供应商，其投标将按无效投标处理；</w:t>
            </w:r>
          </w:p>
          <w:p w:rsidR="00F6707C" w:rsidRPr="00AC7C66" w:rsidRDefault="0022453F">
            <w:pPr>
              <w:pStyle w:val="af5"/>
              <w:spacing w:line="360" w:lineRule="auto"/>
              <w:jc w:val="left"/>
              <w:rPr>
                <w:rFonts w:hAnsi="宋体"/>
                <w:bCs/>
                <w:sz w:val="24"/>
                <w:szCs w:val="24"/>
                <w:lang w:val="en-US"/>
              </w:rPr>
            </w:pPr>
            <w:r w:rsidRPr="00AC7C66">
              <w:rPr>
                <w:rFonts w:hAnsi="宋体" w:hint="eastAsia"/>
                <w:bCs/>
                <w:sz w:val="24"/>
                <w:szCs w:val="24"/>
                <w:lang w:val="en-US"/>
              </w:rPr>
              <w:t>(</w:t>
            </w:r>
            <w:r w:rsidRPr="00AC7C66">
              <w:rPr>
                <w:rFonts w:hAnsi="宋体"/>
                <w:bCs/>
                <w:sz w:val="24"/>
                <w:szCs w:val="24"/>
                <w:lang w:val="en-US"/>
              </w:rPr>
              <w:t>7</w:t>
            </w:r>
            <w:r w:rsidRPr="00AC7C66">
              <w:rPr>
                <w:rFonts w:hAnsi="宋体" w:hint="eastAsia"/>
                <w:bCs/>
                <w:sz w:val="24"/>
                <w:szCs w:val="24"/>
                <w:lang w:val="en-US"/>
              </w:rPr>
              <w:t>)已按照招标公告要求的获取方式和期限下载招标文件；</w:t>
            </w:r>
          </w:p>
          <w:p w:rsidR="00F6707C" w:rsidRPr="00AC7C66" w:rsidRDefault="0022453F">
            <w:pPr>
              <w:pStyle w:val="af5"/>
              <w:spacing w:line="360" w:lineRule="auto"/>
              <w:rPr>
                <w:rFonts w:hAnsi="宋体"/>
                <w:bCs/>
                <w:sz w:val="24"/>
                <w:szCs w:val="24"/>
                <w:lang w:val="en-US"/>
              </w:rPr>
            </w:pPr>
            <w:r w:rsidRPr="00AC7C66">
              <w:rPr>
                <w:rFonts w:hAnsi="宋体" w:hint="eastAsia"/>
                <w:bCs/>
                <w:sz w:val="24"/>
                <w:szCs w:val="24"/>
                <w:lang w:val="en-US"/>
              </w:rPr>
              <w:t>(</w:t>
            </w:r>
            <w:r w:rsidRPr="00AC7C66">
              <w:rPr>
                <w:rFonts w:hAnsi="宋体"/>
                <w:bCs/>
                <w:sz w:val="24"/>
                <w:szCs w:val="24"/>
                <w:lang w:val="en-US"/>
              </w:rPr>
              <w:t>8</w:t>
            </w:r>
            <w:r w:rsidRPr="00AC7C66">
              <w:rPr>
                <w:rFonts w:hAnsi="宋体" w:hint="eastAsia"/>
                <w:bCs/>
                <w:sz w:val="24"/>
                <w:szCs w:val="24"/>
                <w:lang w:val="en-US"/>
              </w:rPr>
              <w:t>)本项目不接受联合体投标；</w:t>
            </w:r>
          </w:p>
          <w:p w:rsidR="00F6707C" w:rsidRPr="00AC7C66" w:rsidRDefault="0022453F">
            <w:pPr>
              <w:pStyle w:val="af5"/>
              <w:spacing w:line="360" w:lineRule="auto"/>
              <w:rPr>
                <w:rFonts w:hAnsi="宋体"/>
                <w:b/>
                <w:sz w:val="24"/>
                <w:szCs w:val="24"/>
                <w:lang w:val="en-US"/>
              </w:rPr>
            </w:pPr>
            <w:r w:rsidRPr="00AC7C66">
              <w:rPr>
                <w:rFonts w:hAnsi="宋体" w:hint="eastAsia"/>
                <w:b/>
                <w:sz w:val="24"/>
                <w:szCs w:val="24"/>
                <w:lang w:val="en-US"/>
              </w:rPr>
              <w:t>注明:合格投标人须满足以上资格性要求，所提供的资格性证明文件均应为有效文件并加盖投标人公章，(如招标文件“第六章 附件”资格性证明文件格式中需要法定代表人或授权代表签字的，须按照要求进行签字)，不满足以上资格性要求的投标在评标时将不予认可。</w:t>
            </w:r>
          </w:p>
        </w:tc>
      </w:tr>
      <w:tr w:rsidR="00AC7C66" w:rsidRPr="00AC7C66">
        <w:trPr>
          <w:trHeight w:val="316"/>
        </w:trPr>
        <w:tc>
          <w:tcPr>
            <w:tcW w:w="852" w:type="dxa"/>
            <w:vMerge w:val="restart"/>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lastRenderedPageBreak/>
              <w:t xml:space="preserve"> 6</w:t>
            </w:r>
          </w:p>
        </w:tc>
        <w:tc>
          <w:tcPr>
            <w:tcW w:w="2409" w:type="dxa"/>
            <w:vMerge w:val="restart"/>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投标保证金</w:t>
            </w:r>
          </w:p>
          <w:p w:rsidR="00F6707C" w:rsidRPr="00AC7C66" w:rsidRDefault="00F6707C">
            <w:pPr>
              <w:jc w:val="center"/>
              <w:rPr>
                <w:rFonts w:ascii="宋体" w:hAnsi="宋体"/>
                <w:b/>
                <w:sz w:val="24"/>
                <w:szCs w:val="24"/>
              </w:rPr>
            </w:pPr>
          </w:p>
        </w:tc>
        <w:tc>
          <w:tcPr>
            <w:tcW w:w="6843" w:type="dxa"/>
            <w:vAlign w:val="center"/>
          </w:tcPr>
          <w:p w:rsidR="00F6707C" w:rsidRPr="00AC7C66" w:rsidRDefault="0022453F" w:rsidP="002E4701">
            <w:pPr>
              <w:pStyle w:val="18"/>
              <w:numPr>
                <w:ilvl w:val="1"/>
                <w:numId w:val="0"/>
              </w:numPr>
              <w:tabs>
                <w:tab w:val="left" w:pos="840"/>
              </w:tabs>
              <w:spacing w:line="360" w:lineRule="auto"/>
              <w:rPr>
                <w:rFonts w:ascii="宋体" w:hAnsi="宋体"/>
                <w:szCs w:val="24"/>
              </w:rPr>
            </w:pPr>
            <w:r w:rsidRPr="00AC7C66">
              <w:rPr>
                <w:rFonts w:ascii="宋体" w:hAnsi="宋体" w:hint="eastAsia"/>
                <w:szCs w:val="24"/>
              </w:rPr>
              <w:t>投标保证金金额:</w:t>
            </w:r>
            <w:r w:rsidRPr="00AC7C66">
              <w:rPr>
                <w:rFonts w:ascii="宋体" w:hAnsi="宋体" w:hint="eastAsia"/>
                <w:b/>
                <w:szCs w:val="24"/>
                <w:u w:val="single"/>
              </w:rPr>
              <w:t>人民币</w:t>
            </w:r>
            <w:r w:rsidR="002E4701" w:rsidRPr="00AC7C66">
              <w:rPr>
                <w:rFonts w:ascii="宋体" w:hAnsi="宋体"/>
                <w:b/>
                <w:szCs w:val="24"/>
                <w:u w:val="single"/>
              </w:rPr>
              <w:t>140</w:t>
            </w:r>
            <w:r w:rsidRPr="00AC7C66">
              <w:rPr>
                <w:rFonts w:ascii="宋体" w:hAnsi="宋体"/>
                <w:b/>
                <w:szCs w:val="24"/>
                <w:u w:val="single"/>
              </w:rPr>
              <w:t>000</w:t>
            </w:r>
            <w:r w:rsidRPr="00AC7C66">
              <w:rPr>
                <w:rFonts w:ascii="宋体" w:hAnsi="宋体" w:hint="eastAsia"/>
                <w:b/>
                <w:szCs w:val="24"/>
              </w:rPr>
              <w:t>元整。</w:t>
            </w:r>
          </w:p>
        </w:tc>
      </w:tr>
      <w:tr w:rsidR="00AC7C66" w:rsidRPr="00AC7C66">
        <w:trPr>
          <w:trHeight w:val="650"/>
        </w:trPr>
        <w:tc>
          <w:tcPr>
            <w:tcW w:w="852" w:type="dxa"/>
            <w:vMerge/>
            <w:vAlign w:val="center"/>
          </w:tcPr>
          <w:p w:rsidR="00F6707C" w:rsidRPr="00AC7C66" w:rsidRDefault="00F6707C">
            <w:pPr>
              <w:jc w:val="center"/>
              <w:rPr>
                <w:rFonts w:ascii="宋体" w:hAnsi="宋体"/>
                <w:b/>
                <w:sz w:val="24"/>
                <w:szCs w:val="24"/>
              </w:rPr>
            </w:pPr>
          </w:p>
        </w:tc>
        <w:tc>
          <w:tcPr>
            <w:tcW w:w="2409" w:type="dxa"/>
            <w:vMerge/>
            <w:vAlign w:val="center"/>
          </w:tcPr>
          <w:p w:rsidR="00F6707C" w:rsidRPr="00AC7C66" w:rsidRDefault="00F6707C">
            <w:pPr>
              <w:jc w:val="center"/>
              <w:rPr>
                <w:rFonts w:ascii="宋体" w:hAnsi="宋体"/>
                <w:b/>
                <w:sz w:val="24"/>
                <w:szCs w:val="24"/>
              </w:rPr>
            </w:pPr>
          </w:p>
        </w:tc>
        <w:tc>
          <w:tcPr>
            <w:tcW w:w="6843" w:type="dxa"/>
            <w:vAlign w:val="center"/>
          </w:tcPr>
          <w:p w:rsidR="00F6707C" w:rsidRPr="00AC7C66" w:rsidRDefault="0022453F">
            <w:pPr>
              <w:pStyle w:val="18"/>
              <w:spacing w:line="360" w:lineRule="auto"/>
              <w:rPr>
                <w:rFonts w:ascii="宋体" w:hAnsi="宋体"/>
                <w:b/>
                <w:szCs w:val="24"/>
              </w:rPr>
            </w:pPr>
            <w:r w:rsidRPr="00AC7C66">
              <w:rPr>
                <w:rFonts w:ascii="宋体" w:hAnsi="宋体" w:hint="eastAsia"/>
                <w:szCs w:val="24"/>
              </w:rPr>
              <w:t>投标保证金只能采用以下形式:支票(北京地区投标人)、汇款、</w:t>
            </w:r>
            <w:r w:rsidRPr="00AC7C66">
              <w:rPr>
                <w:rFonts w:ascii="宋体" w:hAnsi="宋体" w:hint="eastAsia"/>
              </w:rPr>
              <w:t>投标担保函原件</w:t>
            </w:r>
            <w:r w:rsidRPr="00AC7C66">
              <w:rPr>
                <w:rFonts w:ascii="宋体" w:hAnsi="宋体" w:hint="eastAsia"/>
                <w:szCs w:val="24"/>
              </w:rPr>
              <w:t>。其他形式均不予接受。</w:t>
            </w:r>
            <w:r w:rsidRPr="00AC7C66">
              <w:rPr>
                <w:rFonts w:ascii="宋体" w:hAnsi="宋体" w:hint="eastAsia"/>
                <w:b/>
                <w:szCs w:val="24"/>
              </w:rPr>
              <w:t>(投标保证金应当从投标人的基本账户转出，任何从个人账户转出的投标保证金视同无效)</w:t>
            </w:r>
          </w:p>
          <w:p w:rsidR="00F6707C" w:rsidRPr="00AC7C66" w:rsidRDefault="0022453F">
            <w:pPr>
              <w:pStyle w:val="18"/>
              <w:spacing w:line="360" w:lineRule="auto"/>
              <w:rPr>
                <w:rFonts w:ascii="宋体" w:hAnsi="宋体"/>
                <w:szCs w:val="24"/>
              </w:rPr>
            </w:pPr>
            <w:r w:rsidRPr="00AC7C66">
              <w:rPr>
                <w:rFonts w:ascii="宋体" w:hAnsi="宋体" w:hint="eastAsia"/>
                <w:szCs w:val="24"/>
              </w:rPr>
              <w:t>1)支票(支票抬头:中承国汇咨询(北京)有限公司或留空)；</w:t>
            </w:r>
          </w:p>
          <w:p w:rsidR="00F6707C" w:rsidRPr="00AC7C66" w:rsidRDefault="0022453F">
            <w:pPr>
              <w:pStyle w:val="18"/>
              <w:spacing w:line="360" w:lineRule="auto"/>
              <w:rPr>
                <w:rFonts w:ascii="宋体" w:hAnsi="宋体"/>
                <w:szCs w:val="24"/>
              </w:rPr>
            </w:pPr>
            <w:r w:rsidRPr="00AC7C66">
              <w:rPr>
                <w:rFonts w:ascii="宋体" w:hAnsi="宋体" w:hint="eastAsia"/>
                <w:szCs w:val="24"/>
              </w:rPr>
              <w:lastRenderedPageBreak/>
              <w:t>2)汇款(</w:t>
            </w:r>
            <w:r w:rsidRPr="00AC7C66">
              <w:rPr>
                <w:rFonts w:ascii="宋体" w:hAnsi="宋体" w:hint="eastAsia"/>
              </w:rPr>
              <w:t>以汇款形式提交投标保证金的，投标人须确保款项按招标文件要求时间到账，否则按未提交投标保证金处理</w:t>
            </w:r>
            <w:r w:rsidRPr="00AC7C66">
              <w:rPr>
                <w:rFonts w:ascii="宋体" w:hAnsi="宋体" w:hint="eastAsia"/>
                <w:szCs w:val="24"/>
              </w:rPr>
              <w:t>)；</w:t>
            </w:r>
          </w:p>
          <w:p w:rsidR="00F6707C" w:rsidRPr="00AC7C66" w:rsidRDefault="0022453F">
            <w:pPr>
              <w:pStyle w:val="18"/>
              <w:spacing w:line="360" w:lineRule="auto"/>
              <w:rPr>
                <w:rFonts w:ascii="宋体" w:hAnsi="宋体"/>
                <w:szCs w:val="24"/>
              </w:rPr>
            </w:pPr>
            <w:r w:rsidRPr="00AC7C66">
              <w:rPr>
                <w:rFonts w:ascii="宋体" w:hAnsi="宋体" w:hint="eastAsia"/>
                <w:szCs w:val="24"/>
              </w:rPr>
              <w:t>账户名称:中承国汇咨询(北京)有限公司</w:t>
            </w:r>
          </w:p>
          <w:p w:rsidR="00F6707C" w:rsidRPr="00AC7C66" w:rsidRDefault="0022453F">
            <w:pPr>
              <w:pStyle w:val="18"/>
              <w:spacing w:line="360" w:lineRule="auto"/>
              <w:rPr>
                <w:rFonts w:ascii="宋体" w:hAnsi="宋体"/>
                <w:szCs w:val="24"/>
              </w:rPr>
            </w:pPr>
            <w:r w:rsidRPr="00AC7C66">
              <w:rPr>
                <w:rFonts w:ascii="宋体" w:hAnsi="宋体" w:hint="eastAsia"/>
                <w:szCs w:val="24"/>
              </w:rPr>
              <w:t>开户银行:中国银行北京天华支行</w:t>
            </w:r>
          </w:p>
          <w:p w:rsidR="00F6707C" w:rsidRPr="00AC7C66" w:rsidRDefault="0022453F">
            <w:pPr>
              <w:pStyle w:val="18"/>
              <w:numPr>
                <w:ilvl w:val="1"/>
                <w:numId w:val="0"/>
              </w:numPr>
              <w:spacing w:line="360" w:lineRule="auto"/>
              <w:jc w:val="left"/>
              <w:rPr>
                <w:rFonts w:ascii="宋体" w:hAnsi="宋体"/>
                <w:szCs w:val="24"/>
              </w:rPr>
            </w:pPr>
            <w:r w:rsidRPr="00AC7C66">
              <w:rPr>
                <w:rFonts w:ascii="宋体" w:hAnsi="宋体" w:hint="eastAsia"/>
                <w:szCs w:val="24"/>
              </w:rPr>
              <w:t>账    号:</w:t>
            </w:r>
            <w:r w:rsidRPr="00AC7C66">
              <w:rPr>
                <w:rFonts w:ascii="宋体" w:hAnsi="宋体"/>
                <w:szCs w:val="24"/>
              </w:rPr>
              <w:t>318171209463</w:t>
            </w:r>
            <w:r w:rsidRPr="00AC7C66">
              <w:rPr>
                <w:rFonts w:ascii="宋体" w:hAnsi="宋体" w:hint="eastAsia"/>
                <w:b/>
              </w:rPr>
              <w:t>(</w:t>
            </w:r>
            <w:r w:rsidRPr="00AC7C66">
              <w:rPr>
                <w:rFonts w:hAnsi="宋体" w:hint="eastAsia"/>
                <w:b/>
              </w:rPr>
              <w:t>仅作为递交投标保证金使用</w:t>
            </w:r>
            <w:r w:rsidRPr="00AC7C66">
              <w:rPr>
                <w:rFonts w:ascii="宋体" w:hAnsi="宋体" w:hint="eastAsia"/>
                <w:b/>
              </w:rPr>
              <w:t>)</w:t>
            </w:r>
          </w:p>
          <w:p w:rsidR="00F6707C" w:rsidRPr="00AC7C66" w:rsidRDefault="00E059EC">
            <w:pPr>
              <w:pStyle w:val="18"/>
              <w:numPr>
                <w:ilvl w:val="1"/>
                <w:numId w:val="0"/>
              </w:numPr>
              <w:spacing w:line="360" w:lineRule="auto"/>
              <w:jc w:val="left"/>
              <w:rPr>
                <w:rFonts w:ascii="宋体" w:hAnsi="宋体"/>
                <w:szCs w:val="24"/>
              </w:rPr>
            </w:pPr>
            <w:r w:rsidRPr="00AC7C66">
              <w:rPr>
                <w:rFonts w:ascii="宋体" w:hAnsi="宋体" w:hint="eastAsia"/>
                <w:b/>
              </w:rPr>
              <w:t>以汇款方式递交投标保证金的需注明所递交项目的采购</w:t>
            </w:r>
            <w:r w:rsidR="0022453F" w:rsidRPr="00AC7C66">
              <w:rPr>
                <w:rFonts w:ascii="宋体" w:hAnsi="宋体" w:hint="eastAsia"/>
                <w:b/>
              </w:rPr>
              <w:t>编号，如分包则需注明包号(例如:ZCGH-ZB-2022XXXXX,第X包)</w:t>
            </w:r>
          </w:p>
          <w:p w:rsidR="00F6707C" w:rsidRPr="00AC7C66" w:rsidRDefault="0022453F">
            <w:pPr>
              <w:pStyle w:val="18"/>
              <w:numPr>
                <w:ilvl w:val="1"/>
                <w:numId w:val="0"/>
              </w:numPr>
              <w:spacing w:line="360" w:lineRule="auto"/>
              <w:jc w:val="left"/>
              <w:rPr>
                <w:rFonts w:ascii="宋体" w:hAnsi="宋体"/>
                <w:szCs w:val="24"/>
              </w:rPr>
            </w:pPr>
            <w:r w:rsidRPr="00AC7C66">
              <w:rPr>
                <w:rFonts w:ascii="宋体" w:hAnsi="宋体" w:hint="eastAsia"/>
                <w:szCs w:val="24"/>
              </w:rPr>
              <w:t>3)投标担保函原件格式详见招标文件“第六章 附件”；</w:t>
            </w:r>
          </w:p>
          <w:p w:rsidR="00F6707C" w:rsidRPr="00AC7C66" w:rsidRDefault="0022453F">
            <w:pPr>
              <w:pStyle w:val="18"/>
              <w:numPr>
                <w:ilvl w:val="1"/>
                <w:numId w:val="0"/>
              </w:numPr>
              <w:spacing w:line="360" w:lineRule="auto"/>
              <w:jc w:val="left"/>
              <w:rPr>
                <w:rFonts w:ascii="宋体" w:hAnsi="宋体"/>
                <w:szCs w:val="24"/>
              </w:rPr>
            </w:pPr>
            <w:r w:rsidRPr="00AC7C66">
              <w:rPr>
                <w:rFonts w:ascii="宋体" w:hAnsi="宋体" w:hint="eastAsia"/>
                <w:szCs w:val="24"/>
              </w:rPr>
              <w:t>本次政府采购项目，投标人可以自愿选择是否采用政府采购信用担保的形式来满足投标担保、履约担保、融资担保的相关要求。</w:t>
            </w:r>
          </w:p>
        </w:tc>
      </w:tr>
      <w:tr w:rsidR="00AC7C66" w:rsidRPr="00AC7C66">
        <w:trPr>
          <w:trHeight w:val="650"/>
        </w:trPr>
        <w:tc>
          <w:tcPr>
            <w:tcW w:w="852" w:type="dxa"/>
            <w:vMerge/>
            <w:vAlign w:val="center"/>
          </w:tcPr>
          <w:p w:rsidR="00F6707C" w:rsidRPr="00AC7C66" w:rsidRDefault="00F6707C">
            <w:pPr>
              <w:jc w:val="center"/>
              <w:rPr>
                <w:rFonts w:ascii="宋体" w:hAnsi="宋体"/>
                <w:b/>
                <w:sz w:val="24"/>
                <w:szCs w:val="24"/>
              </w:rPr>
            </w:pPr>
          </w:p>
        </w:tc>
        <w:tc>
          <w:tcPr>
            <w:tcW w:w="2409" w:type="dxa"/>
            <w:vMerge/>
            <w:vAlign w:val="center"/>
          </w:tcPr>
          <w:p w:rsidR="00F6707C" w:rsidRPr="00AC7C66" w:rsidRDefault="00F6707C">
            <w:pPr>
              <w:jc w:val="center"/>
              <w:rPr>
                <w:rFonts w:ascii="宋体" w:hAnsi="宋体"/>
                <w:b/>
                <w:sz w:val="24"/>
                <w:szCs w:val="24"/>
              </w:rPr>
            </w:pPr>
          </w:p>
        </w:tc>
        <w:tc>
          <w:tcPr>
            <w:tcW w:w="6843" w:type="dxa"/>
            <w:vAlign w:val="center"/>
          </w:tcPr>
          <w:p w:rsidR="00F6707C" w:rsidRPr="00AC7C66" w:rsidRDefault="0022453F" w:rsidP="002E4701">
            <w:pPr>
              <w:pStyle w:val="18"/>
              <w:numPr>
                <w:ilvl w:val="1"/>
                <w:numId w:val="0"/>
              </w:numPr>
              <w:spacing w:line="360" w:lineRule="auto"/>
              <w:rPr>
                <w:b/>
                <w:szCs w:val="24"/>
              </w:rPr>
            </w:pPr>
            <w:r w:rsidRPr="00AC7C66">
              <w:rPr>
                <w:rFonts w:hint="eastAsia"/>
                <w:b/>
                <w:szCs w:val="24"/>
              </w:rPr>
              <w:t>投标保证金递交截止时间</w:t>
            </w:r>
            <w:r w:rsidRPr="00AC7C66">
              <w:rPr>
                <w:rFonts w:hint="eastAsia"/>
                <w:b/>
                <w:szCs w:val="24"/>
              </w:rPr>
              <w:t>:</w:t>
            </w:r>
            <w:r w:rsidRPr="00AC7C66">
              <w:rPr>
                <w:rFonts w:ascii="宋体" w:hAnsi="宋体" w:cs="宋体" w:hint="eastAsia"/>
                <w:b/>
                <w:szCs w:val="24"/>
              </w:rPr>
              <w:t xml:space="preserve"> 2022年</w:t>
            </w:r>
            <w:r w:rsidR="00C16625" w:rsidRPr="00AC7C66">
              <w:rPr>
                <w:rFonts w:ascii="宋体" w:hAnsi="宋体" w:cs="宋体"/>
                <w:b/>
                <w:szCs w:val="24"/>
              </w:rPr>
              <w:t>11</w:t>
            </w:r>
            <w:r w:rsidRPr="00AC7C66">
              <w:rPr>
                <w:rFonts w:ascii="宋体" w:hAnsi="宋体" w:cs="宋体" w:hint="eastAsia"/>
                <w:b/>
                <w:szCs w:val="24"/>
              </w:rPr>
              <w:t>月</w:t>
            </w:r>
            <w:r w:rsidR="002E4701" w:rsidRPr="00AC7C66">
              <w:rPr>
                <w:rFonts w:ascii="宋体" w:hAnsi="宋体" w:cs="宋体"/>
                <w:b/>
                <w:szCs w:val="24"/>
              </w:rPr>
              <w:t>08</w:t>
            </w:r>
            <w:r w:rsidRPr="00AC7C66">
              <w:rPr>
                <w:rFonts w:ascii="宋体" w:hAnsi="宋体" w:cs="宋体" w:hint="eastAsia"/>
                <w:b/>
                <w:szCs w:val="24"/>
              </w:rPr>
              <w:t>日</w:t>
            </w:r>
            <w:r w:rsidRPr="00AC7C66">
              <w:rPr>
                <w:rFonts w:ascii="宋体" w:hAnsi="宋体" w:cs="宋体"/>
                <w:b/>
                <w:szCs w:val="24"/>
              </w:rPr>
              <w:t>09</w:t>
            </w:r>
            <w:r w:rsidRPr="00AC7C66">
              <w:rPr>
                <w:rFonts w:ascii="宋体" w:hAnsi="宋体" w:cs="宋体" w:hint="eastAsia"/>
                <w:b/>
                <w:szCs w:val="24"/>
              </w:rPr>
              <w:t>:</w:t>
            </w:r>
            <w:r w:rsidR="006A367C" w:rsidRPr="00AC7C66">
              <w:rPr>
                <w:rFonts w:ascii="宋体" w:hAnsi="宋体" w:cs="宋体"/>
                <w:b/>
                <w:szCs w:val="24"/>
              </w:rPr>
              <w:t>30</w:t>
            </w:r>
            <w:r w:rsidRPr="00AC7C66">
              <w:rPr>
                <w:rFonts w:ascii="宋体" w:hAnsi="宋体" w:cs="宋体" w:hint="eastAsia"/>
                <w:b/>
                <w:szCs w:val="24"/>
              </w:rPr>
              <w:t xml:space="preserve"> (北京时间)</w:t>
            </w:r>
            <w:r w:rsidRPr="00AC7C66">
              <w:rPr>
                <w:rFonts w:hint="eastAsia"/>
                <w:b/>
                <w:szCs w:val="24"/>
              </w:rPr>
              <w:t>。</w:t>
            </w:r>
            <w:r w:rsidRPr="00AC7C66">
              <w:rPr>
                <w:rFonts w:ascii="宋体" w:hAnsi="宋体"/>
                <w:b/>
                <w:szCs w:val="24"/>
              </w:rPr>
              <w:t>(</w:t>
            </w:r>
            <w:r w:rsidRPr="00AC7C66">
              <w:rPr>
                <w:b/>
                <w:szCs w:val="24"/>
              </w:rPr>
              <w:t>以任何方式递交的投标保证金需保证于</w:t>
            </w:r>
            <w:r w:rsidRPr="00AC7C66">
              <w:rPr>
                <w:rFonts w:ascii="宋体" w:hAnsi="宋体" w:cs="宋体" w:hint="eastAsia"/>
                <w:b/>
                <w:szCs w:val="24"/>
              </w:rPr>
              <w:t>2022年</w:t>
            </w:r>
            <w:r w:rsidR="00C16625" w:rsidRPr="00AC7C66">
              <w:rPr>
                <w:rFonts w:ascii="宋体" w:hAnsi="宋体" w:cs="宋体"/>
                <w:b/>
                <w:szCs w:val="24"/>
              </w:rPr>
              <w:t>11</w:t>
            </w:r>
            <w:r w:rsidRPr="00AC7C66">
              <w:rPr>
                <w:rFonts w:ascii="宋体" w:hAnsi="宋体" w:cs="宋体" w:hint="eastAsia"/>
                <w:b/>
                <w:szCs w:val="24"/>
              </w:rPr>
              <w:t>月</w:t>
            </w:r>
            <w:r w:rsidR="002E4701" w:rsidRPr="00AC7C66">
              <w:rPr>
                <w:rFonts w:ascii="宋体" w:hAnsi="宋体" w:cs="宋体"/>
                <w:b/>
                <w:szCs w:val="24"/>
              </w:rPr>
              <w:t>08</w:t>
            </w:r>
            <w:r w:rsidRPr="00AC7C66">
              <w:rPr>
                <w:rFonts w:ascii="宋体" w:hAnsi="宋体" w:cs="宋体" w:hint="eastAsia"/>
                <w:b/>
                <w:szCs w:val="24"/>
              </w:rPr>
              <w:t>日</w:t>
            </w:r>
            <w:r w:rsidRPr="00AC7C66">
              <w:rPr>
                <w:rFonts w:ascii="宋体" w:hAnsi="宋体" w:cs="宋体"/>
                <w:b/>
                <w:szCs w:val="24"/>
              </w:rPr>
              <w:t>09</w:t>
            </w:r>
            <w:r w:rsidRPr="00AC7C66">
              <w:rPr>
                <w:rFonts w:ascii="宋体" w:hAnsi="宋体" w:cs="宋体" w:hint="eastAsia"/>
                <w:b/>
                <w:szCs w:val="24"/>
              </w:rPr>
              <w:t>:</w:t>
            </w:r>
            <w:r w:rsidR="006A367C" w:rsidRPr="00AC7C66">
              <w:rPr>
                <w:rFonts w:ascii="宋体" w:hAnsi="宋体" w:cs="宋体"/>
                <w:b/>
                <w:szCs w:val="24"/>
              </w:rPr>
              <w:t>30</w:t>
            </w:r>
            <w:r w:rsidRPr="00AC7C66">
              <w:rPr>
                <w:rFonts w:ascii="宋体" w:hAnsi="宋体" w:cs="宋体" w:hint="eastAsia"/>
                <w:b/>
                <w:szCs w:val="24"/>
              </w:rPr>
              <w:t xml:space="preserve"> (北京时间)</w:t>
            </w:r>
            <w:r w:rsidRPr="00AC7C66">
              <w:rPr>
                <w:rFonts w:ascii="宋体" w:hAnsi="宋体"/>
                <w:b/>
                <w:szCs w:val="24"/>
              </w:rPr>
              <w:t>前全额到</w:t>
            </w:r>
            <w:r w:rsidRPr="00AC7C66">
              <w:rPr>
                <w:b/>
                <w:szCs w:val="24"/>
              </w:rPr>
              <w:t>账</w:t>
            </w:r>
            <w:r w:rsidRPr="00AC7C66">
              <w:rPr>
                <w:b/>
                <w:szCs w:val="24"/>
              </w:rPr>
              <w:t>)</w:t>
            </w:r>
          </w:p>
        </w:tc>
      </w:tr>
      <w:tr w:rsidR="00AC7C66" w:rsidRPr="00AC7C66">
        <w:trPr>
          <w:trHeight w:val="716"/>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7</w:t>
            </w:r>
          </w:p>
        </w:tc>
        <w:tc>
          <w:tcPr>
            <w:tcW w:w="2409" w:type="dxa"/>
            <w:vAlign w:val="center"/>
          </w:tcPr>
          <w:p w:rsidR="00F6707C" w:rsidRPr="00AC7C66" w:rsidRDefault="0022453F">
            <w:pPr>
              <w:pStyle w:val="3h3H3sect12366"/>
              <w:keepNext w:val="0"/>
              <w:keepLines w:val="0"/>
              <w:spacing w:before="0" w:after="0" w:line="360" w:lineRule="auto"/>
              <w:ind w:firstLineChars="294" w:firstLine="708"/>
              <w:rPr>
                <w:rFonts w:ascii="宋体" w:hAnsi="宋体"/>
                <w:bCs w:val="0"/>
                <w:sz w:val="24"/>
                <w:szCs w:val="24"/>
                <w:lang w:val="en-US"/>
              </w:rPr>
            </w:pPr>
            <w:r w:rsidRPr="00AC7C66">
              <w:rPr>
                <w:rFonts w:ascii="宋体" w:hAnsi="宋体" w:hint="eastAsia"/>
                <w:bCs w:val="0"/>
                <w:sz w:val="24"/>
                <w:szCs w:val="24"/>
                <w:lang w:val="en-US"/>
              </w:rPr>
              <w:t>分包/转包</w:t>
            </w:r>
          </w:p>
        </w:tc>
        <w:tc>
          <w:tcPr>
            <w:tcW w:w="6843" w:type="dxa"/>
            <w:vAlign w:val="center"/>
          </w:tcPr>
          <w:p w:rsidR="00F6707C" w:rsidRPr="00AC7C66" w:rsidRDefault="0022453F">
            <w:pPr>
              <w:jc w:val="left"/>
              <w:rPr>
                <w:sz w:val="24"/>
              </w:rPr>
            </w:pPr>
            <w:r w:rsidRPr="00AC7C66">
              <w:rPr>
                <w:sz w:val="24"/>
              </w:rPr>
              <w:t>本项目的非主体、非关键性工作是否允许分包</w:t>
            </w:r>
            <w:r w:rsidRPr="00AC7C66">
              <w:rPr>
                <w:sz w:val="24"/>
              </w:rPr>
              <w:t>:</w:t>
            </w:r>
          </w:p>
          <w:p w:rsidR="00F6707C" w:rsidRPr="00AC7C66" w:rsidRDefault="0022453F">
            <w:pPr>
              <w:jc w:val="left"/>
              <w:rPr>
                <w:sz w:val="24"/>
              </w:rPr>
            </w:pPr>
            <w:r w:rsidRPr="00AC7C66">
              <w:rPr>
                <w:rFonts w:ascii="宋体" w:hAnsi="宋体"/>
                <w:sz w:val="24"/>
              </w:rPr>
              <w:t>■</w:t>
            </w:r>
            <w:r w:rsidRPr="00AC7C66">
              <w:rPr>
                <w:sz w:val="24"/>
              </w:rPr>
              <w:t>不允许</w:t>
            </w:r>
          </w:p>
          <w:p w:rsidR="00F6707C" w:rsidRPr="00AC7C66" w:rsidRDefault="0022453F">
            <w:pPr>
              <w:jc w:val="left"/>
              <w:rPr>
                <w:sz w:val="24"/>
              </w:rPr>
            </w:pPr>
            <w:r w:rsidRPr="00AC7C66">
              <w:rPr>
                <w:rFonts w:ascii="宋体" w:hAnsi="宋体"/>
                <w:sz w:val="24"/>
              </w:rPr>
              <w:t>□</w:t>
            </w:r>
            <w:r w:rsidRPr="00AC7C66">
              <w:rPr>
                <w:sz w:val="24"/>
              </w:rPr>
              <w:t>允许，具体要求</w:t>
            </w:r>
            <w:r w:rsidRPr="00AC7C66">
              <w:rPr>
                <w:sz w:val="24"/>
              </w:rPr>
              <w:t>:</w:t>
            </w:r>
          </w:p>
          <w:p w:rsidR="00F6707C" w:rsidRPr="00AC7C66" w:rsidRDefault="0022453F">
            <w:pPr>
              <w:jc w:val="left"/>
              <w:rPr>
                <w:sz w:val="24"/>
              </w:rPr>
            </w:pPr>
            <w:r w:rsidRPr="00AC7C66">
              <w:rPr>
                <w:sz w:val="24"/>
              </w:rPr>
              <w:t>(1)</w:t>
            </w:r>
            <w:r w:rsidRPr="00AC7C66">
              <w:rPr>
                <w:sz w:val="24"/>
              </w:rPr>
              <w:t>可以分包履行的具体内容</w:t>
            </w:r>
            <w:r w:rsidRPr="00AC7C66">
              <w:rPr>
                <w:sz w:val="24"/>
              </w:rPr>
              <w:t>:_____</w:t>
            </w:r>
            <w:r w:rsidRPr="00AC7C66">
              <w:rPr>
                <w:sz w:val="24"/>
              </w:rPr>
              <w:t>；</w:t>
            </w:r>
          </w:p>
          <w:p w:rsidR="00F6707C" w:rsidRPr="00AC7C66" w:rsidRDefault="0022453F">
            <w:pPr>
              <w:jc w:val="left"/>
              <w:rPr>
                <w:sz w:val="24"/>
              </w:rPr>
            </w:pPr>
            <w:r w:rsidRPr="00AC7C66">
              <w:rPr>
                <w:sz w:val="24"/>
              </w:rPr>
              <w:t>(2)</w:t>
            </w:r>
            <w:r w:rsidRPr="00AC7C66">
              <w:rPr>
                <w:sz w:val="24"/>
              </w:rPr>
              <w:t>允许分包的金额或者比例</w:t>
            </w:r>
            <w:r w:rsidRPr="00AC7C66">
              <w:rPr>
                <w:sz w:val="24"/>
              </w:rPr>
              <w:t>:_____</w:t>
            </w:r>
            <w:r w:rsidRPr="00AC7C66">
              <w:rPr>
                <w:sz w:val="24"/>
              </w:rPr>
              <w:t>；</w:t>
            </w:r>
          </w:p>
          <w:p w:rsidR="00F6707C" w:rsidRPr="00AC7C66" w:rsidRDefault="0022453F">
            <w:pPr>
              <w:pStyle w:val="3h3H3sect12366"/>
              <w:keepNext w:val="0"/>
              <w:keepLines w:val="0"/>
              <w:spacing w:before="0" w:after="0" w:line="360" w:lineRule="auto"/>
              <w:rPr>
                <w:rFonts w:ascii="宋体" w:hAnsi="宋体"/>
                <w:b w:val="0"/>
                <w:sz w:val="24"/>
                <w:szCs w:val="24"/>
                <w:lang w:val="en-US"/>
              </w:rPr>
            </w:pPr>
            <w:r w:rsidRPr="00AC7C66">
              <w:rPr>
                <w:b w:val="0"/>
                <w:sz w:val="24"/>
              </w:rPr>
              <w:t>(3)</w:t>
            </w:r>
            <w:r w:rsidRPr="00AC7C66">
              <w:rPr>
                <w:b w:val="0"/>
                <w:sz w:val="24"/>
              </w:rPr>
              <w:t>其他要求</w:t>
            </w:r>
            <w:r w:rsidRPr="00AC7C66">
              <w:rPr>
                <w:b w:val="0"/>
                <w:sz w:val="24"/>
              </w:rPr>
              <w:t>:_____</w:t>
            </w:r>
            <w:r w:rsidRPr="00AC7C66">
              <w:rPr>
                <w:b w:val="0"/>
                <w:sz w:val="24"/>
              </w:rPr>
              <w:t>。</w:t>
            </w:r>
          </w:p>
        </w:tc>
      </w:tr>
      <w:tr w:rsidR="00AC7C66" w:rsidRPr="00AC7C66">
        <w:trPr>
          <w:trHeight w:val="533"/>
        </w:trPr>
        <w:tc>
          <w:tcPr>
            <w:tcW w:w="852"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8</w:t>
            </w:r>
          </w:p>
        </w:tc>
        <w:tc>
          <w:tcPr>
            <w:tcW w:w="2409" w:type="dxa"/>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投标有效期</w:t>
            </w:r>
          </w:p>
        </w:tc>
        <w:tc>
          <w:tcPr>
            <w:tcW w:w="6843" w:type="dxa"/>
            <w:vAlign w:val="center"/>
          </w:tcPr>
          <w:p w:rsidR="00F6707C" w:rsidRPr="00AC7C66" w:rsidRDefault="0022453F">
            <w:pPr>
              <w:spacing w:line="360" w:lineRule="auto"/>
              <w:rPr>
                <w:rFonts w:ascii="宋体" w:hAnsi="宋体"/>
                <w:bCs/>
                <w:sz w:val="24"/>
                <w:szCs w:val="24"/>
              </w:rPr>
            </w:pPr>
            <w:r w:rsidRPr="00AC7C66">
              <w:rPr>
                <w:rFonts w:ascii="宋体" w:hAnsi="宋体" w:hint="eastAsia"/>
                <w:bCs/>
                <w:sz w:val="24"/>
                <w:szCs w:val="24"/>
                <w:u w:val="single"/>
              </w:rPr>
              <w:t>90</w:t>
            </w:r>
            <w:r w:rsidRPr="00AC7C66">
              <w:rPr>
                <w:rFonts w:ascii="宋体" w:hAnsi="宋体" w:hint="eastAsia"/>
                <w:bCs/>
                <w:sz w:val="24"/>
                <w:szCs w:val="24"/>
              </w:rPr>
              <w:t>个日历日内(从开标当日起计算)。</w:t>
            </w:r>
          </w:p>
        </w:tc>
      </w:tr>
      <w:tr w:rsidR="00AC7C66" w:rsidRPr="00AC7C66">
        <w:trPr>
          <w:trHeight w:val="60"/>
        </w:trPr>
        <w:tc>
          <w:tcPr>
            <w:tcW w:w="852" w:type="dxa"/>
            <w:tcBorders>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9</w:t>
            </w:r>
          </w:p>
        </w:tc>
        <w:tc>
          <w:tcPr>
            <w:tcW w:w="2409" w:type="dxa"/>
            <w:tcBorders>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投标文件份数</w:t>
            </w:r>
          </w:p>
        </w:tc>
        <w:tc>
          <w:tcPr>
            <w:tcW w:w="6843" w:type="dxa"/>
            <w:tcBorders>
              <w:bottom w:val="single" w:sz="6" w:space="0" w:color="auto"/>
            </w:tcBorders>
            <w:vAlign w:val="center"/>
          </w:tcPr>
          <w:p w:rsidR="00F6707C" w:rsidRPr="00AC7C66" w:rsidRDefault="0022453F" w:rsidP="00D52B74">
            <w:pPr>
              <w:spacing w:line="360" w:lineRule="auto"/>
              <w:rPr>
                <w:rFonts w:ascii="宋体" w:hAnsi="宋体"/>
                <w:b/>
                <w:sz w:val="24"/>
                <w:szCs w:val="24"/>
              </w:rPr>
            </w:pPr>
            <w:r w:rsidRPr="00AC7C66">
              <w:rPr>
                <w:rFonts w:ascii="宋体" w:hAnsi="宋体" w:hint="eastAsia"/>
                <w:sz w:val="24"/>
                <w:szCs w:val="24"/>
              </w:rPr>
              <w:t>投标文件一式</w:t>
            </w:r>
            <w:r w:rsidRPr="00AC7C66">
              <w:rPr>
                <w:rFonts w:ascii="宋体" w:hAnsi="宋体" w:hint="eastAsia"/>
                <w:sz w:val="24"/>
                <w:szCs w:val="24"/>
                <w:u w:val="single"/>
              </w:rPr>
              <w:t>6</w:t>
            </w:r>
            <w:r w:rsidRPr="00AC7C66">
              <w:rPr>
                <w:rFonts w:ascii="宋体" w:hAnsi="宋体" w:hint="eastAsia"/>
                <w:sz w:val="24"/>
                <w:szCs w:val="24"/>
              </w:rPr>
              <w:t>份，其中正本</w:t>
            </w:r>
            <w:r w:rsidRPr="00AC7C66">
              <w:rPr>
                <w:rFonts w:ascii="宋体" w:hAnsi="宋体" w:hint="eastAsia"/>
                <w:sz w:val="24"/>
                <w:szCs w:val="24"/>
                <w:u w:val="single"/>
              </w:rPr>
              <w:t>1</w:t>
            </w:r>
            <w:r w:rsidRPr="00AC7C66">
              <w:rPr>
                <w:rFonts w:ascii="宋体" w:hAnsi="宋体" w:hint="eastAsia"/>
                <w:sz w:val="24"/>
                <w:szCs w:val="24"/>
              </w:rPr>
              <w:t>份，副本</w:t>
            </w:r>
            <w:r w:rsidR="00D52B74" w:rsidRPr="00AC7C66">
              <w:rPr>
                <w:rFonts w:ascii="宋体" w:hAnsi="宋体"/>
                <w:sz w:val="24"/>
                <w:szCs w:val="24"/>
                <w:u w:val="single"/>
              </w:rPr>
              <w:t>4</w:t>
            </w:r>
            <w:r w:rsidRPr="00AC7C66">
              <w:rPr>
                <w:rFonts w:ascii="宋体" w:hAnsi="宋体" w:hint="eastAsia"/>
                <w:sz w:val="24"/>
                <w:szCs w:val="24"/>
              </w:rPr>
              <w:t>份，</w:t>
            </w:r>
            <w:r w:rsidRPr="00AC7C66">
              <w:rPr>
                <w:rFonts w:ascii="宋体" w:hAnsi="宋体" w:hint="eastAsia"/>
                <w:sz w:val="24"/>
              </w:rPr>
              <w:t>电子版</w:t>
            </w:r>
            <w:r w:rsidRPr="00AC7C66">
              <w:rPr>
                <w:rFonts w:ascii="宋体" w:hAnsi="宋体" w:hint="eastAsia"/>
                <w:sz w:val="24"/>
                <w:u w:val="single"/>
              </w:rPr>
              <w:t>1</w:t>
            </w:r>
            <w:r w:rsidRPr="00AC7C66">
              <w:rPr>
                <w:rFonts w:ascii="宋体" w:hAnsi="宋体" w:hint="eastAsia"/>
                <w:sz w:val="24"/>
              </w:rPr>
              <w:t>份。电子版必须为与投标文件正本内容一致的PDF扫描件(含签署和盖章)。每套投标文件封面清楚地注明“正本”或“副本”。若正本和副本不符，以正本为准。</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55"/>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10</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bCs/>
                <w:sz w:val="24"/>
                <w:szCs w:val="24"/>
              </w:rPr>
            </w:pPr>
            <w:r w:rsidRPr="00AC7C66">
              <w:rPr>
                <w:rFonts w:ascii="宋体" w:hAnsi="宋体" w:hint="eastAsia"/>
                <w:b/>
                <w:bCs/>
                <w:sz w:val="24"/>
                <w:szCs w:val="24"/>
              </w:rPr>
              <w:t>政府强制采购</w:t>
            </w:r>
            <w:r w:rsidRPr="00AC7C66">
              <w:rPr>
                <w:rFonts w:ascii="宋体" w:hAnsi="宋体"/>
                <w:b/>
                <w:bCs/>
                <w:sz w:val="24"/>
                <w:szCs w:val="24"/>
              </w:rPr>
              <w:t>政策</w:t>
            </w:r>
          </w:p>
          <w:p w:rsidR="00F6707C" w:rsidRPr="00AC7C66" w:rsidRDefault="0022453F">
            <w:pPr>
              <w:jc w:val="center"/>
              <w:rPr>
                <w:rFonts w:ascii="宋体" w:hAnsi="宋体"/>
                <w:b/>
                <w:bCs/>
                <w:sz w:val="24"/>
                <w:szCs w:val="24"/>
              </w:rPr>
            </w:pPr>
            <w:r w:rsidRPr="00AC7C66">
              <w:rPr>
                <w:rFonts w:ascii="宋体" w:hAnsi="宋体"/>
                <w:b/>
                <w:bCs/>
                <w:sz w:val="24"/>
                <w:szCs w:val="24"/>
              </w:rPr>
              <w:t>要求</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bCs/>
                <w:sz w:val="24"/>
                <w:szCs w:val="24"/>
              </w:rPr>
            </w:pPr>
            <w:r w:rsidRPr="00AC7C66">
              <w:rPr>
                <w:rFonts w:ascii="宋体" w:hAnsi="宋体" w:hint="eastAsia"/>
                <w:bCs/>
                <w:sz w:val="24"/>
                <w:szCs w:val="24"/>
              </w:rPr>
              <w:t>根据 财政部 发展改革委(财库〔2019〕19号)文件要求:</w:t>
            </w:r>
          </w:p>
          <w:p w:rsidR="00F6707C" w:rsidRPr="00AC7C66" w:rsidRDefault="0022453F">
            <w:pPr>
              <w:spacing w:line="360" w:lineRule="auto"/>
              <w:rPr>
                <w:rFonts w:ascii="宋体" w:hAnsi="宋体"/>
                <w:bCs/>
                <w:sz w:val="24"/>
                <w:szCs w:val="24"/>
              </w:rPr>
            </w:pPr>
            <w:r w:rsidRPr="00AC7C66">
              <w:rPr>
                <w:rFonts w:ascii="宋体" w:hAnsi="宋体" w:hint="eastAsia"/>
                <w:bCs/>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tc>
      </w:tr>
      <w:tr w:rsidR="00AC7C66" w:rsidRPr="00AC7C66" w:rsidTr="00C1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127"/>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11</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bCs/>
                <w:sz w:val="24"/>
                <w:szCs w:val="24"/>
              </w:rPr>
            </w:pPr>
            <w:r w:rsidRPr="00AC7C66">
              <w:rPr>
                <w:rFonts w:ascii="宋体" w:hAnsi="宋体" w:hint="eastAsia"/>
                <w:b/>
                <w:bCs/>
                <w:sz w:val="24"/>
                <w:szCs w:val="24"/>
              </w:rPr>
              <w:t>报价要求</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bCs/>
                <w:sz w:val="24"/>
                <w:szCs w:val="24"/>
              </w:rPr>
            </w:pPr>
            <w:r w:rsidRPr="00AC7C66">
              <w:rPr>
                <w:rFonts w:ascii="宋体" w:hAnsi="宋体" w:hint="eastAsia"/>
                <w:bCs/>
                <w:sz w:val="24"/>
                <w:szCs w:val="24"/>
              </w:rPr>
              <w:t>1)投标报价超过本项目预算金额或分包预算金额或最高限价的将</w:t>
            </w:r>
            <w:r w:rsidRPr="00AC7C66">
              <w:rPr>
                <w:rFonts w:ascii="宋体" w:hAnsi="宋体" w:hint="eastAsia"/>
                <w:bCs/>
                <w:sz w:val="24"/>
                <w:szCs w:val="24"/>
              </w:rPr>
              <w:lastRenderedPageBreak/>
              <w:t>视为无效投标。</w:t>
            </w:r>
          </w:p>
          <w:p w:rsidR="00F6707C" w:rsidRPr="00AC7C66" w:rsidRDefault="0022453F">
            <w:pPr>
              <w:spacing w:line="360" w:lineRule="auto"/>
              <w:rPr>
                <w:rFonts w:ascii="宋体" w:hAnsi="宋体"/>
                <w:bCs/>
                <w:sz w:val="24"/>
                <w:szCs w:val="24"/>
              </w:rPr>
            </w:pPr>
            <w:r w:rsidRPr="00AC7C66">
              <w:rPr>
                <w:rFonts w:ascii="宋体" w:hAnsi="宋体" w:hint="eastAsia"/>
                <w:bCs/>
                <w:sz w:val="24"/>
                <w:szCs w:val="24"/>
              </w:rPr>
              <w:t>2)投标文件不得出现可选择性或可调整的报价。</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55"/>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lastRenderedPageBreak/>
              <w:t>12</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bCs/>
                <w:sz w:val="24"/>
                <w:szCs w:val="24"/>
              </w:rPr>
            </w:pPr>
            <w:r w:rsidRPr="00AC7C66">
              <w:rPr>
                <w:rFonts w:ascii="宋体" w:hAnsi="宋体" w:hint="eastAsia"/>
                <w:b/>
                <w:bCs/>
                <w:sz w:val="24"/>
                <w:szCs w:val="24"/>
              </w:rPr>
              <w:t>报价范围及说明</w:t>
            </w:r>
          </w:p>
        </w:tc>
        <w:tc>
          <w:tcPr>
            <w:tcW w:w="6843" w:type="dxa"/>
            <w:tcBorders>
              <w:top w:val="single" w:sz="6" w:space="0" w:color="auto"/>
              <w:bottom w:val="single" w:sz="6" w:space="0" w:color="auto"/>
              <w:right w:val="single" w:sz="6" w:space="0" w:color="auto"/>
            </w:tcBorders>
            <w:vAlign w:val="center"/>
          </w:tcPr>
          <w:p w:rsidR="00F6707C" w:rsidRPr="00AC7C66" w:rsidRDefault="0022453F">
            <w:pPr>
              <w:pStyle w:val="afff1"/>
              <w:numPr>
                <w:ilvl w:val="0"/>
                <w:numId w:val="21"/>
              </w:numPr>
              <w:spacing w:line="360" w:lineRule="auto"/>
              <w:ind w:firstLineChars="0"/>
              <w:rPr>
                <w:rFonts w:ascii="宋体" w:hAnsi="宋体"/>
                <w:bCs/>
                <w:sz w:val="24"/>
                <w:szCs w:val="24"/>
              </w:rPr>
            </w:pPr>
            <w:r w:rsidRPr="00AC7C66">
              <w:rPr>
                <w:rFonts w:ascii="宋体" w:hAnsi="宋体" w:hint="eastAsia"/>
                <w:bCs/>
                <w:sz w:val="24"/>
                <w:szCs w:val="24"/>
              </w:rPr>
              <w:t>货物价——以货到采购人项目现场或指定仓库完税价为标准，包括制造或组装货物所使用的部件和原材料，以及货物本身已缴纳或应缴纳的全部税费；运输费、保险费和货物运抵项目现场所产生的其它费用；货物本身必须的备件/附件和专用工具，技术文件费。</w:t>
            </w:r>
          </w:p>
          <w:p w:rsidR="00F6707C" w:rsidRPr="00AC7C66" w:rsidRDefault="0022453F">
            <w:pPr>
              <w:pStyle w:val="afff1"/>
              <w:numPr>
                <w:ilvl w:val="0"/>
                <w:numId w:val="21"/>
              </w:numPr>
              <w:spacing w:line="360" w:lineRule="auto"/>
              <w:ind w:firstLineChars="0"/>
              <w:rPr>
                <w:rFonts w:ascii="宋体" w:hAnsi="宋体"/>
                <w:bCs/>
                <w:sz w:val="24"/>
                <w:szCs w:val="24"/>
              </w:rPr>
            </w:pPr>
            <w:r w:rsidRPr="00AC7C66">
              <w:rPr>
                <w:rFonts w:ascii="宋体" w:hAnsi="宋体" w:hint="eastAsia"/>
                <w:bCs/>
                <w:sz w:val="24"/>
                <w:szCs w:val="24"/>
              </w:rPr>
              <w:t>安装、调试、验收费用。</w:t>
            </w:r>
          </w:p>
          <w:p w:rsidR="00F6707C" w:rsidRPr="00AC7C66" w:rsidRDefault="0022453F">
            <w:pPr>
              <w:pStyle w:val="afff1"/>
              <w:numPr>
                <w:ilvl w:val="0"/>
                <w:numId w:val="21"/>
              </w:numPr>
              <w:spacing w:line="360" w:lineRule="auto"/>
              <w:ind w:firstLineChars="0"/>
              <w:rPr>
                <w:rFonts w:ascii="宋体" w:hAnsi="宋体"/>
                <w:bCs/>
                <w:sz w:val="24"/>
                <w:szCs w:val="24"/>
              </w:rPr>
            </w:pPr>
            <w:r w:rsidRPr="00AC7C66">
              <w:rPr>
                <w:rFonts w:ascii="宋体" w:hAnsi="宋体" w:hint="eastAsia"/>
                <w:bCs/>
                <w:sz w:val="24"/>
                <w:szCs w:val="24"/>
              </w:rPr>
              <w:t>培训费。</w:t>
            </w:r>
          </w:p>
          <w:p w:rsidR="00F6707C" w:rsidRPr="00AC7C66" w:rsidRDefault="0022453F">
            <w:pPr>
              <w:pStyle w:val="afff1"/>
              <w:numPr>
                <w:ilvl w:val="0"/>
                <w:numId w:val="21"/>
              </w:numPr>
              <w:spacing w:line="360" w:lineRule="auto"/>
              <w:ind w:firstLineChars="0"/>
              <w:rPr>
                <w:rFonts w:ascii="宋体" w:hAnsi="宋体"/>
                <w:bCs/>
                <w:sz w:val="24"/>
                <w:szCs w:val="24"/>
              </w:rPr>
            </w:pPr>
            <w:r w:rsidRPr="00AC7C66">
              <w:rPr>
                <w:rFonts w:ascii="宋体" w:hAnsi="宋体" w:hint="eastAsia"/>
                <w:bCs/>
                <w:sz w:val="24"/>
                <w:szCs w:val="24"/>
              </w:rPr>
              <w:t>维修服务和技术支持费。</w:t>
            </w:r>
          </w:p>
          <w:p w:rsidR="00F6707C" w:rsidRPr="00AC7C66" w:rsidRDefault="0022453F">
            <w:pPr>
              <w:pStyle w:val="afff1"/>
              <w:numPr>
                <w:ilvl w:val="0"/>
                <w:numId w:val="21"/>
              </w:numPr>
              <w:spacing w:line="360" w:lineRule="auto"/>
              <w:ind w:firstLineChars="0"/>
              <w:rPr>
                <w:rFonts w:ascii="宋体" w:hAnsi="宋体"/>
                <w:bCs/>
                <w:sz w:val="24"/>
                <w:szCs w:val="24"/>
              </w:rPr>
            </w:pPr>
            <w:r w:rsidRPr="00AC7C66">
              <w:rPr>
                <w:rFonts w:ascii="宋体" w:hAnsi="宋体" w:hint="eastAsia"/>
                <w:bCs/>
                <w:sz w:val="24"/>
                <w:szCs w:val="24"/>
              </w:rPr>
              <w:t>第四章“采购需求”规定的其它费用。</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65"/>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13</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bCs/>
                <w:sz w:val="24"/>
                <w:szCs w:val="24"/>
              </w:rPr>
            </w:pPr>
            <w:r w:rsidRPr="00AC7C66">
              <w:rPr>
                <w:rFonts w:ascii="宋体" w:hAnsi="宋体"/>
                <w:b/>
                <w:bCs/>
                <w:sz w:val="24"/>
                <w:szCs w:val="24"/>
              </w:rPr>
              <w:t>是否涉及进口</w:t>
            </w:r>
          </w:p>
        </w:tc>
        <w:tc>
          <w:tcPr>
            <w:tcW w:w="6843" w:type="dxa"/>
            <w:tcBorders>
              <w:top w:val="single" w:sz="6" w:space="0" w:color="auto"/>
              <w:bottom w:val="single" w:sz="6" w:space="0" w:color="auto"/>
              <w:right w:val="single" w:sz="6" w:space="0" w:color="auto"/>
            </w:tcBorders>
            <w:vAlign w:val="center"/>
          </w:tcPr>
          <w:p w:rsidR="00F6707C" w:rsidRPr="00AC7C66" w:rsidRDefault="0022453F">
            <w:pPr>
              <w:jc w:val="left"/>
              <w:rPr>
                <w:sz w:val="24"/>
              </w:rPr>
            </w:pPr>
            <w:r w:rsidRPr="00AC7C66">
              <w:rPr>
                <w:rFonts w:ascii="宋体" w:hAnsi="宋体"/>
                <w:sz w:val="24"/>
              </w:rPr>
              <w:t>■不</w:t>
            </w:r>
            <w:r w:rsidRPr="00AC7C66">
              <w:rPr>
                <w:rFonts w:hint="eastAsia"/>
                <w:sz w:val="24"/>
              </w:rPr>
              <w:t>涉及</w:t>
            </w:r>
          </w:p>
          <w:p w:rsidR="00F6707C" w:rsidRPr="00AC7C66" w:rsidRDefault="0022453F">
            <w:pPr>
              <w:jc w:val="left"/>
              <w:rPr>
                <w:sz w:val="24"/>
              </w:rPr>
            </w:pPr>
            <w:r w:rsidRPr="00AC7C66">
              <w:rPr>
                <w:rFonts w:ascii="宋体" w:hAnsi="宋体"/>
                <w:sz w:val="24"/>
              </w:rPr>
              <w:t>□</w:t>
            </w:r>
            <w:r w:rsidRPr="00AC7C66">
              <w:rPr>
                <w:rFonts w:hint="eastAsia"/>
                <w:sz w:val="24"/>
              </w:rPr>
              <w:t>涉及</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14</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b/>
                <w:sz w:val="24"/>
                <w:szCs w:val="24"/>
              </w:rPr>
              <w:t>联合体相关要求</w:t>
            </w:r>
          </w:p>
        </w:tc>
        <w:tc>
          <w:tcPr>
            <w:tcW w:w="6843" w:type="dxa"/>
            <w:tcBorders>
              <w:top w:val="single" w:sz="6" w:space="0" w:color="auto"/>
              <w:bottom w:val="single" w:sz="6" w:space="0" w:color="auto"/>
              <w:right w:val="single" w:sz="6" w:space="0" w:color="auto"/>
            </w:tcBorders>
            <w:vAlign w:val="center"/>
          </w:tcPr>
          <w:p w:rsidR="00F6707C" w:rsidRPr="00AC7C66" w:rsidRDefault="0022453F">
            <w:pPr>
              <w:rPr>
                <w:rFonts w:ascii="宋体" w:hAnsi="宋体"/>
                <w:bCs/>
                <w:sz w:val="24"/>
                <w:szCs w:val="24"/>
              </w:rPr>
            </w:pPr>
            <w:r w:rsidRPr="00AC7C66">
              <w:rPr>
                <w:rFonts w:ascii="宋体" w:hAnsi="宋体" w:hint="eastAsia"/>
                <w:bCs/>
                <w:sz w:val="24"/>
                <w:szCs w:val="24"/>
              </w:rPr>
              <w:t>本项目不接受联合体投标。</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15</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项目废标条款</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sz w:val="24"/>
              </w:rPr>
            </w:pPr>
            <w:r w:rsidRPr="00AC7C66">
              <w:rPr>
                <w:rFonts w:ascii="宋体" w:hAnsi="宋体" w:hint="eastAsia"/>
                <w:sz w:val="24"/>
              </w:rPr>
              <w:t>1)符合专业条件的供应商或者对招标文件作实质响应的供应商不足三家的；</w:t>
            </w:r>
          </w:p>
          <w:p w:rsidR="00F6707C" w:rsidRPr="00AC7C66" w:rsidRDefault="0022453F">
            <w:pPr>
              <w:spacing w:line="360" w:lineRule="auto"/>
              <w:rPr>
                <w:rFonts w:ascii="宋体" w:hAnsi="宋体"/>
                <w:sz w:val="24"/>
              </w:rPr>
            </w:pPr>
            <w:r w:rsidRPr="00AC7C66">
              <w:rPr>
                <w:rFonts w:ascii="宋体" w:hAnsi="宋体" w:hint="eastAsia"/>
                <w:sz w:val="24"/>
              </w:rPr>
              <w:t>2)出现影响采购公正的违法、违规行为的；</w:t>
            </w:r>
          </w:p>
          <w:p w:rsidR="00F6707C" w:rsidRPr="00AC7C66" w:rsidRDefault="0022453F">
            <w:pPr>
              <w:spacing w:line="360" w:lineRule="auto"/>
              <w:rPr>
                <w:rFonts w:ascii="宋体" w:hAnsi="宋体"/>
                <w:sz w:val="24"/>
              </w:rPr>
            </w:pPr>
            <w:r w:rsidRPr="00AC7C66">
              <w:rPr>
                <w:rFonts w:ascii="宋体" w:hAnsi="宋体" w:hint="eastAsia"/>
                <w:sz w:val="24"/>
              </w:rPr>
              <w:t>3)投标人的报价均超过了采购预算，采购人不能支付的；</w:t>
            </w:r>
          </w:p>
          <w:p w:rsidR="00F6707C" w:rsidRPr="00AC7C66" w:rsidRDefault="0022453F">
            <w:pPr>
              <w:spacing w:line="360" w:lineRule="auto"/>
              <w:rPr>
                <w:rFonts w:ascii="宋体" w:hAnsi="宋体"/>
                <w:sz w:val="24"/>
              </w:rPr>
            </w:pPr>
            <w:r w:rsidRPr="00AC7C66">
              <w:rPr>
                <w:rFonts w:ascii="宋体" w:hAnsi="宋体" w:hint="eastAsia"/>
                <w:sz w:val="24"/>
              </w:rPr>
              <w:t>4)因重大变故，采购任务取消的。</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16</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串通投标情形</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sz w:val="24"/>
              </w:rPr>
            </w:pPr>
            <w:r w:rsidRPr="00AC7C66">
              <w:rPr>
                <w:rFonts w:ascii="宋体" w:hAnsi="宋体" w:hint="eastAsia"/>
                <w:sz w:val="24"/>
              </w:rPr>
              <w:t>有下列情形之一的，视为投标人串通投标，其投标无效:</w:t>
            </w:r>
          </w:p>
          <w:p w:rsidR="00F6707C" w:rsidRPr="00AC7C66" w:rsidRDefault="0022453F">
            <w:pPr>
              <w:spacing w:line="360" w:lineRule="auto"/>
              <w:rPr>
                <w:rFonts w:ascii="宋体" w:hAnsi="宋体"/>
                <w:sz w:val="24"/>
              </w:rPr>
            </w:pPr>
            <w:r w:rsidRPr="00AC7C66">
              <w:rPr>
                <w:rFonts w:ascii="宋体" w:hAnsi="宋体" w:hint="eastAsia"/>
                <w:sz w:val="24"/>
              </w:rPr>
              <w:t>1</w:t>
            </w:r>
            <w:r w:rsidRPr="00AC7C66">
              <w:rPr>
                <w:rFonts w:ascii="宋体" w:hAnsi="宋体"/>
                <w:sz w:val="24"/>
              </w:rPr>
              <w:t>)</w:t>
            </w:r>
            <w:r w:rsidRPr="00AC7C66">
              <w:rPr>
                <w:rFonts w:ascii="宋体" w:hAnsi="宋体" w:hint="eastAsia"/>
                <w:sz w:val="24"/>
              </w:rPr>
              <w:t>不同投标人的投标文件由同一单位或者个人编制；</w:t>
            </w:r>
          </w:p>
          <w:p w:rsidR="00F6707C" w:rsidRPr="00AC7C66" w:rsidRDefault="0022453F">
            <w:pPr>
              <w:spacing w:line="360" w:lineRule="auto"/>
              <w:rPr>
                <w:rFonts w:ascii="宋体" w:hAnsi="宋体"/>
                <w:sz w:val="24"/>
              </w:rPr>
            </w:pPr>
            <w:r w:rsidRPr="00AC7C66">
              <w:rPr>
                <w:rFonts w:ascii="宋体" w:hAnsi="宋体" w:hint="eastAsia"/>
                <w:sz w:val="24"/>
              </w:rPr>
              <w:t>2</w:t>
            </w:r>
            <w:r w:rsidRPr="00AC7C66">
              <w:rPr>
                <w:rFonts w:ascii="宋体" w:hAnsi="宋体"/>
                <w:sz w:val="24"/>
              </w:rPr>
              <w:t>)</w:t>
            </w:r>
            <w:r w:rsidRPr="00AC7C66">
              <w:rPr>
                <w:rFonts w:ascii="宋体" w:hAnsi="宋体" w:hint="eastAsia"/>
                <w:sz w:val="24"/>
              </w:rPr>
              <w:t>不同投标人委托同一单位或者个人办理投标事宜；</w:t>
            </w:r>
          </w:p>
          <w:p w:rsidR="00F6707C" w:rsidRPr="00AC7C66" w:rsidRDefault="0022453F">
            <w:pPr>
              <w:spacing w:line="360" w:lineRule="auto"/>
              <w:rPr>
                <w:rFonts w:ascii="宋体" w:hAnsi="宋体"/>
                <w:sz w:val="24"/>
              </w:rPr>
            </w:pPr>
            <w:r w:rsidRPr="00AC7C66">
              <w:rPr>
                <w:rFonts w:ascii="宋体" w:hAnsi="宋体" w:hint="eastAsia"/>
                <w:sz w:val="24"/>
              </w:rPr>
              <w:t>3</w:t>
            </w:r>
            <w:r w:rsidRPr="00AC7C66">
              <w:rPr>
                <w:rFonts w:ascii="宋体" w:hAnsi="宋体"/>
                <w:sz w:val="24"/>
              </w:rPr>
              <w:t>)</w:t>
            </w:r>
            <w:r w:rsidRPr="00AC7C66">
              <w:rPr>
                <w:rFonts w:ascii="宋体" w:hAnsi="宋体" w:hint="eastAsia"/>
                <w:sz w:val="24"/>
              </w:rPr>
              <w:t>不同投标人的投标文件载明的项目管理成员或者联系人员为同一人；</w:t>
            </w:r>
          </w:p>
          <w:p w:rsidR="00F6707C" w:rsidRPr="00AC7C66" w:rsidRDefault="0022453F">
            <w:pPr>
              <w:spacing w:line="360" w:lineRule="auto"/>
              <w:rPr>
                <w:rFonts w:ascii="宋体" w:hAnsi="宋体"/>
                <w:sz w:val="24"/>
              </w:rPr>
            </w:pPr>
            <w:r w:rsidRPr="00AC7C66">
              <w:rPr>
                <w:rFonts w:ascii="宋体" w:hAnsi="宋体" w:hint="eastAsia"/>
                <w:sz w:val="24"/>
              </w:rPr>
              <w:t>4</w:t>
            </w:r>
            <w:r w:rsidRPr="00AC7C66">
              <w:rPr>
                <w:rFonts w:ascii="宋体" w:hAnsi="宋体"/>
                <w:sz w:val="24"/>
              </w:rPr>
              <w:t>)</w:t>
            </w:r>
            <w:r w:rsidRPr="00AC7C66">
              <w:rPr>
                <w:rFonts w:ascii="宋体" w:hAnsi="宋体" w:hint="eastAsia"/>
                <w:sz w:val="24"/>
              </w:rPr>
              <w:t>不同投标人的投标文件异常一致或者投标报价呈规律性差异；</w:t>
            </w:r>
          </w:p>
          <w:p w:rsidR="00F6707C" w:rsidRPr="00AC7C66" w:rsidRDefault="0022453F">
            <w:pPr>
              <w:spacing w:line="360" w:lineRule="auto"/>
              <w:rPr>
                <w:rFonts w:ascii="宋体" w:hAnsi="宋体"/>
                <w:sz w:val="24"/>
              </w:rPr>
            </w:pPr>
            <w:r w:rsidRPr="00AC7C66">
              <w:rPr>
                <w:rFonts w:ascii="宋体" w:hAnsi="宋体" w:hint="eastAsia"/>
                <w:sz w:val="24"/>
              </w:rPr>
              <w:t>5</w:t>
            </w:r>
            <w:r w:rsidRPr="00AC7C66">
              <w:rPr>
                <w:rFonts w:ascii="宋体" w:hAnsi="宋体"/>
                <w:sz w:val="24"/>
              </w:rPr>
              <w:t>)</w:t>
            </w:r>
            <w:r w:rsidRPr="00AC7C66">
              <w:rPr>
                <w:rFonts w:ascii="宋体" w:hAnsi="宋体" w:hint="eastAsia"/>
                <w:sz w:val="24"/>
              </w:rPr>
              <w:t>不同投标人的投标文件相互混装；</w:t>
            </w:r>
          </w:p>
          <w:p w:rsidR="00F6707C" w:rsidRPr="00AC7C66" w:rsidRDefault="0022453F">
            <w:pPr>
              <w:spacing w:line="360" w:lineRule="auto"/>
              <w:rPr>
                <w:rFonts w:ascii="宋体" w:hAnsi="宋体"/>
                <w:sz w:val="24"/>
              </w:rPr>
            </w:pPr>
            <w:r w:rsidRPr="00AC7C66">
              <w:rPr>
                <w:rFonts w:ascii="宋体" w:hAnsi="宋体"/>
                <w:sz w:val="24"/>
              </w:rPr>
              <w:t>6)</w:t>
            </w:r>
            <w:r w:rsidRPr="00AC7C66">
              <w:rPr>
                <w:rFonts w:ascii="宋体" w:hAnsi="宋体" w:hint="eastAsia"/>
                <w:sz w:val="24"/>
              </w:rPr>
              <w:t>不同投标人的投标保证金从同一单位或者个人的账户转出。</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17</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接收质疑方式</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sz w:val="24"/>
              </w:rPr>
            </w:pPr>
            <w:r w:rsidRPr="00AC7C66">
              <w:rPr>
                <w:rFonts w:ascii="宋体" w:hAnsi="宋体" w:hint="eastAsia"/>
                <w:sz w:val="24"/>
              </w:rPr>
              <w:t>1.潜在供应商已依法获取其可质疑的采购文件的，可以对该文件提出质疑。对采购文件提出质疑的，应当在获取采购文件或者采购文件公告期限届满之日起7个工作日内提出。</w:t>
            </w:r>
          </w:p>
          <w:p w:rsidR="00F6707C" w:rsidRPr="00AC7C66" w:rsidRDefault="0022453F">
            <w:pPr>
              <w:spacing w:line="360" w:lineRule="auto"/>
              <w:rPr>
                <w:rFonts w:ascii="宋体" w:hAnsi="宋体"/>
                <w:sz w:val="24"/>
              </w:rPr>
            </w:pPr>
            <w:r w:rsidRPr="00AC7C66">
              <w:rPr>
                <w:rFonts w:ascii="宋体" w:hAnsi="宋体" w:hint="eastAsia"/>
                <w:sz w:val="24"/>
              </w:rPr>
              <w:lastRenderedPageBreak/>
              <w:t>2.供应商在法定质疑期内需一次性提出针对同一采购程序环节的质疑。</w:t>
            </w:r>
          </w:p>
          <w:p w:rsidR="00F6707C" w:rsidRPr="00AC7C66" w:rsidRDefault="0022453F">
            <w:pPr>
              <w:spacing w:line="360" w:lineRule="auto"/>
              <w:rPr>
                <w:rFonts w:ascii="宋体" w:hAnsi="宋体"/>
                <w:sz w:val="24"/>
              </w:rPr>
            </w:pPr>
            <w:r w:rsidRPr="00AC7C66">
              <w:rPr>
                <w:rFonts w:ascii="宋体" w:hAnsi="宋体" w:hint="eastAsia"/>
                <w:sz w:val="24"/>
              </w:rPr>
              <w:t>3.供应商提出质疑应当提交质疑函和必要的证明材料。质疑函应当包括下列内容:</w:t>
            </w:r>
          </w:p>
          <w:p w:rsidR="00F6707C" w:rsidRPr="00AC7C66" w:rsidRDefault="0022453F">
            <w:pPr>
              <w:spacing w:line="360" w:lineRule="auto"/>
              <w:rPr>
                <w:rFonts w:ascii="宋体" w:hAnsi="宋体"/>
                <w:sz w:val="24"/>
              </w:rPr>
            </w:pPr>
            <w:r w:rsidRPr="00AC7C66">
              <w:rPr>
                <w:rFonts w:ascii="宋体" w:hAnsi="宋体" w:hint="eastAsia"/>
                <w:sz w:val="24"/>
              </w:rPr>
              <w:t>3.1供应商的姓名或者名称、地址、邮编、联系人及联系电话；</w:t>
            </w:r>
          </w:p>
          <w:p w:rsidR="00F6707C" w:rsidRPr="00AC7C66" w:rsidRDefault="0022453F">
            <w:pPr>
              <w:spacing w:line="360" w:lineRule="auto"/>
              <w:rPr>
                <w:rFonts w:ascii="宋体" w:hAnsi="宋体"/>
                <w:sz w:val="24"/>
              </w:rPr>
            </w:pPr>
            <w:r w:rsidRPr="00AC7C66">
              <w:rPr>
                <w:rFonts w:ascii="宋体" w:hAnsi="宋体" w:hint="eastAsia"/>
                <w:sz w:val="24"/>
              </w:rPr>
              <w:t>3.2质疑项目的名称、编号；</w:t>
            </w:r>
          </w:p>
          <w:p w:rsidR="00F6707C" w:rsidRPr="00AC7C66" w:rsidRDefault="0022453F">
            <w:pPr>
              <w:spacing w:line="360" w:lineRule="auto"/>
              <w:rPr>
                <w:rFonts w:ascii="宋体" w:hAnsi="宋体"/>
                <w:sz w:val="24"/>
              </w:rPr>
            </w:pPr>
            <w:r w:rsidRPr="00AC7C66">
              <w:rPr>
                <w:rFonts w:ascii="宋体" w:hAnsi="宋体" w:hint="eastAsia"/>
                <w:sz w:val="24"/>
              </w:rPr>
              <w:t>3.3具体、明确的质疑事项和与质疑事项相关的请求；</w:t>
            </w:r>
          </w:p>
          <w:p w:rsidR="00F6707C" w:rsidRPr="00AC7C66" w:rsidRDefault="0022453F">
            <w:pPr>
              <w:spacing w:line="360" w:lineRule="auto"/>
              <w:rPr>
                <w:rFonts w:ascii="宋体" w:hAnsi="宋体"/>
                <w:sz w:val="24"/>
              </w:rPr>
            </w:pPr>
            <w:r w:rsidRPr="00AC7C66">
              <w:rPr>
                <w:rFonts w:ascii="宋体" w:hAnsi="宋体" w:hint="eastAsia"/>
                <w:sz w:val="24"/>
              </w:rPr>
              <w:t>3.4事实依据；</w:t>
            </w:r>
          </w:p>
          <w:p w:rsidR="00F6707C" w:rsidRPr="00AC7C66" w:rsidRDefault="0022453F">
            <w:pPr>
              <w:spacing w:line="360" w:lineRule="auto"/>
              <w:rPr>
                <w:rFonts w:ascii="宋体" w:hAnsi="宋体"/>
                <w:sz w:val="24"/>
              </w:rPr>
            </w:pPr>
            <w:r w:rsidRPr="00AC7C66">
              <w:rPr>
                <w:rFonts w:ascii="宋体" w:hAnsi="宋体" w:hint="eastAsia"/>
                <w:sz w:val="24"/>
              </w:rPr>
              <w:t>3.5必要的法律依据；</w:t>
            </w:r>
          </w:p>
          <w:p w:rsidR="00F6707C" w:rsidRPr="00AC7C66" w:rsidRDefault="0022453F">
            <w:pPr>
              <w:spacing w:line="360" w:lineRule="auto"/>
              <w:rPr>
                <w:rFonts w:ascii="宋体" w:hAnsi="宋体"/>
                <w:sz w:val="24"/>
              </w:rPr>
            </w:pPr>
            <w:r w:rsidRPr="00AC7C66">
              <w:rPr>
                <w:rFonts w:ascii="宋体" w:hAnsi="宋体" w:hint="eastAsia"/>
                <w:sz w:val="24"/>
              </w:rPr>
              <w:t>3.6提出质疑的日期。</w:t>
            </w:r>
          </w:p>
          <w:p w:rsidR="00F6707C" w:rsidRPr="00AC7C66" w:rsidRDefault="0022453F">
            <w:pPr>
              <w:spacing w:line="360" w:lineRule="auto"/>
              <w:rPr>
                <w:rFonts w:ascii="宋体" w:hAnsi="宋体"/>
                <w:sz w:val="24"/>
              </w:rPr>
            </w:pPr>
            <w:r w:rsidRPr="00AC7C66">
              <w:rPr>
                <w:rFonts w:ascii="宋体" w:hAnsi="宋体" w:hint="eastAsia"/>
                <w:sz w:val="24"/>
              </w:rPr>
              <w:t>供应商为自然人的，应当由本人签字；供应商为法人或者其他组织的，应当由法定代表人、主要负责人，或者其授权代表签字或者盖章，并加盖公章。</w:t>
            </w:r>
          </w:p>
          <w:p w:rsidR="00F6707C" w:rsidRPr="00AC7C66" w:rsidRDefault="0022453F">
            <w:pPr>
              <w:spacing w:line="360" w:lineRule="auto"/>
              <w:rPr>
                <w:rFonts w:ascii="宋体" w:hAnsi="宋体"/>
                <w:sz w:val="24"/>
              </w:rPr>
            </w:pPr>
            <w:r w:rsidRPr="00AC7C66">
              <w:rPr>
                <w:rFonts w:ascii="宋体" w:hAnsi="宋体" w:hint="eastAsia"/>
                <w:sz w:val="24"/>
              </w:rPr>
              <w:t>联系部门:招标部</w:t>
            </w:r>
          </w:p>
          <w:p w:rsidR="00F6707C" w:rsidRPr="00AC7C66" w:rsidRDefault="0022453F">
            <w:pPr>
              <w:spacing w:line="360" w:lineRule="auto"/>
              <w:rPr>
                <w:rFonts w:ascii="宋体" w:hAnsi="宋体"/>
                <w:sz w:val="24"/>
              </w:rPr>
            </w:pPr>
            <w:r w:rsidRPr="00AC7C66">
              <w:rPr>
                <w:rFonts w:ascii="宋体" w:hAnsi="宋体" w:hint="eastAsia"/>
                <w:sz w:val="24"/>
              </w:rPr>
              <w:t>联系电话:</w:t>
            </w:r>
            <w:r w:rsidRPr="00AC7C66">
              <w:rPr>
                <w:rFonts w:ascii="宋体" w:hAnsi="宋体"/>
                <w:sz w:val="24"/>
              </w:rPr>
              <w:t>010-53383779</w:t>
            </w:r>
          </w:p>
          <w:p w:rsidR="00F6707C" w:rsidRPr="00AC7C66" w:rsidRDefault="0022453F">
            <w:pPr>
              <w:spacing w:line="360" w:lineRule="auto"/>
              <w:rPr>
                <w:rFonts w:ascii="宋体" w:hAnsi="宋体"/>
                <w:sz w:val="24"/>
              </w:rPr>
            </w:pPr>
            <w:r w:rsidRPr="00AC7C66">
              <w:rPr>
                <w:rFonts w:ascii="宋体" w:hAnsi="宋体" w:hint="eastAsia"/>
                <w:sz w:val="24"/>
              </w:rPr>
              <w:t>通讯地址:北京市大兴区亦庄开发区万源街22号天宇大厦B座4层</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lastRenderedPageBreak/>
              <w:t>18</w:t>
            </w:r>
          </w:p>
        </w:tc>
        <w:tc>
          <w:tcPr>
            <w:tcW w:w="2409" w:type="dxa"/>
            <w:tcBorders>
              <w:top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踏勘、答疑</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rPr>
                <w:rFonts w:ascii="宋体" w:hAnsi="宋体"/>
                <w:sz w:val="24"/>
              </w:rPr>
            </w:pPr>
            <w:r w:rsidRPr="00AC7C66">
              <w:rPr>
                <w:rFonts w:ascii="宋体" w:hAnsi="宋体" w:hint="eastAsia"/>
                <w:sz w:val="24"/>
              </w:rPr>
              <w:t xml:space="preserve">是否组织现场考察或者召开答疑会: </w:t>
            </w:r>
            <w:r w:rsidRPr="00AC7C66">
              <w:rPr>
                <w:rFonts w:ascii="宋体" w:hAnsi="宋体" w:hint="eastAsia"/>
                <w:sz w:val="24"/>
                <w:u w:val="single"/>
              </w:rPr>
              <w:t xml:space="preserve"> 无  </w:t>
            </w:r>
            <w:r w:rsidRPr="00AC7C66">
              <w:rPr>
                <w:rFonts w:ascii="宋体" w:hAnsi="宋体" w:hint="eastAsia"/>
                <w:sz w:val="24"/>
              </w:rPr>
              <w:t xml:space="preserve"> 。</w:t>
            </w:r>
          </w:p>
          <w:p w:rsidR="00F6707C" w:rsidRPr="00AC7C66" w:rsidRDefault="0022453F">
            <w:pPr>
              <w:spacing w:line="360" w:lineRule="auto"/>
              <w:rPr>
                <w:rFonts w:ascii="宋体" w:hAnsi="宋体"/>
                <w:sz w:val="24"/>
              </w:rPr>
            </w:pPr>
            <w:r w:rsidRPr="00AC7C66">
              <w:rPr>
                <w:rFonts w:ascii="宋体" w:hAnsi="宋体" w:hint="eastAsia"/>
                <w:sz w:val="24"/>
              </w:rPr>
              <w:t>组织现场考察或者召开答疑会相关要求:</w:t>
            </w:r>
          </w:p>
          <w:p w:rsidR="00F6707C" w:rsidRPr="00AC7C66" w:rsidRDefault="0022453F">
            <w:pPr>
              <w:spacing w:line="360" w:lineRule="auto"/>
              <w:rPr>
                <w:rFonts w:ascii="宋体" w:hAnsi="宋体"/>
                <w:sz w:val="24"/>
              </w:rPr>
            </w:pPr>
            <w:r w:rsidRPr="00AC7C66">
              <w:rPr>
                <w:rFonts w:ascii="宋体" w:hAnsi="宋体" w:hint="eastAsia"/>
                <w:sz w:val="24"/>
              </w:rPr>
              <w:t>集合时间:</w:t>
            </w:r>
            <w:r w:rsidRPr="00AC7C66">
              <w:rPr>
                <w:rFonts w:ascii="宋体" w:hAnsi="宋体"/>
                <w:sz w:val="24"/>
              </w:rPr>
              <w:t>/</w:t>
            </w:r>
          </w:p>
          <w:p w:rsidR="00F6707C" w:rsidRPr="00AC7C66" w:rsidRDefault="0022453F">
            <w:pPr>
              <w:spacing w:line="360" w:lineRule="auto"/>
              <w:rPr>
                <w:rFonts w:ascii="宋体" w:hAnsi="宋体"/>
                <w:sz w:val="24"/>
                <w:u w:val="single"/>
              </w:rPr>
            </w:pPr>
            <w:r w:rsidRPr="00AC7C66">
              <w:rPr>
                <w:rFonts w:ascii="宋体" w:hAnsi="宋体" w:hint="eastAsia"/>
                <w:sz w:val="24"/>
              </w:rPr>
              <w:t>集合地点:</w:t>
            </w:r>
            <w:r w:rsidRPr="00AC7C66">
              <w:rPr>
                <w:rFonts w:ascii="宋体" w:hAnsi="宋体"/>
                <w:sz w:val="24"/>
              </w:rPr>
              <w:t>/</w:t>
            </w:r>
          </w:p>
          <w:p w:rsidR="00F6707C" w:rsidRPr="00AC7C66" w:rsidRDefault="0022453F">
            <w:pPr>
              <w:spacing w:line="360" w:lineRule="auto"/>
              <w:rPr>
                <w:rFonts w:ascii="宋体" w:hAnsi="宋体"/>
                <w:sz w:val="24"/>
              </w:rPr>
            </w:pPr>
            <w:r w:rsidRPr="00AC7C66">
              <w:rPr>
                <w:rFonts w:ascii="宋体" w:hAnsi="宋体" w:hint="eastAsia"/>
                <w:sz w:val="24"/>
              </w:rPr>
              <w:t>联系人:</w:t>
            </w:r>
            <w:r w:rsidRPr="00AC7C66">
              <w:rPr>
                <w:rFonts w:ascii="宋体" w:hAnsi="宋体"/>
                <w:sz w:val="24"/>
              </w:rPr>
              <w:t>/</w:t>
            </w:r>
          </w:p>
          <w:p w:rsidR="00F6707C" w:rsidRPr="00AC7C66" w:rsidRDefault="0022453F">
            <w:pPr>
              <w:spacing w:line="360" w:lineRule="auto"/>
              <w:rPr>
                <w:rFonts w:ascii="宋体" w:hAnsi="宋体"/>
                <w:sz w:val="24"/>
                <w:u w:val="single"/>
              </w:rPr>
            </w:pPr>
            <w:r w:rsidRPr="00AC7C66">
              <w:rPr>
                <w:rFonts w:ascii="宋体" w:hAnsi="宋体" w:hint="eastAsia"/>
                <w:sz w:val="24"/>
              </w:rPr>
              <w:t>联系电话:</w:t>
            </w:r>
            <w:r w:rsidRPr="00AC7C66">
              <w:rPr>
                <w:rFonts w:ascii="宋体" w:hAnsi="宋体"/>
                <w:sz w:val="24"/>
              </w:rPr>
              <w:t>/</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22453F">
            <w:pPr>
              <w:jc w:val="center"/>
              <w:rPr>
                <w:rFonts w:ascii="宋体" w:hAnsi="宋体"/>
                <w:b/>
                <w:sz w:val="24"/>
                <w:szCs w:val="24"/>
              </w:rPr>
            </w:pPr>
            <w:r w:rsidRPr="00AC7C66">
              <w:rPr>
                <w:rFonts w:ascii="宋体" w:hAnsi="宋体" w:hint="eastAsia"/>
                <w:b/>
                <w:sz w:val="24"/>
                <w:szCs w:val="24"/>
              </w:rPr>
              <w:t>19</w:t>
            </w:r>
          </w:p>
        </w:tc>
        <w:tc>
          <w:tcPr>
            <w:tcW w:w="2409" w:type="dxa"/>
            <w:tcBorders>
              <w:top w:val="single" w:sz="6" w:space="0" w:color="auto"/>
              <w:bottom w:val="single" w:sz="6" w:space="0" w:color="auto"/>
            </w:tcBorders>
            <w:vAlign w:val="center"/>
          </w:tcPr>
          <w:p w:rsidR="00F6707C" w:rsidRPr="00AC7C66" w:rsidRDefault="0022453F">
            <w:pPr>
              <w:jc w:val="center"/>
              <w:rPr>
                <w:sz w:val="24"/>
              </w:rPr>
            </w:pPr>
            <w:r w:rsidRPr="00AC7C66">
              <w:rPr>
                <w:sz w:val="24"/>
              </w:rPr>
              <w:t>样品</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jc w:val="left"/>
              <w:rPr>
                <w:sz w:val="24"/>
              </w:rPr>
            </w:pPr>
            <w:r w:rsidRPr="00AC7C66">
              <w:rPr>
                <w:sz w:val="24"/>
              </w:rPr>
              <w:t>投标样品递交</w:t>
            </w:r>
            <w:r w:rsidRPr="00AC7C66">
              <w:rPr>
                <w:sz w:val="24"/>
              </w:rPr>
              <w:t>:</w:t>
            </w:r>
          </w:p>
          <w:p w:rsidR="00F6707C" w:rsidRPr="00AC7C66" w:rsidRDefault="0022453F">
            <w:pPr>
              <w:spacing w:line="360" w:lineRule="auto"/>
              <w:jc w:val="left"/>
              <w:rPr>
                <w:sz w:val="24"/>
              </w:rPr>
            </w:pPr>
            <w:r w:rsidRPr="00AC7C66">
              <w:rPr>
                <w:rFonts w:ascii="宋体" w:hAnsi="宋体" w:hint="eastAsia"/>
                <w:sz w:val="24"/>
              </w:rPr>
              <w:t>■</w:t>
            </w:r>
            <w:r w:rsidRPr="00AC7C66">
              <w:rPr>
                <w:sz w:val="24"/>
              </w:rPr>
              <w:t>不需要</w:t>
            </w:r>
          </w:p>
          <w:p w:rsidR="00F6707C" w:rsidRPr="00AC7C66" w:rsidRDefault="0022453F">
            <w:pPr>
              <w:spacing w:line="360" w:lineRule="auto"/>
              <w:jc w:val="left"/>
              <w:rPr>
                <w:sz w:val="24"/>
              </w:rPr>
            </w:pPr>
            <w:r w:rsidRPr="00AC7C66">
              <w:rPr>
                <w:rFonts w:ascii="宋体" w:hAnsi="宋体"/>
                <w:sz w:val="24"/>
              </w:rPr>
              <w:t>□</w:t>
            </w:r>
            <w:r w:rsidRPr="00AC7C66">
              <w:rPr>
                <w:sz w:val="24"/>
              </w:rPr>
              <w:t>需要，具体要求如下</w:t>
            </w:r>
            <w:r w:rsidRPr="00AC7C66">
              <w:rPr>
                <w:sz w:val="24"/>
              </w:rPr>
              <w:t>:</w:t>
            </w:r>
          </w:p>
          <w:p w:rsidR="00F6707C" w:rsidRPr="00AC7C66" w:rsidRDefault="0022453F">
            <w:pPr>
              <w:spacing w:line="360" w:lineRule="auto"/>
              <w:jc w:val="left"/>
              <w:rPr>
                <w:sz w:val="24"/>
                <w:u w:val="single"/>
              </w:rPr>
            </w:pPr>
            <w:r w:rsidRPr="00AC7C66">
              <w:rPr>
                <w:sz w:val="24"/>
              </w:rPr>
              <w:t>(1)</w:t>
            </w:r>
            <w:r w:rsidRPr="00AC7C66">
              <w:rPr>
                <w:sz w:val="24"/>
              </w:rPr>
              <w:t>样品制作的标准和要求</w:t>
            </w:r>
            <w:r w:rsidRPr="00AC7C66">
              <w:rPr>
                <w:sz w:val="24"/>
              </w:rPr>
              <w:t>:</w:t>
            </w:r>
            <w:r w:rsidRPr="00AC7C66">
              <w:rPr>
                <w:rFonts w:hint="eastAsia"/>
                <w:sz w:val="24"/>
                <w:u w:val="single"/>
              </w:rPr>
              <w:t xml:space="preserve"> </w:t>
            </w:r>
            <w:r w:rsidRPr="00AC7C66">
              <w:rPr>
                <w:sz w:val="24"/>
                <w:u w:val="single"/>
              </w:rPr>
              <w:t xml:space="preserve">    /      </w:t>
            </w:r>
            <w:r w:rsidRPr="00AC7C66">
              <w:rPr>
                <w:sz w:val="24"/>
              </w:rPr>
              <w:t>；</w:t>
            </w:r>
          </w:p>
          <w:p w:rsidR="00F6707C" w:rsidRPr="00AC7C66" w:rsidRDefault="0022453F">
            <w:pPr>
              <w:spacing w:line="360" w:lineRule="auto"/>
              <w:jc w:val="left"/>
              <w:rPr>
                <w:sz w:val="24"/>
              </w:rPr>
            </w:pPr>
            <w:r w:rsidRPr="00AC7C66">
              <w:rPr>
                <w:sz w:val="24"/>
              </w:rPr>
              <w:t>(2)</w:t>
            </w:r>
            <w:r w:rsidRPr="00AC7C66">
              <w:rPr>
                <w:sz w:val="24"/>
              </w:rPr>
              <w:t>是否需要随样品提交相关检测报告</w:t>
            </w:r>
            <w:r w:rsidRPr="00AC7C66">
              <w:rPr>
                <w:sz w:val="24"/>
              </w:rPr>
              <w:t>:</w:t>
            </w:r>
          </w:p>
          <w:p w:rsidR="00F6707C" w:rsidRPr="00AC7C66" w:rsidRDefault="0022453F">
            <w:pPr>
              <w:spacing w:line="360" w:lineRule="auto"/>
              <w:ind w:firstLineChars="250" w:firstLine="600"/>
              <w:jc w:val="left"/>
              <w:rPr>
                <w:sz w:val="24"/>
              </w:rPr>
            </w:pPr>
            <w:r w:rsidRPr="00AC7C66">
              <w:rPr>
                <w:rFonts w:ascii="宋体" w:hAnsi="宋体"/>
                <w:sz w:val="24"/>
              </w:rPr>
              <w:t>□</w:t>
            </w:r>
            <w:r w:rsidRPr="00AC7C66">
              <w:rPr>
                <w:sz w:val="24"/>
              </w:rPr>
              <w:t>不需要</w:t>
            </w:r>
          </w:p>
          <w:p w:rsidR="00F6707C" w:rsidRPr="00AC7C66" w:rsidRDefault="0022453F">
            <w:pPr>
              <w:spacing w:line="360" w:lineRule="auto"/>
              <w:ind w:firstLineChars="250" w:firstLine="600"/>
              <w:jc w:val="left"/>
              <w:rPr>
                <w:sz w:val="24"/>
              </w:rPr>
            </w:pPr>
            <w:r w:rsidRPr="00AC7C66">
              <w:rPr>
                <w:rFonts w:ascii="宋体" w:hAnsi="宋体"/>
                <w:sz w:val="24"/>
              </w:rPr>
              <w:lastRenderedPageBreak/>
              <w:t>□</w:t>
            </w:r>
            <w:r w:rsidRPr="00AC7C66">
              <w:rPr>
                <w:sz w:val="24"/>
              </w:rPr>
              <w:t>需要</w:t>
            </w:r>
          </w:p>
          <w:p w:rsidR="00F6707C" w:rsidRPr="00AC7C66" w:rsidRDefault="0022453F">
            <w:pPr>
              <w:spacing w:line="360" w:lineRule="auto"/>
              <w:jc w:val="left"/>
              <w:rPr>
                <w:sz w:val="24"/>
              </w:rPr>
            </w:pPr>
            <w:r w:rsidRPr="00AC7C66">
              <w:rPr>
                <w:sz w:val="24"/>
              </w:rPr>
              <w:t>(3)</w:t>
            </w:r>
            <w:r w:rsidRPr="00AC7C66">
              <w:rPr>
                <w:sz w:val="24"/>
              </w:rPr>
              <w:t>样品递交要求</w:t>
            </w:r>
            <w:r w:rsidRPr="00AC7C66">
              <w:rPr>
                <w:sz w:val="24"/>
              </w:rPr>
              <w:t>:</w:t>
            </w:r>
            <w:r w:rsidRPr="00AC7C66">
              <w:rPr>
                <w:sz w:val="24"/>
                <w:u w:val="single"/>
              </w:rPr>
              <w:t>现场递交</w:t>
            </w:r>
            <w:r w:rsidRPr="00AC7C66">
              <w:rPr>
                <w:sz w:val="24"/>
              </w:rPr>
              <w:t>；</w:t>
            </w:r>
          </w:p>
          <w:p w:rsidR="00F6707C" w:rsidRPr="00AC7C66" w:rsidRDefault="0022453F">
            <w:pPr>
              <w:spacing w:line="360" w:lineRule="auto"/>
              <w:jc w:val="left"/>
              <w:rPr>
                <w:sz w:val="24"/>
              </w:rPr>
            </w:pPr>
            <w:r w:rsidRPr="00AC7C66">
              <w:rPr>
                <w:sz w:val="24"/>
              </w:rPr>
              <w:t>(4)</w:t>
            </w:r>
            <w:r w:rsidRPr="00AC7C66">
              <w:rPr>
                <w:sz w:val="24"/>
              </w:rPr>
              <w:t>未中标人样品退还</w:t>
            </w:r>
            <w:r w:rsidRPr="00AC7C66">
              <w:rPr>
                <w:sz w:val="24"/>
              </w:rPr>
              <w:t>:_________</w:t>
            </w:r>
            <w:r w:rsidRPr="00AC7C66">
              <w:rPr>
                <w:sz w:val="24"/>
              </w:rPr>
              <w:t>；</w:t>
            </w:r>
          </w:p>
          <w:p w:rsidR="00F6707C" w:rsidRPr="00AC7C66" w:rsidRDefault="0022453F">
            <w:pPr>
              <w:spacing w:line="360" w:lineRule="auto"/>
              <w:jc w:val="left"/>
              <w:rPr>
                <w:sz w:val="24"/>
                <w:u w:val="single"/>
              </w:rPr>
            </w:pPr>
            <w:r w:rsidRPr="00AC7C66">
              <w:rPr>
                <w:sz w:val="24"/>
              </w:rPr>
              <w:t>(5)</w:t>
            </w:r>
            <w:r w:rsidRPr="00AC7C66">
              <w:rPr>
                <w:sz w:val="24"/>
              </w:rPr>
              <w:t>中标人样品保管、封存及退还</w:t>
            </w:r>
            <w:r w:rsidRPr="00AC7C66">
              <w:rPr>
                <w:sz w:val="24"/>
              </w:rPr>
              <w:t>:_________</w:t>
            </w:r>
            <w:r w:rsidRPr="00AC7C66">
              <w:rPr>
                <w:sz w:val="24"/>
              </w:rPr>
              <w:t>；</w:t>
            </w:r>
          </w:p>
          <w:p w:rsidR="00F6707C" w:rsidRPr="00AC7C66" w:rsidRDefault="0022453F">
            <w:pPr>
              <w:spacing w:line="360" w:lineRule="auto"/>
              <w:jc w:val="left"/>
              <w:rPr>
                <w:sz w:val="24"/>
              </w:rPr>
            </w:pPr>
            <w:r w:rsidRPr="00AC7C66">
              <w:rPr>
                <w:sz w:val="24"/>
              </w:rPr>
              <w:t>(6)</w:t>
            </w:r>
            <w:r w:rsidRPr="00AC7C66">
              <w:rPr>
                <w:sz w:val="24"/>
              </w:rPr>
              <w:t>其他要求</w:t>
            </w:r>
            <w:r w:rsidRPr="00AC7C66">
              <w:rPr>
                <w:sz w:val="24"/>
              </w:rPr>
              <w:t>(</w:t>
            </w:r>
            <w:r w:rsidRPr="00AC7C66">
              <w:rPr>
                <w:sz w:val="24"/>
              </w:rPr>
              <w:t>如有</w:t>
            </w:r>
            <w:r w:rsidRPr="00AC7C66">
              <w:rPr>
                <w:sz w:val="24"/>
              </w:rPr>
              <w:t>):_________</w:t>
            </w:r>
            <w:r w:rsidRPr="00AC7C66">
              <w:rPr>
                <w:sz w:val="24"/>
              </w:rPr>
              <w:t>。</w:t>
            </w:r>
          </w:p>
        </w:tc>
      </w:tr>
      <w:tr w:rsidR="00AC7C66" w:rsidRPr="00AC7C6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F6707C" w:rsidRPr="00AC7C66" w:rsidRDefault="00F6707C">
            <w:pPr>
              <w:jc w:val="center"/>
              <w:rPr>
                <w:rFonts w:ascii="宋体" w:hAnsi="宋体"/>
                <w:b/>
                <w:sz w:val="24"/>
                <w:szCs w:val="24"/>
              </w:rPr>
            </w:pPr>
          </w:p>
        </w:tc>
        <w:tc>
          <w:tcPr>
            <w:tcW w:w="2409" w:type="dxa"/>
            <w:tcBorders>
              <w:top w:val="single" w:sz="6" w:space="0" w:color="auto"/>
              <w:bottom w:val="single" w:sz="6" w:space="0" w:color="auto"/>
            </w:tcBorders>
            <w:vAlign w:val="center"/>
          </w:tcPr>
          <w:p w:rsidR="00F6707C" w:rsidRPr="00AC7C66" w:rsidRDefault="0022453F">
            <w:pPr>
              <w:jc w:val="center"/>
              <w:rPr>
                <w:sz w:val="24"/>
              </w:rPr>
            </w:pPr>
            <w:r w:rsidRPr="00AC7C66">
              <w:rPr>
                <w:sz w:val="24"/>
              </w:rPr>
              <w:t>其他重要声明</w:t>
            </w:r>
          </w:p>
        </w:tc>
        <w:tc>
          <w:tcPr>
            <w:tcW w:w="6843" w:type="dxa"/>
            <w:tcBorders>
              <w:top w:val="single" w:sz="6" w:space="0" w:color="auto"/>
              <w:bottom w:val="single" w:sz="6" w:space="0" w:color="auto"/>
              <w:right w:val="single" w:sz="6" w:space="0" w:color="auto"/>
            </w:tcBorders>
            <w:vAlign w:val="center"/>
          </w:tcPr>
          <w:p w:rsidR="00F6707C" w:rsidRPr="00AC7C66" w:rsidRDefault="0022453F">
            <w:pPr>
              <w:spacing w:line="360" w:lineRule="auto"/>
              <w:jc w:val="left"/>
              <w:rPr>
                <w:b/>
                <w:sz w:val="24"/>
              </w:rPr>
            </w:pPr>
            <w:r w:rsidRPr="00AC7C66">
              <w:rPr>
                <w:rFonts w:ascii="宋体" w:hint="eastAsia"/>
                <w:b/>
                <w:sz w:val="24"/>
                <w:szCs w:val="24"/>
              </w:rPr>
              <w:t>招标文件中标注“</w:t>
            </w:r>
            <w:r w:rsidRPr="00AC7C66">
              <w:rPr>
                <w:rFonts w:ascii="宋体" w:hAnsi="宋体" w:hint="eastAsia"/>
                <w:b/>
                <w:sz w:val="24"/>
                <w:szCs w:val="24"/>
              </w:rPr>
              <w:t>★”号项条款为本项目必须满足的实质性条款，不满足此条款的投标均将被否决。</w:t>
            </w:r>
          </w:p>
        </w:tc>
      </w:tr>
    </w:tbl>
    <w:p w:rsidR="00F6707C" w:rsidRPr="00AC7C66" w:rsidRDefault="00F6707C">
      <w:pPr>
        <w:pStyle w:val="13"/>
        <w:tabs>
          <w:tab w:val="center" w:pos="4509"/>
        </w:tabs>
        <w:spacing w:line="360" w:lineRule="auto"/>
        <w:ind w:firstLineChars="995" w:firstLine="2388"/>
        <w:jc w:val="both"/>
        <w:rPr>
          <w:b w:val="0"/>
          <w:kern w:val="0"/>
          <w:sz w:val="24"/>
          <w:lang w:val="en-US"/>
        </w:rPr>
      </w:pPr>
      <w:bookmarkStart w:id="2" w:name="_Toc135539064"/>
      <w:bookmarkStart w:id="3" w:name="_Toc76478820"/>
      <w:bookmarkStart w:id="4" w:name="_Toc76479047"/>
      <w:bookmarkStart w:id="5" w:name="_Toc76478210"/>
      <w:bookmarkStart w:id="6" w:name="_Toc520356143"/>
    </w:p>
    <w:p w:rsidR="00F6707C" w:rsidRPr="00AC7C66" w:rsidRDefault="0022453F">
      <w:pPr>
        <w:pStyle w:val="21"/>
        <w:rPr>
          <w:rFonts w:ascii="宋体"/>
        </w:rPr>
      </w:pPr>
      <w:r w:rsidRPr="00AC7C66">
        <w:br w:type="page"/>
      </w:r>
    </w:p>
    <w:p w:rsidR="00F6707C" w:rsidRPr="00AC7C66" w:rsidRDefault="0022453F">
      <w:pPr>
        <w:pStyle w:val="13"/>
        <w:tabs>
          <w:tab w:val="center" w:pos="4509"/>
        </w:tabs>
        <w:spacing w:line="360" w:lineRule="auto"/>
        <w:ind w:firstLineChars="995" w:firstLine="3196"/>
        <w:jc w:val="both"/>
        <w:rPr>
          <w:rFonts w:hAnsi="宋体"/>
          <w:szCs w:val="32"/>
        </w:rPr>
      </w:pPr>
      <w:r w:rsidRPr="00AC7C66">
        <w:rPr>
          <w:rFonts w:hAnsi="宋体" w:hint="eastAsia"/>
          <w:szCs w:val="32"/>
        </w:rPr>
        <w:lastRenderedPageBreak/>
        <w:t>第三章 投标人须</w:t>
      </w:r>
      <w:bookmarkEnd w:id="2"/>
      <w:bookmarkEnd w:id="3"/>
      <w:bookmarkEnd w:id="4"/>
      <w:bookmarkEnd w:id="5"/>
      <w:bookmarkEnd w:id="6"/>
      <w:r w:rsidRPr="00AC7C66">
        <w:rPr>
          <w:rFonts w:hAnsi="宋体" w:hint="eastAsia"/>
          <w:szCs w:val="32"/>
        </w:rPr>
        <w:t>知</w:t>
      </w:r>
    </w:p>
    <w:p w:rsidR="00F6707C" w:rsidRPr="00AC7C66" w:rsidRDefault="0022453F">
      <w:pPr>
        <w:pStyle w:val="13"/>
        <w:spacing w:line="360" w:lineRule="auto"/>
        <w:rPr>
          <w:rFonts w:hAnsi="宋体"/>
          <w:szCs w:val="32"/>
        </w:rPr>
      </w:pPr>
      <w:r w:rsidRPr="00AC7C66">
        <w:rPr>
          <w:rFonts w:hint="eastAsia"/>
          <w:szCs w:val="32"/>
        </w:rPr>
        <w:t>一   说  明</w:t>
      </w:r>
    </w:p>
    <w:p w:rsidR="00F6707C" w:rsidRPr="00AC7C66" w:rsidRDefault="0022453F">
      <w:pPr>
        <w:spacing w:line="360" w:lineRule="auto"/>
        <w:rPr>
          <w:b/>
          <w:sz w:val="24"/>
          <w:szCs w:val="24"/>
        </w:rPr>
      </w:pPr>
      <w:bookmarkStart w:id="7" w:name="_Toc520356144"/>
      <w:bookmarkStart w:id="8" w:name="_Toc824"/>
      <w:r w:rsidRPr="00AC7C66">
        <w:rPr>
          <w:rFonts w:hint="eastAsia"/>
          <w:b/>
          <w:sz w:val="24"/>
          <w:szCs w:val="24"/>
        </w:rPr>
        <w:t>1.</w:t>
      </w:r>
      <w:r w:rsidRPr="00AC7C66">
        <w:rPr>
          <w:rFonts w:hint="eastAsia"/>
          <w:b/>
          <w:sz w:val="24"/>
          <w:szCs w:val="24"/>
        </w:rPr>
        <w:tab/>
        <w:t xml:space="preserve">    </w:t>
      </w:r>
      <w:r w:rsidRPr="00AC7C66">
        <w:rPr>
          <w:rFonts w:hint="eastAsia"/>
          <w:b/>
          <w:sz w:val="24"/>
          <w:szCs w:val="24"/>
        </w:rPr>
        <w:t>采购人、采购</w:t>
      </w:r>
      <w:r w:rsidRPr="00AC7C66">
        <w:rPr>
          <w:b/>
          <w:sz w:val="24"/>
          <w:szCs w:val="24"/>
        </w:rPr>
        <w:t>代理机构</w:t>
      </w:r>
      <w:r w:rsidRPr="00AC7C66">
        <w:rPr>
          <w:rFonts w:hint="eastAsia"/>
          <w:b/>
          <w:sz w:val="24"/>
          <w:szCs w:val="24"/>
        </w:rPr>
        <w:t>及</w:t>
      </w:r>
      <w:bookmarkEnd w:id="7"/>
      <w:r w:rsidRPr="00AC7C66">
        <w:rPr>
          <w:rFonts w:hint="eastAsia"/>
          <w:b/>
          <w:sz w:val="24"/>
          <w:szCs w:val="24"/>
        </w:rPr>
        <w:t>投标人</w:t>
      </w:r>
      <w:bookmarkEnd w:id="8"/>
    </w:p>
    <w:p w:rsidR="00F6707C" w:rsidRPr="00AC7C66" w:rsidRDefault="0022453F">
      <w:pPr>
        <w:numPr>
          <w:ilvl w:val="1"/>
          <w:numId w:val="22"/>
        </w:numPr>
        <w:tabs>
          <w:tab w:val="clear" w:pos="900"/>
        </w:tabs>
        <w:spacing w:line="360" w:lineRule="auto"/>
        <w:rPr>
          <w:sz w:val="24"/>
          <w:szCs w:val="24"/>
        </w:rPr>
      </w:pPr>
      <w:r w:rsidRPr="00AC7C66">
        <w:rPr>
          <w:rFonts w:hint="eastAsia"/>
          <w:sz w:val="24"/>
          <w:szCs w:val="24"/>
        </w:rPr>
        <w:t>采购人</w:t>
      </w:r>
      <w:r w:rsidRPr="00AC7C66">
        <w:rPr>
          <w:rFonts w:hint="eastAsia"/>
          <w:sz w:val="24"/>
          <w:szCs w:val="24"/>
        </w:rPr>
        <w:t>:</w:t>
      </w:r>
      <w:r w:rsidRPr="00AC7C66">
        <w:rPr>
          <w:rFonts w:hint="eastAsia"/>
          <w:sz w:val="24"/>
          <w:szCs w:val="24"/>
        </w:rPr>
        <w:t>是指</w:t>
      </w:r>
      <w:r w:rsidRPr="00AC7C66">
        <w:rPr>
          <w:sz w:val="24"/>
          <w:szCs w:val="24"/>
        </w:rPr>
        <w:t>依法进行政府采购的国家机构、事业单位、团体组织</w:t>
      </w:r>
      <w:r w:rsidRPr="00AC7C66">
        <w:rPr>
          <w:rFonts w:hint="eastAsia"/>
          <w:sz w:val="24"/>
          <w:szCs w:val="24"/>
        </w:rPr>
        <w:t>。</w:t>
      </w:r>
    </w:p>
    <w:p w:rsidR="00F6707C" w:rsidRPr="00AC7C66" w:rsidRDefault="0022453F">
      <w:pPr>
        <w:numPr>
          <w:ilvl w:val="1"/>
          <w:numId w:val="22"/>
        </w:numPr>
        <w:tabs>
          <w:tab w:val="clear" w:pos="900"/>
        </w:tabs>
        <w:spacing w:line="360" w:lineRule="auto"/>
        <w:rPr>
          <w:sz w:val="24"/>
          <w:szCs w:val="24"/>
        </w:rPr>
      </w:pPr>
      <w:r w:rsidRPr="00AC7C66">
        <w:rPr>
          <w:rFonts w:hint="eastAsia"/>
          <w:sz w:val="24"/>
          <w:szCs w:val="24"/>
        </w:rPr>
        <w:t>采购代理机构</w:t>
      </w:r>
      <w:r w:rsidRPr="00AC7C66">
        <w:rPr>
          <w:rFonts w:hint="eastAsia"/>
          <w:sz w:val="24"/>
          <w:szCs w:val="24"/>
        </w:rPr>
        <w:t>:</w:t>
      </w:r>
      <w:r w:rsidRPr="00AC7C66">
        <w:rPr>
          <w:rFonts w:hint="eastAsia"/>
          <w:sz w:val="24"/>
          <w:szCs w:val="24"/>
        </w:rPr>
        <w:t>采购人委托的负责本次招标采购的单位。</w:t>
      </w:r>
    </w:p>
    <w:p w:rsidR="00F6707C" w:rsidRPr="00AC7C66" w:rsidRDefault="0022453F">
      <w:pPr>
        <w:numPr>
          <w:ilvl w:val="1"/>
          <w:numId w:val="22"/>
        </w:numPr>
        <w:tabs>
          <w:tab w:val="clear" w:pos="900"/>
        </w:tabs>
        <w:spacing w:line="360" w:lineRule="auto"/>
        <w:ind w:hangingChars="375"/>
        <w:rPr>
          <w:sz w:val="24"/>
          <w:szCs w:val="24"/>
        </w:rPr>
      </w:pPr>
      <w:r w:rsidRPr="00AC7C66">
        <w:rPr>
          <w:rFonts w:hint="eastAsia"/>
          <w:sz w:val="24"/>
          <w:szCs w:val="24"/>
        </w:rPr>
        <w:t>投标人</w:t>
      </w:r>
      <w:r w:rsidRPr="00AC7C66">
        <w:rPr>
          <w:sz w:val="24"/>
          <w:szCs w:val="24"/>
        </w:rPr>
        <w:t>:</w:t>
      </w:r>
      <w:r w:rsidRPr="00AC7C66">
        <w:rPr>
          <w:sz w:val="24"/>
          <w:szCs w:val="24"/>
        </w:rPr>
        <w:t>是指</w:t>
      </w:r>
      <w:r w:rsidRPr="00AC7C66">
        <w:rPr>
          <w:rFonts w:hint="eastAsia"/>
          <w:sz w:val="24"/>
          <w:szCs w:val="24"/>
        </w:rPr>
        <w:t>响应招标</w:t>
      </w:r>
      <w:r w:rsidRPr="00AC7C66">
        <w:rPr>
          <w:sz w:val="24"/>
          <w:szCs w:val="24"/>
        </w:rPr>
        <w:t>、参加投标竞争的法人、非法人组织或者自然人。</w:t>
      </w:r>
    </w:p>
    <w:p w:rsidR="00F6707C" w:rsidRPr="00AC7C66" w:rsidRDefault="0022453F">
      <w:pPr>
        <w:numPr>
          <w:ilvl w:val="1"/>
          <w:numId w:val="22"/>
        </w:numPr>
        <w:tabs>
          <w:tab w:val="clear" w:pos="900"/>
        </w:tabs>
        <w:spacing w:line="360" w:lineRule="auto"/>
        <w:ind w:hangingChars="375"/>
        <w:rPr>
          <w:sz w:val="24"/>
          <w:szCs w:val="24"/>
        </w:rPr>
      </w:pPr>
      <w:r w:rsidRPr="00AC7C66">
        <w:rPr>
          <w:rFonts w:hint="eastAsia"/>
          <w:sz w:val="24"/>
          <w:szCs w:val="24"/>
        </w:rPr>
        <w:t>潜在</w:t>
      </w:r>
      <w:r w:rsidRPr="00AC7C66">
        <w:rPr>
          <w:sz w:val="24"/>
          <w:szCs w:val="24"/>
        </w:rPr>
        <w:t>投标人</w:t>
      </w:r>
      <w:r w:rsidRPr="00AC7C66">
        <w:rPr>
          <w:sz w:val="24"/>
          <w:szCs w:val="24"/>
        </w:rPr>
        <w:t>:</w:t>
      </w:r>
      <w:r w:rsidRPr="00AC7C66">
        <w:rPr>
          <w:rFonts w:hint="eastAsia"/>
          <w:sz w:val="24"/>
          <w:szCs w:val="24"/>
        </w:rPr>
        <w:t>以招标文件规定</w:t>
      </w:r>
      <w:r w:rsidRPr="00AC7C66">
        <w:rPr>
          <w:sz w:val="24"/>
          <w:szCs w:val="24"/>
        </w:rPr>
        <w:t>的方式</w:t>
      </w:r>
      <w:r w:rsidRPr="00AC7C66">
        <w:rPr>
          <w:rFonts w:hint="eastAsia"/>
          <w:sz w:val="24"/>
          <w:szCs w:val="24"/>
        </w:rPr>
        <w:t>获取本项目</w:t>
      </w:r>
      <w:r w:rsidRPr="00AC7C66">
        <w:rPr>
          <w:sz w:val="24"/>
          <w:szCs w:val="24"/>
        </w:rPr>
        <w:t>招标文件的法人、非法人组织或者自然人。</w:t>
      </w:r>
    </w:p>
    <w:p w:rsidR="00F6707C" w:rsidRPr="00AC7C66" w:rsidRDefault="0022453F">
      <w:pPr>
        <w:spacing w:line="360" w:lineRule="auto"/>
        <w:ind w:left="840" w:hangingChars="350" w:hanging="840"/>
        <w:rPr>
          <w:sz w:val="24"/>
          <w:szCs w:val="24"/>
        </w:rPr>
      </w:pPr>
      <w:r w:rsidRPr="00AC7C66">
        <w:rPr>
          <w:rFonts w:hint="eastAsia"/>
          <w:sz w:val="24"/>
          <w:szCs w:val="24"/>
        </w:rPr>
        <w:t>1.</w:t>
      </w:r>
      <w:r w:rsidRPr="00AC7C66">
        <w:rPr>
          <w:sz w:val="24"/>
          <w:szCs w:val="24"/>
        </w:rPr>
        <w:t>5</w:t>
      </w:r>
      <w:r w:rsidRPr="00AC7C66">
        <w:rPr>
          <w:rFonts w:hint="eastAsia"/>
          <w:sz w:val="24"/>
          <w:szCs w:val="24"/>
        </w:rPr>
        <w:t xml:space="preserve">     </w:t>
      </w:r>
      <w:r w:rsidRPr="00AC7C66">
        <w:rPr>
          <w:rFonts w:hint="eastAsia"/>
          <w:sz w:val="24"/>
          <w:szCs w:val="24"/>
        </w:rPr>
        <w:t>享受中小企业扶持政策获得政府采购合同的，小微企业不得将合同分包给大中型企业，中型企业不得将合同分包给大型企业。</w:t>
      </w:r>
    </w:p>
    <w:p w:rsidR="00F6707C" w:rsidRPr="00AC7C66" w:rsidRDefault="0022453F">
      <w:pPr>
        <w:spacing w:line="360" w:lineRule="auto"/>
        <w:rPr>
          <w:b/>
          <w:bCs/>
          <w:sz w:val="24"/>
          <w:szCs w:val="24"/>
        </w:rPr>
      </w:pPr>
      <w:bookmarkStart w:id="9" w:name="_Toc6639"/>
      <w:r w:rsidRPr="00AC7C66">
        <w:rPr>
          <w:rFonts w:hint="eastAsia"/>
          <w:b/>
          <w:bCs/>
          <w:sz w:val="24"/>
          <w:szCs w:val="24"/>
        </w:rPr>
        <w:t xml:space="preserve">2.      </w:t>
      </w:r>
      <w:r w:rsidRPr="00AC7C66">
        <w:rPr>
          <w:rFonts w:hint="eastAsia"/>
          <w:b/>
          <w:bCs/>
          <w:sz w:val="24"/>
          <w:szCs w:val="24"/>
        </w:rPr>
        <w:t>资金来源</w:t>
      </w:r>
      <w:bookmarkEnd w:id="9"/>
    </w:p>
    <w:p w:rsidR="00F6707C" w:rsidRPr="00AC7C66" w:rsidRDefault="0022453F">
      <w:pPr>
        <w:spacing w:line="360" w:lineRule="auto"/>
        <w:ind w:left="840" w:hangingChars="350" w:hanging="840"/>
        <w:rPr>
          <w:sz w:val="24"/>
          <w:szCs w:val="24"/>
        </w:rPr>
      </w:pPr>
      <w:r w:rsidRPr="00AC7C66">
        <w:rPr>
          <w:rFonts w:hint="eastAsia"/>
          <w:sz w:val="24"/>
          <w:szCs w:val="24"/>
        </w:rPr>
        <w:t>2</w:t>
      </w:r>
      <w:r w:rsidRPr="00AC7C66">
        <w:rPr>
          <w:sz w:val="24"/>
          <w:szCs w:val="24"/>
        </w:rPr>
        <w:t>.1</w:t>
      </w:r>
      <w:r w:rsidRPr="00AC7C66">
        <w:rPr>
          <w:rFonts w:hint="eastAsia"/>
          <w:sz w:val="24"/>
          <w:szCs w:val="24"/>
        </w:rPr>
        <w:tab/>
      </w:r>
      <w:r w:rsidRPr="00AC7C66">
        <w:rPr>
          <w:rFonts w:hint="eastAsia"/>
          <w:sz w:val="24"/>
          <w:szCs w:val="24"/>
        </w:rPr>
        <w:t>本项目的采购人已获得足以支付本次招标后所签订的合同项下的资金</w:t>
      </w:r>
      <w:r w:rsidRPr="00AC7C66">
        <w:rPr>
          <w:rFonts w:hint="eastAsia"/>
          <w:sz w:val="24"/>
          <w:szCs w:val="24"/>
        </w:rPr>
        <w:t>(</w:t>
      </w:r>
      <w:r w:rsidRPr="00AC7C66">
        <w:rPr>
          <w:rFonts w:hint="eastAsia"/>
          <w:sz w:val="24"/>
          <w:szCs w:val="24"/>
        </w:rPr>
        <w:t>包括财政性资金和本项目采购</w:t>
      </w:r>
      <w:r w:rsidRPr="00AC7C66">
        <w:rPr>
          <w:sz w:val="24"/>
          <w:szCs w:val="24"/>
        </w:rPr>
        <w:t>中无法</w:t>
      </w:r>
      <w:r w:rsidRPr="00AC7C66">
        <w:rPr>
          <w:rFonts w:hint="eastAsia"/>
          <w:sz w:val="24"/>
          <w:szCs w:val="24"/>
        </w:rPr>
        <w:t>与</w:t>
      </w:r>
      <w:r w:rsidRPr="00AC7C66">
        <w:rPr>
          <w:sz w:val="24"/>
          <w:szCs w:val="24"/>
        </w:rPr>
        <w:t>财政性资金分割的非财政性资金</w:t>
      </w:r>
      <w:r w:rsidRPr="00AC7C66">
        <w:rPr>
          <w:rFonts w:hint="eastAsia"/>
          <w:sz w:val="24"/>
          <w:szCs w:val="24"/>
        </w:rPr>
        <w:t>)</w:t>
      </w:r>
      <w:r w:rsidRPr="00AC7C66">
        <w:rPr>
          <w:rFonts w:hint="eastAsia"/>
          <w:sz w:val="24"/>
          <w:szCs w:val="24"/>
        </w:rPr>
        <w:t>。</w:t>
      </w:r>
    </w:p>
    <w:p w:rsidR="00F6707C" w:rsidRPr="00AC7C66" w:rsidRDefault="0022453F">
      <w:pPr>
        <w:spacing w:line="360" w:lineRule="auto"/>
        <w:rPr>
          <w:sz w:val="24"/>
          <w:szCs w:val="24"/>
        </w:rPr>
      </w:pPr>
      <w:r w:rsidRPr="00AC7C66">
        <w:rPr>
          <w:rFonts w:hint="eastAsia"/>
          <w:sz w:val="24"/>
          <w:szCs w:val="24"/>
        </w:rPr>
        <w:t xml:space="preserve">2.2     </w:t>
      </w:r>
      <w:r w:rsidRPr="00AC7C66">
        <w:rPr>
          <w:rFonts w:hint="eastAsia"/>
          <w:sz w:val="24"/>
          <w:szCs w:val="24"/>
        </w:rPr>
        <w:t>项目预算金额和最高限价</w:t>
      </w:r>
      <w:r w:rsidRPr="00AC7C66">
        <w:rPr>
          <w:rFonts w:hint="eastAsia"/>
          <w:sz w:val="24"/>
          <w:szCs w:val="24"/>
        </w:rPr>
        <w:t>(</w:t>
      </w:r>
      <w:r w:rsidRPr="00AC7C66">
        <w:rPr>
          <w:rFonts w:hint="eastAsia"/>
          <w:sz w:val="24"/>
          <w:szCs w:val="24"/>
        </w:rPr>
        <w:t>如有</w:t>
      </w:r>
      <w:r w:rsidRPr="00AC7C66">
        <w:rPr>
          <w:rFonts w:hint="eastAsia"/>
          <w:sz w:val="24"/>
          <w:szCs w:val="24"/>
        </w:rPr>
        <w:t>)</w:t>
      </w:r>
      <w:r w:rsidRPr="00AC7C66">
        <w:rPr>
          <w:rFonts w:hint="eastAsia"/>
          <w:sz w:val="24"/>
          <w:szCs w:val="24"/>
        </w:rPr>
        <w:t>详见</w:t>
      </w:r>
      <w:r w:rsidRPr="00AC7C66">
        <w:rPr>
          <w:rFonts w:hint="eastAsia"/>
          <w:b/>
          <w:sz w:val="24"/>
          <w:szCs w:val="24"/>
          <w:u w:val="single"/>
        </w:rPr>
        <w:t>投标人须知前附表</w:t>
      </w:r>
      <w:r w:rsidRPr="00AC7C66">
        <w:rPr>
          <w:rFonts w:hint="eastAsia"/>
          <w:sz w:val="24"/>
          <w:szCs w:val="24"/>
        </w:rPr>
        <w:t>。</w:t>
      </w:r>
    </w:p>
    <w:p w:rsidR="00F6707C" w:rsidRPr="00AC7C66" w:rsidRDefault="0022453F">
      <w:pPr>
        <w:spacing w:line="360" w:lineRule="auto"/>
        <w:rPr>
          <w:b/>
          <w:bCs/>
          <w:sz w:val="24"/>
          <w:szCs w:val="24"/>
        </w:rPr>
      </w:pPr>
      <w:bookmarkStart w:id="10" w:name="_Toc13909"/>
      <w:r w:rsidRPr="00AC7C66">
        <w:rPr>
          <w:rFonts w:hint="eastAsia"/>
          <w:b/>
          <w:bCs/>
          <w:sz w:val="24"/>
          <w:szCs w:val="24"/>
        </w:rPr>
        <w:t xml:space="preserve">3.     </w:t>
      </w:r>
      <w:r w:rsidRPr="00AC7C66">
        <w:rPr>
          <w:rFonts w:hint="eastAsia"/>
          <w:b/>
          <w:bCs/>
          <w:sz w:val="24"/>
          <w:szCs w:val="24"/>
        </w:rPr>
        <w:t>投标费用</w:t>
      </w:r>
      <w:bookmarkEnd w:id="10"/>
    </w:p>
    <w:p w:rsidR="00F6707C" w:rsidRPr="00AC7C66" w:rsidRDefault="0022453F">
      <w:pPr>
        <w:spacing w:line="360" w:lineRule="auto"/>
        <w:rPr>
          <w:sz w:val="24"/>
          <w:szCs w:val="24"/>
        </w:rPr>
      </w:pPr>
      <w:r w:rsidRPr="00AC7C66">
        <w:rPr>
          <w:sz w:val="24"/>
          <w:szCs w:val="24"/>
        </w:rPr>
        <w:tab/>
      </w:r>
      <w:r w:rsidRPr="00AC7C66">
        <w:rPr>
          <w:rFonts w:hint="eastAsia"/>
          <w:sz w:val="24"/>
          <w:szCs w:val="24"/>
        </w:rPr>
        <w:t xml:space="preserve">   </w:t>
      </w:r>
      <w:r w:rsidRPr="00AC7C66">
        <w:rPr>
          <w:rFonts w:hint="eastAsia"/>
          <w:sz w:val="24"/>
          <w:szCs w:val="24"/>
        </w:rPr>
        <w:t>不论投标的结果如何，投标人应承担所有与投标有关的费用。</w:t>
      </w:r>
    </w:p>
    <w:p w:rsidR="00F6707C" w:rsidRPr="00AC7C66" w:rsidRDefault="0022453F">
      <w:pPr>
        <w:widowControl/>
        <w:tabs>
          <w:tab w:val="left" w:pos="780"/>
        </w:tabs>
        <w:spacing w:line="292" w:lineRule="exact"/>
        <w:jc w:val="left"/>
        <w:rPr>
          <w:rFonts w:eastAsia="Times New Roman"/>
          <w:b/>
          <w:bCs/>
          <w:sz w:val="24"/>
          <w:szCs w:val="24"/>
        </w:rPr>
      </w:pPr>
      <w:r w:rsidRPr="00AC7C66">
        <w:rPr>
          <w:rFonts w:ascii="宋体" w:hAnsi="宋体" w:cs="宋体" w:hint="eastAsia"/>
          <w:b/>
          <w:bCs/>
          <w:sz w:val="24"/>
          <w:szCs w:val="24"/>
        </w:rPr>
        <w:t xml:space="preserve">4 .   </w:t>
      </w:r>
      <w:r w:rsidRPr="00AC7C66">
        <w:rPr>
          <w:rFonts w:ascii="宋体" w:hAnsi="宋体" w:cs="宋体"/>
          <w:b/>
          <w:bCs/>
          <w:sz w:val="24"/>
          <w:szCs w:val="24"/>
        </w:rPr>
        <w:t>合格的货物及其有关服务</w:t>
      </w:r>
    </w:p>
    <w:p w:rsidR="00F6707C" w:rsidRPr="00AC7C66" w:rsidRDefault="00F6707C">
      <w:pPr>
        <w:spacing w:line="301" w:lineRule="exact"/>
        <w:rPr>
          <w:sz w:val="20"/>
        </w:rPr>
      </w:pPr>
    </w:p>
    <w:p w:rsidR="00F6707C" w:rsidRPr="00AC7C66" w:rsidRDefault="0022453F">
      <w:pPr>
        <w:spacing w:line="360" w:lineRule="auto"/>
        <w:ind w:left="840" w:right="6" w:hangingChars="350" w:hanging="840"/>
        <w:jc w:val="left"/>
        <w:rPr>
          <w:sz w:val="20"/>
        </w:rPr>
      </w:pPr>
      <w:r w:rsidRPr="00AC7C66">
        <w:rPr>
          <w:rFonts w:ascii="宋体" w:hAnsi="宋体" w:cs="宋体" w:hint="eastAsia"/>
          <w:sz w:val="24"/>
          <w:szCs w:val="24"/>
        </w:rPr>
        <w:t xml:space="preserve">4.1    </w:t>
      </w:r>
      <w:r w:rsidRPr="00AC7C66">
        <w:rPr>
          <w:rFonts w:ascii="宋体" w:hAnsi="宋体" w:cs="宋体"/>
          <w:sz w:val="24"/>
          <w:szCs w:val="24"/>
        </w:rPr>
        <w:t>就本招标文件而言，投标人在合同项下需要提供、安装的、包括与信息处理和交流有关的硬件、软件，以及所有有关的文件，统称</w:t>
      </w:r>
      <w:r w:rsidRPr="00AC7C66">
        <w:rPr>
          <w:rFonts w:eastAsia="Times New Roman"/>
          <w:sz w:val="24"/>
          <w:szCs w:val="24"/>
        </w:rPr>
        <w:t>“</w:t>
      </w:r>
      <w:r w:rsidRPr="00AC7C66">
        <w:rPr>
          <w:rFonts w:ascii="宋体" w:hAnsi="宋体" w:cs="宋体"/>
          <w:sz w:val="24"/>
          <w:szCs w:val="24"/>
        </w:rPr>
        <w:t>货物</w:t>
      </w:r>
      <w:r w:rsidRPr="00AC7C66">
        <w:rPr>
          <w:rFonts w:eastAsia="Times New Roman"/>
          <w:sz w:val="24"/>
          <w:szCs w:val="24"/>
        </w:rPr>
        <w:t>”</w:t>
      </w:r>
      <w:r w:rsidRPr="00AC7C66">
        <w:rPr>
          <w:rFonts w:ascii="宋体" w:hAnsi="宋体" w:cs="宋体"/>
          <w:sz w:val="24"/>
          <w:szCs w:val="24"/>
        </w:rPr>
        <w:t>；由投标人提供的有关运输、保险、安装、调试、培训、技术支持、维护和维修以及其它使货物正常运转所必需的服务，统称</w:t>
      </w:r>
      <w:r w:rsidRPr="00AC7C66">
        <w:rPr>
          <w:rFonts w:eastAsia="Times New Roman"/>
          <w:sz w:val="24"/>
          <w:szCs w:val="24"/>
        </w:rPr>
        <w:t>“</w:t>
      </w:r>
      <w:r w:rsidRPr="00AC7C66">
        <w:rPr>
          <w:rFonts w:ascii="宋体" w:hAnsi="宋体" w:cs="宋体"/>
          <w:sz w:val="24"/>
          <w:szCs w:val="24"/>
        </w:rPr>
        <w:t>服务</w:t>
      </w:r>
      <w:r w:rsidRPr="00AC7C66">
        <w:rPr>
          <w:rFonts w:eastAsia="Times New Roman"/>
          <w:sz w:val="24"/>
          <w:szCs w:val="24"/>
        </w:rPr>
        <w:t>”</w:t>
      </w:r>
      <w:r w:rsidRPr="00AC7C66">
        <w:rPr>
          <w:rFonts w:ascii="宋体" w:hAnsi="宋体" w:cs="宋体"/>
          <w:sz w:val="24"/>
          <w:szCs w:val="24"/>
        </w:rPr>
        <w:t>。</w:t>
      </w:r>
    </w:p>
    <w:p w:rsidR="00F6707C" w:rsidRPr="00AC7C66" w:rsidRDefault="0022453F">
      <w:pPr>
        <w:spacing w:line="360" w:lineRule="auto"/>
        <w:ind w:left="840" w:hangingChars="350" w:hanging="840"/>
        <w:rPr>
          <w:rFonts w:ascii="宋体" w:hAnsi="宋体" w:cs="宋体"/>
          <w:w w:val="99"/>
          <w:sz w:val="24"/>
          <w:szCs w:val="24"/>
        </w:rPr>
      </w:pPr>
      <w:r w:rsidRPr="00AC7C66">
        <w:rPr>
          <w:rFonts w:ascii="宋体" w:hAnsi="宋体" w:cs="宋体" w:hint="eastAsia"/>
          <w:sz w:val="24"/>
          <w:szCs w:val="24"/>
        </w:rPr>
        <w:t xml:space="preserve">4.2    </w:t>
      </w:r>
      <w:r w:rsidRPr="00AC7C66">
        <w:rPr>
          <w:rFonts w:ascii="宋体" w:hAnsi="宋体" w:cs="宋体"/>
          <w:sz w:val="24"/>
          <w:szCs w:val="24"/>
        </w:rPr>
        <w:t>投标及合同中提供的所有货物及其有关服务的原产地，应为合法来源地，本合同的支付也仅限于这些货物和服务。</w:t>
      </w:r>
    </w:p>
    <w:p w:rsidR="00F6707C" w:rsidRPr="00AC7C66" w:rsidRDefault="0022453F">
      <w:pPr>
        <w:spacing w:line="360" w:lineRule="auto"/>
        <w:ind w:left="840" w:right="6" w:hangingChars="350" w:hanging="840"/>
        <w:jc w:val="left"/>
        <w:rPr>
          <w:rFonts w:ascii="宋体" w:hAnsi="宋体" w:cs="宋体"/>
          <w:sz w:val="24"/>
          <w:szCs w:val="24"/>
        </w:rPr>
      </w:pPr>
      <w:r w:rsidRPr="00AC7C66">
        <w:rPr>
          <w:rFonts w:ascii="宋体" w:hAnsi="宋体" w:cs="宋体" w:hint="eastAsia"/>
          <w:sz w:val="24"/>
          <w:szCs w:val="24"/>
        </w:rPr>
        <w:t xml:space="preserve">4.3    </w:t>
      </w:r>
      <w:r w:rsidRPr="00AC7C66">
        <w:rPr>
          <w:rFonts w:ascii="宋体" w:hAnsi="宋体" w:cs="宋体"/>
          <w:sz w:val="24"/>
          <w:szCs w:val="24"/>
        </w:rPr>
        <w:t>“原产地”是指货物设计、生产和提供有关服务的来源地。所述的“货物”是指制造、加工或实质上装配了主要部件而形成的货物，商业上公认的产品是指在基本特征、性能或功能上与部件有着实质性区别的产品。</w:t>
      </w:r>
    </w:p>
    <w:p w:rsidR="00F6707C" w:rsidRPr="00AC7C66" w:rsidRDefault="0022453F">
      <w:pPr>
        <w:spacing w:line="360" w:lineRule="auto"/>
        <w:ind w:left="840" w:right="6" w:hangingChars="350" w:hanging="840"/>
        <w:jc w:val="left"/>
        <w:rPr>
          <w:rFonts w:ascii="宋体" w:hAnsi="宋体" w:cs="宋体"/>
          <w:sz w:val="24"/>
          <w:szCs w:val="24"/>
        </w:rPr>
      </w:pPr>
      <w:r w:rsidRPr="00AC7C66">
        <w:rPr>
          <w:rFonts w:ascii="宋体" w:hAnsi="宋体" w:cs="宋体" w:hint="eastAsia"/>
          <w:sz w:val="24"/>
          <w:szCs w:val="24"/>
        </w:rPr>
        <w:t>4</w:t>
      </w:r>
      <w:r w:rsidRPr="00AC7C66">
        <w:rPr>
          <w:rFonts w:ascii="宋体" w:hAnsi="宋体" w:cs="宋体"/>
          <w:sz w:val="24"/>
          <w:szCs w:val="24"/>
        </w:rPr>
        <w:t>.4</w:t>
      </w:r>
      <w:r w:rsidRPr="00AC7C66">
        <w:rPr>
          <w:rFonts w:ascii="宋体" w:hAnsi="宋体" w:cs="宋体"/>
          <w:sz w:val="24"/>
          <w:szCs w:val="24"/>
        </w:rPr>
        <w:tab/>
        <w:t>货物和服务的原产地有别于投标人的国籍。</w:t>
      </w:r>
    </w:p>
    <w:p w:rsidR="00F6707C" w:rsidRPr="00AC7C66" w:rsidRDefault="0022453F">
      <w:pPr>
        <w:spacing w:line="360" w:lineRule="auto"/>
        <w:rPr>
          <w:b/>
          <w:bCs/>
          <w:sz w:val="24"/>
          <w:szCs w:val="24"/>
        </w:rPr>
      </w:pPr>
      <w:bookmarkStart w:id="11" w:name="_Toc27186"/>
      <w:r w:rsidRPr="00AC7C66">
        <w:rPr>
          <w:rFonts w:hint="eastAsia"/>
          <w:b/>
          <w:bCs/>
          <w:sz w:val="24"/>
          <w:szCs w:val="24"/>
        </w:rPr>
        <w:t xml:space="preserve">5.     </w:t>
      </w:r>
      <w:r w:rsidRPr="00AC7C66">
        <w:rPr>
          <w:rFonts w:hint="eastAsia"/>
          <w:b/>
          <w:bCs/>
          <w:sz w:val="24"/>
          <w:szCs w:val="24"/>
        </w:rPr>
        <w:t>适用法律</w:t>
      </w:r>
      <w:bookmarkEnd w:id="11"/>
    </w:p>
    <w:p w:rsidR="00F6707C" w:rsidRPr="00AC7C66" w:rsidRDefault="0022453F">
      <w:pPr>
        <w:spacing w:line="360" w:lineRule="auto"/>
        <w:ind w:left="840" w:hangingChars="350" w:hanging="840"/>
        <w:rPr>
          <w:sz w:val="24"/>
          <w:szCs w:val="24"/>
        </w:rPr>
      </w:pPr>
      <w:r w:rsidRPr="00AC7C66">
        <w:rPr>
          <w:rFonts w:hint="eastAsia"/>
          <w:sz w:val="24"/>
          <w:szCs w:val="24"/>
        </w:rPr>
        <w:lastRenderedPageBreak/>
        <w:t xml:space="preserve">       </w:t>
      </w:r>
      <w:r w:rsidRPr="00AC7C66">
        <w:rPr>
          <w:rFonts w:hint="eastAsia"/>
          <w:sz w:val="24"/>
          <w:szCs w:val="24"/>
        </w:rPr>
        <w:t>本项目采购人、</w:t>
      </w:r>
      <w:r w:rsidRPr="00AC7C66">
        <w:rPr>
          <w:sz w:val="24"/>
          <w:szCs w:val="24"/>
        </w:rPr>
        <w:t>采购代理机构</w:t>
      </w:r>
      <w:r w:rsidRPr="00AC7C66">
        <w:rPr>
          <w:rFonts w:hint="eastAsia"/>
          <w:sz w:val="24"/>
          <w:szCs w:val="24"/>
        </w:rPr>
        <w:t>、投标人、评标委员会的相关行为均受《中华人民共和国政府采购法》、《</w:t>
      </w:r>
      <w:r w:rsidRPr="00AC7C66">
        <w:rPr>
          <w:sz w:val="24"/>
          <w:szCs w:val="24"/>
        </w:rPr>
        <w:t>中华人民共和国政府采购法实施条例》</w:t>
      </w:r>
      <w:r w:rsidRPr="00AC7C66">
        <w:rPr>
          <w:rFonts w:hint="eastAsia"/>
          <w:sz w:val="24"/>
          <w:szCs w:val="24"/>
        </w:rPr>
        <w:t>及本项目本级</w:t>
      </w:r>
      <w:r w:rsidRPr="00AC7C66">
        <w:rPr>
          <w:sz w:val="24"/>
          <w:szCs w:val="24"/>
        </w:rPr>
        <w:t>和上级财政部门</w:t>
      </w:r>
      <w:r w:rsidRPr="00AC7C66">
        <w:rPr>
          <w:rFonts w:hint="eastAsia"/>
          <w:sz w:val="24"/>
          <w:szCs w:val="24"/>
        </w:rPr>
        <w:t>政府采购有关规定的约束和保护。</w:t>
      </w:r>
    </w:p>
    <w:p w:rsidR="00F6707C" w:rsidRPr="00AC7C66" w:rsidRDefault="0022453F">
      <w:pPr>
        <w:pStyle w:val="22"/>
        <w:spacing w:line="360" w:lineRule="auto"/>
        <w:rPr>
          <w:rFonts w:ascii="宋体" w:eastAsia="宋体" w:hAnsi="宋体"/>
          <w:sz w:val="32"/>
          <w:szCs w:val="32"/>
        </w:rPr>
      </w:pPr>
      <w:bookmarkStart w:id="12" w:name="_Toc520356146"/>
      <w:bookmarkStart w:id="13" w:name="_Toc135539068"/>
      <w:bookmarkStart w:id="14" w:name="_Toc76479051"/>
      <w:bookmarkStart w:id="15" w:name="_Toc76478824"/>
      <w:bookmarkStart w:id="16" w:name="_Toc76478214"/>
      <w:r w:rsidRPr="00AC7C66">
        <w:rPr>
          <w:rFonts w:ascii="宋体" w:eastAsia="宋体" w:hAnsi="宋体" w:hint="eastAsia"/>
          <w:sz w:val="32"/>
          <w:szCs w:val="32"/>
        </w:rPr>
        <w:t>二   招标文件</w:t>
      </w:r>
      <w:bookmarkEnd w:id="12"/>
      <w:bookmarkEnd w:id="13"/>
      <w:bookmarkEnd w:id="14"/>
      <w:bookmarkEnd w:id="15"/>
      <w:bookmarkEnd w:id="16"/>
    </w:p>
    <w:p w:rsidR="00F6707C" w:rsidRPr="00AC7C66" w:rsidRDefault="0022453F">
      <w:pPr>
        <w:pStyle w:val="32"/>
        <w:spacing w:line="360" w:lineRule="auto"/>
        <w:ind w:left="899" w:hanging="899"/>
        <w:rPr>
          <w:rFonts w:hAnsi="宋体"/>
          <w:u w:val="none"/>
        </w:rPr>
      </w:pPr>
      <w:bookmarkStart w:id="17" w:name="_Toc135539069"/>
      <w:bookmarkStart w:id="18" w:name="_Toc520356147"/>
      <w:bookmarkStart w:id="19" w:name="_Toc76479052"/>
      <w:bookmarkStart w:id="20" w:name="_Toc134857276"/>
      <w:bookmarkStart w:id="21" w:name="_Toc76478215"/>
      <w:bookmarkStart w:id="22" w:name="_Toc76478825"/>
      <w:r w:rsidRPr="00AC7C66">
        <w:rPr>
          <w:rFonts w:hAnsi="宋体" w:hint="eastAsia"/>
          <w:u w:val="none"/>
        </w:rPr>
        <w:t>6.</w:t>
      </w:r>
      <w:r w:rsidRPr="00AC7C66">
        <w:rPr>
          <w:rFonts w:hAnsi="宋体" w:hint="eastAsia"/>
          <w:u w:val="none"/>
        </w:rPr>
        <w:tab/>
        <w:t>招标文件构成</w:t>
      </w:r>
      <w:bookmarkStart w:id="23" w:name="_Toc76478216"/>
      <w:bookmarkStart w:id="24" w:name="_Toc134857277"/>
      <w:bookmarkStart w:id="25" w:name="_Toc135539070"/>
      <w:bookmarkStart w:id="26" w:name="_Toc520356148"/>
      <w:bookmarkStart w:id="27" w:name="_Toc76478826"/>
      <w:bookmarkStart w:id="28" w:name="_Toc76479053"/>
      <w:bookmarkEnd w:id="17"/>
      <w:bookmarkEnd w:id="18"/>
      <w:bookmarkEnd w:id="19"/>
      <w:bookmarkEnd w:id="20"/>
      <w:bookmarkEnd w:id="21"/>
      <w:bookmarkEnd w:id="22"/>
    </w:p>
    <w:p w:rsidR="00F6707C" w:rsidRPr="00AC7C66" w:rsidRDefault="0022453F">
      <w:pPr>
        <w:tabs>
          <w:tab w:val="left" w:pos="200"/>
        </w:tabs>
        <w:spacing w:line="360" w:lineRule="auto"/>
        <w:ind w:left="782" w:right="6" w:hangingChars="326" w:hanging="782"/>
        <w:rPr>
          <w:sz w:val="24"/>
          <w:szCs w:val="24"/>
        </w:rPr>
      </w:pPr>
      <w:r w:rsidRPr="00AC7C66">
        <w:rPr>
          <w:rFonts w:eastAsiaTheme="minorEastAsia" w:hint="eastAsia"/>
          <w:sz w:val="24"/>
          <w:szCs w:val="24"/>
        </w:rPr>
        <w:t>6</w:t>
      </w:r>
      <w:r w:rsidRPr="00AC7C66">
        <w:rPr>
          <w:rFonts w:eastAsia="Times New Roman"/>
          <w:sz w:val="24"/>
          <w:szCs w:val="24"/>
        </w:rPr>
        <w:t>.1</w:t>
      </w:r>
      <w:r w:rsidRPr="00AC7C66">
        <w:rPr>
          <w:sz w:val="20"/>
        </w:rPr>
        <w:t xml:space="preserve">     </w:t>
      </w:r>
      <w:r w:rsidRPr="00AC7C66">
        <w:rPr>
          <w:sz w:val="24"/>
          <w:szCs w:val="24"/>
        </w:rPr>
        <w:t>招标文件用以阐明所需货物及服务、招标、投标程序和合同条款。招标文件由招标文件总目录所列内容组成。</w:t>
      </w:r>
    </w:p>
    <w:p w:rsidR="00F6707C" w:rsidRPr="00AC7C66" w:rsidRDefault="0022453F">
      <w:pPr>
        <w:tabs>
          <w:tab w:val="left" w:pos="860"/>
        </w:tabs>
        <w:spacing w:line="360" w:lineRule="auto"/>
        <w:ind w:left="768" w:right="6" w:hangingChars="320" w:hanging="768"/>
        <w:rPr>
          <w:rFonts w:ascii="宋体" w:hAnsi="宋体" w:cs="宋体"/>
          <w:sz w:val="24"/>
          <w:szCs w:val="24"/>
        </w:rPr>
      </w:pPr>
      <w:r w:rsidRPr="00AC7C66">
        <w:rPr>
          <w:rFonts w:eastAsiaTheme="minorEastAsia" w:hint="eastAsia"/>
          <w:sz w:val="24"/>
          <w:szCs w:val="24"/>
        </w:rPr>
        <w:t xml:space="preserve">6.2    </w:t>
      </w:r>
      <w:r w:rsidRPr="00AC7C66">
        <w:rPr>
          <w:rFonts w:ascii="宋体" w:hAnsi="宋体" w:cs="宋体"/>
          <w:sz w:val="24"/>
          <w:szCs w:val="24"/>
        </w:rPr>
        <w:t>投标人应认真阅读招标文件中所有的事项、格式、条款和技术规范等。投标人没有按照招标文件要求提交全部资料，或者投标没有对招标文件在各方面都做出实质性响应是投标人的风险，并可能导致其投标被宣布为无效</w:t>
      </w:r>
      <w:r w:rsidRPr="00AC7C66">
        <w:rPr>
          <w:rFonts w:ascii="宋体" w:hAnsi="宋体" w:cs="宋体" w:hint="eastAsia"/>
          <w:sz w:val="24"/>
          <w:szCs w:val="24"/>
        </w:rPr>
        <w:t>投</w:t>
      </w:r>
      <w:r w:rsidRPr="00AC7C66">
        <w:rPr>
          <w:rFonts w:ascii="宋体" w:hAnsi="宋体" w:cs="宋体"/>
          <w:sz w:val="24"/>
          <w:szCs w:val="24"/>
        </w:rPr>
        <w:t>标。</w:t>
      </w:r>
    </w:p>
    <w:p w:rsidR="00F6707C" w:rsidRPr="00AC7C66" w:rsidRDefault="0022453F">
      <w:pPr>
        <w:widowControl/>
        <w:tabs>
          <w:tab w:val="left" w:pos="768"/>
        </w:tabs>
        <w:spacing w:line="360" w:lineRule="auto"/>
        <w:jc w:val="left"/>
        <w:rPr>
          <w:rFonts w:eastAsia="Times New Roman"/>
          <w:b/>
          <w:bCs/>
          <w:sz w:val="24"/>
          <w:szCs w:val="24"/>
        </w:rPr>
      </w:pPr>
      <w:r w:rsidRPr="00AC7C66">
        <w:rPr>
          <w:rFonts w:ascii="宋体" w:hAnsi="宋体" w:cs="宋体" w:hint="eastAsia"/>
          <w:b/>
          <w:bCs/>
          <w:sz w:val="24"/>
          <w:szCs w:val="24"/>
        </w:rPr>
        <w:t xml:space="preserve">7.      </w:t>
      </w:r>
      <w:r w:rsidRPr="00AC7C66">
        <w:rPr>
          <w:rFonts w:ascii="宋体" w:hAnsi="宋体" w:cs="宋体"/>
          <w:b/>
          <w:bCs/>
          <w:sz w:val="24"/>
          <w:szCs w:val="24"/>
        </w:rPr>
        <w:t>对招标文件的询问和质疑</w:t>
      </w:r>
    </w:p>
    <w:p w:rsidR="00F6707C" w:rsidRPr="00AC7C66" w:rsidRDefault="0022453F">
      <w:pPr>
        <w:tabs>
          <w:tab w:val="left" w:pos="798"/>
        </w:tabs>
        <w:spacing w:line="360" w:lineRule="auto"/>
        <w:ind w:left="850" w:right="6" w:hangingChars="354" w:hanging="850"/>
        <w:rPr>
          <w:sz w:val="20"/>
        </w:rPr>
      </w:pPr>
      <w:r w:rsidRPr="00AC7C66">
        <w:rPr>
          <w:rFonts w:eastAsiaTheme="minorEastAsia" w:hint="eastAsia"/>
          <w:sz w:val="24"/>
          <w:szCs w:val="24"/>
        </w:rPr>
        <w:t>7.</w:t>
      </w:r>
      <w:r w:rsidRPr="00AC7C66">
        <w:rPr>
          <w:rFonts w:eastAsia="Times New Roman"/>
          <w:sz w:val="24"/>
          <w:szCs w:val="24"/>
        </w:rPr>
        <w:t>1</w:t>
      </w:r>
      <w:r w:rsidRPr="00AC7C66">
        <w:rPr>
          <w:sz w:val="20"/>
        </w:rPr>
        <w:tab/>
      </w:r>
      <w:r w:rsidRPr="00AC7C66">
        <w:rPr>
          <w:rFonts w:ascii="宋体" w:hAnsi="宋体" w:cs="宋体"/>
          <w:sz w:val="24"/>
          <w:szCs w:val="24"/>
        </w:rPr>
        <w:t>投标人可向采购人或者采购代理机构就招标文件的内容依法提出询问，采购人或者采购代理机构将在收到询问后</w:t>
      </w:r>
      <w:r w:rsidRPr="00AC7C66">
        <w:rPr>
          <w:rFonts w:eastAsia="Times New Roman"/>
          <w:sz w:val="24"/>
          <w:szCs w:val="24"/>
        </w:rPr>
        <w:t>3</w:t>
      </w:r>
      <w:r w:rsidRPr="00AC7C66">
        <w:rPr>
          <w:rFonts w:ascii="宋体" w:hAnsi="宋体" w:cs="宋体"/>
          <w:sz w:val="24"/>
          <w:szCs w:val="24"/>
        </w:rPr>
        <w:t>个工作日内作出答复。</w:t>
      </w:r>
    </w:p>
    <w:p w:rsidR="00F6707C" w:rsidRPr="00AC7C66" w:rsidRDefault="0022453F">
      <w:pPr>
        <w:tabs>
          <w:tab w:val="left" w:pos="798"/>
          <w:tab w:val="left" w:pos="860"/>
        </w:tabs>
        <w:spacing w:line="360" w:lineRule="auto"/>
        <w:ind w:left="850" w:right="6" w:hangingChars="354" w:hanging="850"/>
        <w:rPr>
          <w:sz w:val="20"/>
        </w:rPr>
      </w:pPr>
      <w:r w:rsidRPr="00AC7C66">
        <w:rPr>
          <w:rFonts w:eastAsiaTheme="minorEastAsia" w:hint="eastAsia"/>
          <w:sz w:val="24"/>
          <w:szCs w:val="24"/>
        </w:rPr>
        <w:t>7.2</w:t>
      </w:r>
      <w:r w:rsidRPr="00AC7C66">
        <w:rPr>
          <w:sz w:val="20"/>
        </w:rPr>
        <w:tab/>
      </w:r>
      <w:r w:rsidRPr="00AC7C66">
        <w:rPr>
          <w:rFonts w:ascii="宋体" w:hAnsi="宋体" w:cs="宋体"/>
          <w:sz w:val="24"/>
          <w:szCs w:val="24"/>
        </w:rPr>
        <w:t>投标人如认为招标文件存在不合理条款、歧视性条款的，也须在自购买招标文件之日起</w:t>
      </w:r>
      <w:r w:rsidRPr="00AC7C66">
        <w:rPr>
          <w:rFonts w:eastAsia="Times New Roman"/>
          <w:sz w:val="24"/>
          <w:szCs w:val="24"/>
        </w:rPr>
        <w:t>7</w:t>
      </w:r>
      <w:r w:rsidRPr="00AC7C66">
        <w:rPr>
          <w:rFonts w:ascii="宋体" w:hAnsi="宋体" w:cs="宋体"/>
          <w:sz w:val="24"/>
          <w:szCs w:val="24"/>
        </w:rPr>
        <w:t>个工作日内以书面形式一次性向采购人或采购代理机构提出。投标人的质疑应当有明确的请求和必要的证明材料，质疑函的提出要求详见</w:t>
      </w:r>
      <w:r w:rsidRPr="00AC7C66">
        <w:rPr>
          <w:rFonts w:ascii="宋体" w:hAnsi="宋体" w:cs="宋体"/>
          <w:b/>
          <w:sz w:val="24"/>
          <w:szCs w:val="24"/>
          <w:u w:val="single"/>
        </w:rPr>
        <w:t>投标人须知前附表</w:t>
      </w:r>
      <w:r w:rsidRPr="00AC7C66">
        <w:rPr>
          <w:rFonts w:ascii="宋体" w:hAnsi="宋体" w:cs="宋体"/>
          <w:sz w:val="24"/>
          <w:szCs w:val="24"/>
        </w:rPr>
        <w:t>的规定。</w:t>
      </w:r>
    </w:p>
    <w:p w:rsidR="00F6707C" w:rsidRPr="00AC7C66" w:rsidRDefault="0022453F">
      <w:pPr>
        <w:pStyle w:val="32"/>
        <w:spacing w:line="360" w:lineRule="auto"/>
        <w:ind w:left="899" w:hanging="899"/>
        <w:rPr>
          <w:rFonts w:hAnsi="宋体"/>
          <w:u w:val="none"/>
        </w:rPr>
      </w:pPr>
      <w:r w:rsidRPr="00AC7C66">
        <w:rPr>
          <w:rFonts w:hAnsi="宋体" w:hint="eastAsia"/>
          <w:u w:val="none"/>
        </w:rPr>
        <w:t>8.</w:t>
      </w:r>
      <w:r w:rsidRPr="00AC7C66">
        <w:rPr>
          <w:rFonts w:hAnsi="宋体" w:hint="eastAsia"/>
          <w:u w:val="none"/>
        </w:rPr>
        <w:tab/>
        <w:t>招标文件的澄清</w:t>
      </w:r>
      <w:bookmarkEnd w:id="23"/>
      <w:bookmarkEnd w:id="24"/>
      <w:bookmarkEnd w:id="25"/>
      <w:bookmarkEnd w:id="26"/>
      <w:bookmarkEnd w:id="27"/>
      <w:bookmarkEnd w:id="28"/>
    </w:p>
    <w:p w:rsidR="00F6707C" w:rsidRPr="00AC7C66" w:rsidRDefault="0022453F">
      <w:pPr>
        <w:spacing w:before="120" w:line="360" w:lineRule="auto"/>
        <w:ind w:left="993" w:hanging="993"/>
        <w:rPr>
          <w:rFonts w:ascii="宋体" w:hAnsi="宋体"/>
          <w:sz w:val="24"/>
        </w:rPr>
      </w:pPr>
      <w:r w:rsidRPr="00AC7C66">
        <w:rPr>
          <w:rFonts w:ascii="宋体" w:hAnsi="宋体"/>
          <w:sz w:val="24"/>
        </w:rPr>
        <w:tab/>
      </w:r>
      <w:r w:rsidRPr="00AC7C66">
        <w:rPr>
          <w:rFonts w:ascii="宋体" w:hAnsi="宋体" w:hint="eastAsia"/>
          <w:sz w:val="24"/>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F6707C" w:rsidRPr="00AC7C66" w:rsidRDefault="0022453F">
      <w:pPr>
        <w:pStyle w:val="32"/>
        <w:tabs>
          <w:tab w:val="left" w:pos="900"/>
        </w:tabs>
        <w:spacing w:line="360" w:lineRule="auto"/>
        <w:ind w:left="899" w:hanging="899"/>
        <w:rPr>
          <w:rFonts w:hAnsi="宋体"/>
          <w:u w:val="none"/>
        </w:rPr>
      </w:pPr>
      <w:bookmarkStart w:id="29" w:name="_Toc76478217"/>
      <w:bookmarkStart w:id="30" w:name="_Toc135539071"/>
      <w:bookmarkStart w:id="31" w:name="_Ref467378678"/>
      <w:bookmarkStart w:id="32" w:name="_Toc76479054"/>
      <w:bookmarkStart w:id="33" w:name="_Toc76478827"/>
      <w:bookmarkStart w:id="34" w:name="_Toc520356149"/>
      <w:bookmarkStart w:id="35" w:name="_Toc134857278"/>
      <w:r w:rsidRPr="00AC7C66">
        <w:rPr>
          <w:rFonts w:hAnsi="宋体" w:hint="eastAsia"/>
          <w:u w:val="none"/>
        </w:rPr>
        <w:t>9.</w:t>
      </w:r>
      <w:r w:rsidRPr="00AC7C66">
        <w:rPr>
          <w:rFonts w:hAnsi="宋体" w:hint="eastAsia"/>
          <w:u w:val="none"/>
        </w:rPr>
        <w:tab/>
        <w:t>招标文件的修改</w:t>
      </w:r>
      <w:bookmarkEnd w:id="29"/>
      <w:bookmarkEnd w:id="30"/>
      <w:bookmarkEnd w:id="31"/>
      <w:bookmarkEnd w:id="32"/>
      <w:bookmarkEnd w:id="33"/>
      <w:bookmarkEnd w:id="34"/>
      <w:bookmarkEnd w:id="35"/>
    </w:p>
    <w:p w:rsidR="00F6707C" w:rsidRPr="00AC7C66" w:rsidRDefault="0022453F">
      <w:pPr>
        <w:pStyle w:val="af0"/>
        <w:tabs>
          <w:tab w:val="clear" w:pos="567"/>
          <w:tab w:val="left" w:pos="900"/>
        </w:tabs>
        <w:spacing w:line="360" w:lineRule="auto"/>
        <w:ind w:left="895" w:hanging="895"/>
      </w:pPr>
      <w:r w:rsidRPr="00AC7C66">
        <w:rPr>
          <w:rFonts w:hint="eastAsia"/>
        </w:rPr>
        <w:t>9</w:t>
      </w:r>
      <w:r w:rsidRPr="00AC7C66">
        <w:t>.1</w:t>
      </w:r>
      <w:r w:rsidRPr="00AC7C66">
        <w:tab/>
      </w:r>
      <w:r w:rsidRPr="00AC7C66">
        <w:rPr>
          <w:rFonts w:hint="eastAsia"/>
        </w:rPr>
        <w:t>在投标截止期十五日前，采购人可主动地或在解答投标人提出的澄清问题时对招标文件进行修改。</w:t>
      </w:r>
    </w:p>
    <w:p w:rsidR="00F6707C" w:rsidRPr="00AC7C66" w:rsidRDefault="0022453F">
      <w:pPr>
        <w:tabs>
          <w:tab w:val="left" w:pos="900"/>
        </w:tabs>
        <w:spacing w:before="120" w:line="360" w:lineRule="auto"/>
        <w:ind w:left="900" w:hanging="900"/>
        <w:rPr>
          <w:rFonts w:ascii="宋体" w:hAnsi="宋体"/>
          <w:sz w:val="24"/>
        </w:rPr>
      </w:pPr>
      <w:r w:rsidRPr="00AC7C66">
        <w:rPr>
          <w:rFonts w:ascii="宋体" w:hAnsi="宋体" w:hint="eastAsia"/>
          <w:sz w:val="24"/>
        </w:rPr>
        <w:t>9</w:t>
      </w:r>
      <w:r w:rsidRPr="00AC7C66">
        <w:rPr>
          <w:rFonts w:ascii="宋体" w:hAnsi="宋体"/>
          <w:sz w:val="24"/>
        </w:rPr>
        <w:t>.2</w:t>
      </w:r>
      <w:r w:rsidRPr="00AC7C66">
        <w:rPr>
          <w:rFonts w:ascii="宋体" w:hAnsi="宋体"/>
          <w:sz w:val="24"/>
        </w:rPr>
        <w:tab/>
      </w:r>
      <w:r w:rsidRPr="00AC7C66">
        <w:rPr>
          <w:rFonts w:ascii="宋体" w:hAnsi="宋体" w:hint="eastAsia"/>
          <w:sz w:val="24"/>
        </w:rPr>
        <w:t>招标文件的修改应以书面形式通知所有购买招标文件的投标人，并对其具有约束力。投标人在收到上述通知后，应立即向采购人回函确认。</w:t>
      </w:r>
    </w:p>
    <w:p w:rsidR="00F6707C" w:rsidRPr="00AC7C66" w:rsidRDefault="0022453F">
      <w:pPr>
        <w:tabs>
          <w:tab w:val="left" w:pos="900"/>
        </w:tabs>
        <w:spacing w:before="120" w:line="360" w:lineRule="auto"/>
        <w:ind w:left="900" w:hanging="900"/>
        <w:rPr>
          <w:rFonts w:ascii="宋体" w:hAnsi="宋体"/>
          <w:sz w:val="24"/>
        </w:rPr>
      </w:pPr>
      <w:r w:rsidRPr="00AC7C66">
        <w:rPr>
          <w:rFonts w:ascii="宋体" w:hAnsi="宋体" w:hint="eastAsia"/>
          <w:sz w:val="24"/>
        </w:rPr>
        <w:lastRenderedPageBreak/>
        <w:t>9</w:t>
      </w:r>
      <w:r w:rsidRPr="00AC7C66">
        <w:rPr>
          <w:rFonts w:ascii="宋体" w:hAnsi="宋体"/>
          <w:sz w:val="24"/>
        </w:rPr>
        <w:t>.3</w:t>
      </w:r>
      <w:r w:rsidRPr="00AC7C66">
        <w:rPr>
          <w:rFonts w:ascii="宋体" w:hAnsi="宋体"/>
          <w:sz w:val="24"/>
        </w:rPr>
        <w:tab/>
      </w:r>
      <w:r w:rsidRPr="00AC7C66">
        <w:rPr>
          <w:rFonts w:ascii="宋体" w:hAnsi="宋体" w:hint="eastAsia"/>
          <w:sz w:val="24"/>
        </w:rPr>
        <w:t>为使投标人准备投标时有足够的时间对招标文件的修改部分进行研究，采购人有权决定是否延长投标截止期。</w:t>
      </w:r>
    </w:p>
    <w:p w:rsidR="00F6707C" w:rsidRPr="00AC7C66" w:rsidRDefault="0022453F">
      <w:pPr>
        <w:pStyle w:val="22"/>
        <w:spacing w:line="360" w:lineRule="auto"/>
        <w:rPr>
          <w:rFonts w:ascii="宋体" w:eastAsia="宋体" w:hAnsi="宋体"/>
          <w:sz w:val="32"/>
          <w:szCs w:val="32"/>
        </w:rPr>
      </w:pPr>
      <w:bookmarkStart w:id="36" w:name="_Toc516367020"/>
      <w:bookmarkStart w:id="37" w:name="_Toc76478828"/>
      <w:bookmarkStart w:id="38" w:name="_Toc76479055"/>
      <w:bookmarkStart w:id="39" w:name="_Toc520356150"/>
      <w:bookmarkStart w:id="40" w:name="_Toc135539072"/>
      <w:bookmarkStart w:id="41" w:name="_Toc76478218"/>
      <w:r w:rsidRPr="00AC7C66">
        <w:rPr>
          <w:rFonts w:ascii="宋体" w:eastAsia="宋体" w:hAnsi="宋体" w:hint="eastAsia"/>
          <w:sz w:val="32"/>
          <w:szCs w:val="32"/>
        </w:rPr>
        <w:t>三   投标文件</w:t>
      </w:r>
      <w:bookmarkEnd w:id="36"/>
      <w:r w:rsidRPr="00AC7C66">
        <w:rPr>
          <w:rFonts w:ascii="宋体" w:eastAsia="宋体" w:hAnsi="宋体" w:hint="eastAsia"/>
          <w:sz w:val="32"/>
          <w:szCs w:val="32"/>
        </w:rPr>
        <w:t>的编制</w:t>
      </w:r>
      <w:bookmarkEnd w:id="37"/>
      <w:bookmarkEnd w:id="38"/>
      <w:bookmarkEnd w:id="39"/>
      <w:bookmarkEnd w:id="40"/>
      <w:bookmarkEnd w:id="41"/>
    </w:p>
    <w:p w:rsidR="00F6707C" w:rsidRPr="00AC7C66" w:rsidRDefault="00F6707C">
      <w:pPr>
        <w:pStyle w:val="a2"/>
        <w:ind w:firstLine="0"/>
      </w:pPr>
    </w:p>
    <w:p w:rsidR="00F6707C" w:rsidRPr="00AC7C66" w:rsidRDefault="0022453F">
      <w:pPr>
        <w:widowControl/>
        <w:tabs>
          <w:tab w:val="left" w:pos="780"/>
        </w:tabs>
        <w:spacing w:line="274" w:lineRule="exact"/>
        <w:jc w:val="left"/>
        <w:rPr>
          <w:rFonts w:ascii="宋体" w:hAnsi="宋体" w:cs="宋体"/>
          <w:b/>
          <w:bCs/>
          <w:sz w:val="24"/>
          <w:szCs w:val="24"/>
        </w:rPr>
      </w:pPr>
      <w:r w:rsidRPr="00AC7C66">
        <w:rPr>
          <w:rFonts w:ascii="宋体" w:hAnsi="宋体" w:cs="宋体" w:hint="eastAsia"/>
          <w:b/>
          <w:bCs/>
          <w:sz w:val="24"/>
          <w:szCs w:val="24"/>
        </w:rPr>
        <w:t xml:space="preserve">10.    </w:t>
      </w:r>
      <w:r w:rsidRPr="00AC7C66">
        <w:rPr>
          <w:rFonts w:ascii="宋体" w:hAnsi="宋体" w:cs="宋体"/>
          <w:b/>
          <w:bCs/>
          <w:sz w:val="24"/>
          <w:szCs w:val="24"/>
        </w:rPr>
        <w:t>投标文件编制的原则</w:t>
      </w:r>
    </w:p>
    <w:p w:rsidR="00F6707C" w:rsidRPr="00AC7C66" w:rsidRDefault="00F6707C">
      <w:pPr>
        <w:spacing w:line="200" w:lineRule="exact"/>
        <w:rPr>
          <w:sz w:val="20"/>
        </w:rPr>
      </w:pPr>
    </w:p>
    <w:p w:rsidR="00F6707C" w:rsidRPr="00AC7C66" w:rsidRDefault="00F6707C">
      <w:pPr>
        <w:spacing w:line="280" w:lineRule="exact"/>
        <w:rPr>
          <w:sz w:val="20"/>
        </w:rPr>
      </w:pPr>
    </w:p>
    <w:p w:rsidR="00F6707C" w:rsidRPr="00AC7C66" w:rsidRDefault="0022453F">
      <w:pPr>
        <w:spacing w:line="360" w:lineRule="auto"/>
        <w:ind w:left="850" w:hangingChars="354" w:hanging="850"/>
        <w:rPr>
          <w:sz w:val="20"/>
        </w:rPr>
      </w:pPr>
      <w:r w:rsidRPr="00AC7C66">
        <w:rPr>
          <w:rFonts w:ascii="宋体" w:hAnsi="宋体" w:cs="宋体" w:hint="eastAsia"/>
          <w:sz w:val="24"/>
          <w:szCs w:val="24"/>
        </w:rPr>
        <w:t>10.1</w:t>
      </w:r>
      <w:r w:rsidRPr="00AC7C66">
        <w:rPr>
          <w:rFonts w:ascii="宋体" w:hAnsi="宋体" w:cs="宋体"/>
          <w:sz w:val="24"/>
          <w:szCs w:val="24"/>
        </w:rPr>
        <w:t xml:space="preserve">   投标人应在认真阅读招标文件所有内容的基础上，按照招标文件的要求编制完整的投标文件。投标文件应当对招标文件提出的要求和条件作出明确响应。招标文件中对投标文件格式有要求的，投标人必须全部填写格式中要求的所有内容。无相应内容可填的项应填写</w:t>
      </w:r>
      <w:r w:rsidRPr="00AC7C66">
        <w:rPr>
          <w:rFonts w:ascii="Arial" w:eastAsia="Arial" w:hAnsi="Arial" w:cs="Arial"/>
          <w:sz w:val="24"/>
          <w:szCs w:val="24"/>
        </w:rPr>
        <w:t>“</w:t>
      </w:r>
      <w:r w:rsidRPr="00AC7C66">
        <w:rPr>
          <w:rFonts w:ascii="宋体" w:hAnsi="宋体" w:cs="宋体"/>
          <w:sz w:val="24"/>
          <w:szCs w:val="24"/>
        </w:rPr>
        <w:t>无</w:t>
      </w:r>
      <w:r w:rsidRPr="00AC7C66">
        <w:rPr>
          <w:rFonts w:ascii="Arial" w:eastAsia="Arial" w:hAnsi="Arial" w:cs="Arial"/>
          <w:sz w:val="24"/>
          <w:szCs w:val="24"/>
        </w:rPr>
        <w:t>”</w:t>
      </w:r>
      <w:r w:rsidRPr="00AC7C66">
        <w:rPr>
          <w:rFonts w:ascii="宋体" w:hAnsi="宋体" w:cs="宋体"/>
          <w:sz w:val="24"/>
          <w:szCs w:val="24"/>
        </w:rPr>
        <w:t>、</w:t>
      </w:r>
      <w:r w:rsidRPr="00AC7C66">
        <w:rPr>
          <w:rFonts w:ascii="Arial" w:eastAsia="Arial" w:hAnsi="Arial" w:cs="Arial"/>
          <w:sz w:val="24"/>
          <w:szCs w:val="24"/>
        </w:rPr>
        <w:t>“</w:t>
      </w:r>
      <w:r w:rsidRPr="00AC7C66">
        <w:rPr>
          <w:rFonts w:ascii="宋体" w:hAnsi="宋体" w:cs="宋体"/>
          <w:sz w:val="24"/>
          <w:szCs w:val="24"/>
        </w:rPr>
        <w:t>没有相应指标</w:t>
      </w:r>
      <w:r w:rsidRPr="00AC7C66">
        <w:rPr>
          <w:rFonts w:ascii="Arial" w:eastAsia="Arial" w:hAnsi="Arial" w:cs="Arial"/>
          <w:sz w:val="24"/>
          <w:szCs w:val="24"/>
        </w:rPr>
        <w:t>”</w:t>
      </w:r>
      <w:r w:rsidRPr="00AC7C66">
        <w:rPr>
          <w:rFonts w:ascii="宋体" w:hAnsi="宋体" w:cs="宋体"/>
          <w:sz w:val="24"/>
          <w:szCs w:val="24"/>
        </w:rPr>
        <w:t>等明确的回答文字。有具体数值的应填写具体数值，而不能笼统地响应为</w:t>
      </w:r>
      <w:r w:rsidRPr="00AC7C66">
        <w:rPr>
          <w:rFonts w:ascii="Arial" w:eastAsia="Arial" w:hAnsi="Arial" w:cs="Arial"/>
          <w:sz w:val="24"/>
          <w:szCs w:val="24"/>
        </w:rPr>
        <w:t>“</w:t>
      </w:r>
      <w:r w:rsidRPr="00AC7C66">
        <w:rPr>
          <w:rFonts w:ascii="宋体" w:hAnsi="宋体" w:cs="宋体"/>
          <w:sz w:val="24"/>
          <w:szCs w:val="24"/>
        </w:rPr>
        <w:t>符合</w:t>
      </w:r>
      <w:r w:rsidRPr="00AC7C66">
        <w:rPr>
          <w:rFonts w:ascii="Arial" w:eastAsia="Arial" w:hAnsi="Arial" w:cs="Arial"/>
          <w:sz w:val="24"/>
          <w:szCs w:val="24"/>
        </w:rPr>
        <w:t>”</w:t>
      </w:r>
      <w:r w:rsidRPr="00AC7C66">
        <w:rPr>
          <w:rFonts w:ascii="宋体" w:hAnsi="宋体" w:cs="宋体"/>
          <w:sz w:val="24"/>
          <w:szCs w:val="24"/>
        </w:rPr>
        <w:t>、</w:t>
      </w:r>
      <w:r w:rsidRPr="00AC7C66">
        <w:rPr>
          <w:rFonts w:ascii="Arial" w:eastAsia="Arial" w:hAnsi="Arial" w:cs="Arial"/>
          <w:sz w:val="24"/>
          <w:szCs w:val="24"/>
        </w:rPr>
        <w:t>“</w:t>
      </w:r>
      <w:r w:rsidRPr="00AC7C66">
        <w:rPr>
          <w:rFonts w:ascii="宋体" w:hAnsi="宋体" w:cs="宋体"/>
          <w:sz w:val="24"/>
          <w:szCs w:val="24"/>
        </w:rPr>
        <w:t>满足</w:t>
      </w:r>
      <w:r w:rsidRPr="00AC7C66">
        <w:rPr>
          <w:rFonts w:ascii="Arial" w:eastAsia="Arial" w:hAnsi="Arial" w:cs="Arial"/>
          <w:sz w:val="24"/>
          <w:szCs w:val="24"/>
        </w:rPr>
        <w:t>”</w:t>
      </w:r>
      <w:r w:rsidRPr="00AC7C66">
        <w:rPr>
          <w:rFonts w:ascii="宋体" w:hAnsi="宋体" w:cs="宋体"/>
          <w:sz w:val="24"/>
          <w:szCs w:val="24"/>
        </w:rPr>
        <w:t>等结论性内容。</w:t>
      </w:r>
    </w:p>
    <w:p w:rsidR="00F6707C" w:rsidRPr="00AC7C66" w:rsidRDefault="0022453F">
      <w:pPr>
        <w:spacing w:line="360" w:lineRule="auto"/>
        <w:ind w:left="850" w:hangingChars="354" w:hanging="850"/>
        <w:rPr>
          <w:sz w:val="20"/>
        </w:rPr>
      </w:pPr>
      <w:r w:rsidRPr="00AC7C66">
        <w:rPr>
          <w:rFonts w:ascii="宋体" w:hAnsi="宋体" w:cs="宋体" w:hint="eastAsia"/>
          <w:sz w:val="24"/>
          <w:szCs w:val="24"/>
        </w:rPr>
        <w:t>10.2</w:t>
      </w:r>
      <w:r w:rsidRPr="00AC7C66">
        <w:rPr>
          <w:rFonts w:ascii="宋体" w:hAnsi="宋体" w:cs="宋体"/>
          <w:sz w:val="24"/>
          <w:szCs w:val="24"/>
        </w:rPr>
        <w:t xml:space="preserve">   投标人必须保证投标文件所提供的全部信息和资料是真实的和正确的，并接受评标委员会对其中任何资料进一步审查的要求。投标人提交的资料将被保密，但不退还。</w:t>
      </w:r>
    </w:p>
    <w:p w:rsidR="00F6707C" w:rsidRPr="00AC7C66" w:rsidRDefault="0022453F">
      <w:pPr>
        <w:spacing w:line="360" w:lineRule="auto"/>
        <w:ind w:left="850" w:hangingChars="354" w:hanging="850"/>
        <w:rPr>
          <w:sz w:val="20"/>
        </w:rPr>
      </w:pPr>
      <w:r w:rsidRPr="00AC7C66">
        <w:rPr>
          <w:rFonts w:ascii="宋体" w:hAnsi="宋体" w:cs="宋体" w:hint="eastAsia"/>
          <w:sz w:val="24"/>
          <w:szCs w:val="24"/>
        </w:rPr>
        <w:t>10.3</w:t>
      </w:r>
      <w:r w:rsidRPr="00AC7C66">
        <w:rPr>
          <w:rFonts w:ascii="宋体" w:hAnsi="宋体" w:cs="宋体"/>
          <w:sz w:val="24"/>
          <w:szCs w:val="24"/>
        </w:rPr>
        <w:t xml:space="preserve">   投标文件须对招标文件中的内容做出实质性和完整的响应，否则其投标将被视为无效标被拒绝。</w:t>
      </w:r>
    </w:p>
    <w:p w:rsidR="00F6707C" w:rsidRPr="00AC7C66" w:rsidRDefault="0022453F">
      <w:pPr>
        <w:spacing w:line="360" w:lineRule="auto"/>
        <w:ind w:left="866" w:hangingChars="361" w:hanging="866"/>
        <w:rPr>
          <w:sz w:val="20"/>
        </w:rPr>
      </w:pPr>
      <w:r w:rsidRPr="00AC7C66">
        <w:rPr>
          <w:rFonts w:ascii="宋体" w:hAnsi="宋体" w:cs="宋体" w:hint="eastAsia"/>
          <w:sz w:val="24"/>
          <w:szCs w:val="24"/>
        </w:rPr>
        <w:t>10.4</w:t>
      </w:r>
      <w:r w:rsidRPr="00AC7C66">
        <w:rPr>
          <w:rFonts w:ascii="宋体" w:hAnsi="宋体" w:cs="宋体"/>
          <w:sz w:val="24"/>
          <w:szCs w:val="24"/>
        </w:rPr>
        <w:t xml:space="preserve">   投标文件的编制可在招标文件提供的格式基础上扩展加页。需投标人自行编写的投标内容，投标人应采用简洁、清晰的文件格式</w:t>
      </w:r>
      <w:r w:rsidRPr="00AC7C66">
        <w:rPr>
          <w:rFonts w:ascii="宋体" w:hAnsi="宋体" w:cs="宋体" w:hint="eastAsia"/>
          <w:sz w:val="24"/>
          <w:szCs w:val="24"/>
        </w:rPr>
        <w:t>。</w:t>
      </w:r>
    </w:p>
    <w:p w:rsidR="00F6707C" w:rsidRPr="00AC7C66" w:rsidRDefault="0022453F">
      <w:pPr>
        <w:tabs>
          <w:tab w:val="left" w:pos="709"/>
          <w:tab w:val="left" w:pos="851"/>
        </w:tabs>
        <w:spacing w:line="360" w:lineRule="auto"/>
        <w:ind w:left="850" w:hangingChars="354" w:hanging="850"/>
        <w:rPr>
          <w:rFonts w:ascii="宋体" w:hAnsi="宋体" w:cs="宋体"/>
          <w:bCs/>
          <w:sz w:val="24"/>
          <w:szCs w:val="24"/>
        </w:rPr>
      </w:pPr>
      <w:r w:rsidRPr="00AC7C66">
        <w:rPr>
          <w:rFonts w:ascii="宋体" w:hAnsi="宋体" w:cs="宋体" w:hint="eastAsia"/>
          <w:sz w:val="24"/>
          <w:szCs w:val="24"/>
        </w:rPr>
        <w:t>10.5</w:t>
      </w:r>
      <w:r w:rsidRPr="00AC7C66">
        <w:rPr>
          <w:rFonts w:ascii="宋体" w:hAnsi="宋体" w:cs="宋体"/>
          <w:sz w:val="24"/>
          <w:szCs w:val="24"/>
        </w:rPr>
        <w:t xml:space="preserve">   </w:t>
      </w:r>
      <w:r w:rsidRPr="00AC7C66">
        <w:rPr>
          <w:rFonts w:ascii="宋体" w:hAnsi="宋体" w:cs="宋体"/>
          <w:bCs/>
          <w:sz w:val="24"/>
          <w:szCs w:val="24"/>
        </w:rPr>
        <w:t>投标人在投标文件中提供的有关证明文件应为原件的复印件并加盖投标人公章。</w:t>
      </w:r>
    </w:p>
    <w:p w:rsidR="00F6707C" w:rsidRPr="00AC7C66" w:rsidRDefault="0022453F">
      <w:pPr>
        <w:pStyle w:val="afff1"/>
        <w:widowControl/>
        <w:numPr>
          <w:ilvl w:val="0"/>
          <w:numId w:val="23"/>
        </w:numPr>
        <w:tabs>
          <w:tab w:val="left" w:pos="780"/>
        </w:tabs>
        <w:spacing w:line="360" w:lineRule="auto"/>
        <w:ind w:left="851" w:firstLineChars="0" w:hanging="851"/>
        <w:jc w:val="left"/>
        <w:rPr>
          <w:rFonts w:ascii="宋体" w:hAnsi="宋体" w:cs="宋体"/>
          <w:b/>
          <w:bCs/>
          <w:sz w:val="24"/>
          <w:szCs w:val="24"/>
        </w:rPr>
      </w:pPr>
      <w:r w:rsidRPr="00AC7C66">
        <w:rPr>
          <w:rFonts w:ascii="宋体" w:hAnsi="宋体" w:cs="宋体"/>
          <w:b/>
          <w:bCs/>
          <w:sz w:val="24"/>
          <w:szCs w:val="24"/>
        </w:rPr>
        <w:t>投标的语言和计量单位</w:t>
      </w:r>
    </w:p>
    <w:p w:rsidR="00F6707C" w:rsidRPr="00AC7C66" w:rsidRDefault="0022453F">
      <w:pPr>
        <w:spacing w:line="360" w:lineRule="auto"/>
        <w:ind w:left="840" w:hangingChars="350" w:hanging="840"/>
        <w:rPr>
          <w:rFonts w:ascii="宋体" w:hAnsi="宋体" w:cs="宋体"/>
          <w:sz w:val="24"/>
          <w:szCs w:val="24"/>
        </w:rPr>
      </w:pPr>
      <w:r w:rsidRPr="00AC7C66">
        <w:rPr>
          <w:rFonts w:ascii="宋体" w:hAnsi="宋体" w:cs="宋体" w:hint="eastAsia"/>
          <w:sz w:val="24"/>
          <w:szCs w:val="24"/>
        </w:rPr>
        <w:t>11.1</w:t>
      </w:r>
      <w:r w:rsidRPr="00AC7C66">
        <w:rPr>
          <w:rFonts w:ascii="宋体" w:hAnsi="宋体" w:cs="宋体"/>
          <w:sz w:val="24"/>
          <w:szCs w:val="24"/>
        </w:rPr>
        <w:t xml:space="preserve">   投标人提交的投标文件、以及投标人与采购代理机构或采购人就有关投标的所有来往函电，均应使用本</w:t>
      </w:r>
      <w:r w:rsidRPr="00AC7C66">
        <w:rPr>
          <w:rFonts w:ascii="宋体" w:hAnsi="宋体" w:cs="宋体"/>
          <w:b/>
          <w:sz w:val="24"/>
          <w:szCs w:val="24"/>
          <w:u w:val="single"/>
        </w:rPr>
        <w:t>投标人须知前附表</w:t>
      </w:r>
      <w:r w:rsidRPr="00AC7C66">
        <w:rPr>
          <w:rFonts w:ascii="宋体" w:hAnsi="宋体" w:cs="宋体"/>
          <w:sz w:val="24"/>
          <w:szCs w:val="24"/>
        </w:rPr>
        <w:t>规定的联系方式</w:t>
      </w:r>
      <w:r w:rsidRPr="00AC7C66">
        <w:rPr>
          <w:rFonts w:ascii="宋体" w:hAnsi="宋体" w:cs="宋体" w:hint="eastAsia"/>
          <w:sz w:val="24"/>
          <w:szCs w:val="24"/>
        </w:rPr>
        <w:t>联系</w:t>
      </w:r>
      <w:r w:rsidRPr="00AC7C66">
        <w:rPr>
          <w:rFonts w:ascii="宋体" w:hAnsi="宋体" w:cs="宋体"/>
          <w:sz w:val="24"/>
          <w:szCs w:val="24"/>
        </w:rPr>
        <w:t>。投标人提交的支持文件和印制的文献可以用另一种语言，但相应内容应附有中文(汉语)的翻译本，在解释投标文件时以中文(汉语)为准。</w:t>
      </w:r>
    </w:p>
    <w:p w:rsidR="00F6707C" w:rsidRPr="00AC7C66" w:rsidRDefault="0022453F">
      <w:pPr>
        <w:spacing w:line="360" w:lineRule="auto"/>
        <w:ind w:left="840" w:hangingChars="350" w:hanging="840"/>
        <w:rPr>
          <w:rFonts w:ascii="宋体" w:hAnsi="宋体" w:cs="宋体"/>
          <w:sz w:val="24"/>
          <w:szCs w:val="24"/>
        </w:rPr>
      </w:pPr>
      <w:r w:rsidRPr="00AC7C66">
        <w:rPr>
          <w:rFonts w:ascii="宋体" w:hAnsi="宋体" w:cs="宋体" w:hint="eastAsia"/>
          <w:sz w:val="24"/>
          <w:szCs w:val="24"/>
        </w:rPr>
        <w:t>11.2</w:t>
      </w:r>
      <w:r w:rsidRPr="00AC7C66">
        <w:rPr>
          <w:rFonts w:ascii="宋体" w:hAnsi="宋体" w:cs="宋体"/>
          <w:sz w:val="24"/>
          <w:szCs w:val="24"/>
        </w:rPr>
        <w:t xml:space="preserve">   投标文件中所有的计量单位，除招标文件中有特殊要求外，应采用国家法定计量单位。</w:t>
      </w:r>
    </w:p>
    <w:p w:rsidR="00F6707C" w:rsidRPr="00AC7C66" w:rsidRDefault="0022453F">
      <w:pPr>
        <w:pStyle w:val="32"/>
        <w:tabs>
          <w:tab w:val="left" w:pos="900"/>
        </w:tabs>
        <w:spacing w:line="360" w:lineRule="auto"/>
        <w:rPr>
          <w:rFonts w:hAnsi="宋体"/>
          <w:u w:val="none"/>
        </w:rPr>
      </w:pPr>
      <w:bookmarkStart w:id="42" w:name="page17"/>
      <w:bookmarkStart w:id="43" w:name="_Ref467306195"/>
      <w:bookmarkStart w:id="44" w:name="_Toc516367022"/>
      <w:bookmarkStart w:id="45" w:name="_Ref467306676"/>
      <w:bookmarkStart w:id="46" w:name="_Toc76479057"/>
      <w:bookmarkStart w:id="47" w:name="_Toc520356152"/>
      <w:bookmarkStart w:id="48" w:name="_Toc134857281"/>
      <w:bookmarkStart w:id="49" w:name="_Toc76478830"/>
      <w:bookmarkStart w:id="50" w:name="_Toc76478220"/>
      <w:bookmarkStart w:id="51" w:name="_Toc135539074"/>
      <w:bookmarkEnd w:id="42"/>
      <w:r w:rsidRPr="00AC7C66">
        <w:rPr>
          <w:rFonts w:hAnsi="宋体" w:hint="eastAsia"/>
          <w:b w:val="0"/>
          <w:u w:val="none"/>
        </w:rPr>
        <w:t>12.</w:t>
      </w:r>
      <w:r w:rsidRPr="00AC7C66">
        <w:rPr>
          <w:rFonts w:hAnsi="宋体" w:hint="eastAsia"/>
          <w:u w:val="none"/>
        </w:rPr>
        <w:tab/>
        <w:t>投标文件</w:t>
      </w:r>
      <w:bookmarkEnd w:id="43"/>
      <w:bookmarkEnd w:id="44"/>
      <w:bookmarkEnd w:id="45"/>
      <w:r w:rsidRPr="00AC7C66">
        <w:rPr>
          <w:rFonts w:hAnsi="宋体" w:hint="eastAsia"/>
          <w:u w:val="none"/>
        </w:rPr>
        <w:t>构成</w:t>
      </w:r>
      <w:bookmarkEnd w:id="46"/>
      <w:bookmarkEnd w:id="47"/>
      <w:bookmarkEnd w:id="48"/>
      <w:bookmarkEnd w:id="49"/>
      <w:bookmarkEnd w:id="50"/>
      <w:bookmarkEnd w:id="51"/>
    </w:p>
    <w:p w:rsidR="00F6707C" w:rsidRPr="00AC7C66" w:rsidRDefault="0022453F">
      <w:pPr>
        <w:tabs>
          <w:tab w:val="left" w:pos="900"/>
        </w:tabs>
        <w:spacing w:before="120" w:line="360" w:lineRule="auto"/>
        <w:ind w:left="900" w:rightChars="186" w:right="391" w:hanging="900"/>
        <w:rPr>
          <w:rFonts w:ascii="宋体" w:hAnsi="宋体"/>
          <w:sz w:val="24"/>
        </w:rPr>
      </w:pPr>
      <w:bookmarkStart w:id="52" w:name="_Ref467052588"/>
      <w:r w:rsidRPr="00AC7C66">
        <w:rPr>
          <w:rFonts w:ascii="宋体" w:hAnsi="宋体" w:hint="eastAsia"/>
          <w:sz w:val="24"/>
        </w:rPr>
        <w:t>12.1</w:t>
      </w:r>
      <w:r w:rsidRPr="00AC7C66">
        <w:rPr>
          <w:rFonts w:ascii="宋体" w:hAnsi="宋体"/>
          <w:sz w:val="24"/>
        </w:rPr>
        <w:tab/>
      </w:r>
      <w:r w:rsidRPr="00AC7C66">
        <w:rPr>
          <w:rFonts w:ascii="宋体" w:hAnsi="宋体" w:hint="eastAsia"/>
          <w:sz w:val="24"/>
        </w:rPr>
        <w:t>除非本</w:t>
      </w:r>
      <w:r w:rsidRPr="00AC7C66">
        <w:rPr>
          <w:rFonts w:ascii="宋体" w:hAnsi="宋体" w:hint="eastAsia"/>
          <w:b/>
          <w:sz w:val="24"/>
          <w:u w:val="single"/>
        </w:rPr>
        <w:t>投标人须知前附表序号第 7 条</w:t>
      </w:r>
      <w:r w:rsidRPr="00AC7C66">
        <w:rPr>
          <w:rFonts w:ascii="宋体" w:hAnsi="宋体" w:hint="eastAsia"/>
          <w:sz w:val="24"/>
        </w:rPr>
        <w:t>另有规定，不管是投标人单独投标或是作为投标联合体的成员参与投标，对每一个招标的最小单位(标、包或者品目)，每个投标人只能提交一个投标。提交或参与了一个以上投标的投标人(作为分包人或允许或要求提交备选标的情况除外)，其参与的全部投标将被视为无效。</w:t>
      </w:r>
    </w:p>
    <w:p w:rsidR="00F6707C" w:rsidRPr="00AC7C66" w:rsidRDefault="0022453F">
      <w:pPr>
        <w:tabs>
          <w:tab w:val="left" w:pos="900"/>
        </w:tabs>
        <w:spacing w:before="120" w:line="360" w:lineRule="auto"/>
        <w:ind w:left="900" w:rightChars="186" w:right="391" w:hanging="900"/>
        <w:rPr>
          <w:rFonts w:ascii="宋体" w:hAnsi="宋体"/>
          <w:sz w:val="24"/>
        </w:rPr>
      </w:pPr>
      <w:r w:rsidRPr="00AC7C66">
        <w:rPr>
          <w:rFonts w:ascii="宋体" w:hAnsi="宋体" w:hint="eastAsia"/>
          <w:sz w:val="24"/>
        </w:rPr>
        <w:lastRenderedPageBreak/>
        <w:t>12.2   投标人编写的投标文件应由商务部分(含资格性和符合性相关证明文件)和技术部分(包括技术响应、技术应答证明材料等)组成，建议按</w:t>
      </w:r>
      <w:r w:rsidRPr="00AC7C66">
        <w:rPr>
          <w:rFonts w:ascii="宋体" w:hAnsi="宋体" w:hint="eastAsia"/>
          <w:b/>
          <w:bCs/>
          <w:sz w:val="24"/>
          <w:u w:val="single"/>
        </w:rPr>
        <w:t>招标文件第六章 附件</w:t>
      </w:r>
      <w:r w:rsidRPr="00AC7C66">
        <w:rPr>
          <w:rFonts w:ascii="宋体" w:hAnsi="宋体" w:hint="eastAsia"/>
          <w:sz w:val="24"/>
        </w:rPr>
        <w:t>顺序编制，投标文件应包含但不限于以上内容。</w:t>
      </w:r>
    </w:p>
    <w:p w:rsidR="00F6707C" w:rsidRPr="00AC7C66" w:rsidRDefault="0022453F">
      <w:pPr>
        <w:tabs>
          <w:tab w:val="left" w:pos="900"/>
        </w:tabs>
        <w:spacing w:before="120" w:line="360" w:lineRule="auto"/>
        <w:ind w:rightChars="186" w:right="391" w:firstLineChars="300" w:firstLine="723"/>
        <w:rPr>
          <w:rFonts w:ascii="宋体" w:hAnsi="宋体"/>
          <w:b/>
          <w:bCs/>
          <w:sz w:val="24"/>
        </w:rPr>
      </w:pPr>
      <w:r w:rsidRPr="00AC7C66">
        <w:rPr>
          <w:rFonts w:ascii="宋体" w:hAnsi="宋体" w:hint="eastAsia"/>
          <w:b/>
          <w:bCs/>
          <w:sz w:val="24"/>
        </w:rPr>
        <w:t>(如“招标文件第六章 附件”中没明确具体格式的，投标人可自行编写提供)</w:t>
      </w:r>
    </w:p>
    <w:p w:rsidR="00F6707C" w:rsidRPr="00AC7C66" w:rsidRDefault="0022453F">
      <w:pPr>
        <w:pStyle w:val="32"/>
        <w:tabs>
          <w:tab w:val="left" w:pos="900"/>
        </w:tabs>
        <w:spacing w:line="360" w:lineRule="auto"/>
        <w:ind w:left="899" w:hanging="899"/>
        <w:rPr>
          <w:rFonts w:hAnsi="宋体"/>
          <w:u w:val="none"/>
        </w:rPr>
      </w:pPr>
      <w:bookmarkStart w:id="53" w:name="_Toc76478831"/>
      <w:bookmarkStart w:id="54" w:name="_Toc134857282"/>
      <w:bookmarkStart w:id="55" w:name="_Toc76478221"/>
      <w:bookmarkStart w:id="56" w:name="_Toc520356153"/>
      <w:bookmarkStart w:id="57" w:name="_Toc135539075"/>
      <w:bookmarkStart w:id="58" w:name="_Toc516367023"/>
      <w:bookmarkStart w:id="59" w:name="_Toc76479058"/>
      <w:bookmarkEnd w:id="52"/>
      <w:r w:rsidRPr="00AC7C66">
        <w:rPr>
          <w:rFonts w:hAnsi="宋体" w:hint="eastAsia"/>
          <w:u w:val="none"/>
        </w:rPr>
        <w:t>13.</w:t>
      </w:r>
      <w:r w:rsidRPr="00AC7C66">
        <w:rPr>
          <w:rFonts w:hAnsi="宋体"/>
          <w:u w:val="none"/>
        </w:rPr>
        <w:tab/>
      </w:r>
      <w:bookmarkEnd w:id="53"/>
      <w:bookmarkEnd w:id="54"/>
      <w:bookmarkEnd w:id="55"/>
      <w:bookmarkEnd w:id="56"/>
      <w:bookmarkEnd w:id="57"/>
      <w:bookmarkEnd w:id="58"/>
      <w:bookmarkEnd w:id="59"/>
      <w:r w:rsidRPr="00AC7C66">
        <w:rPr>
          <w:rFonts w:hAnsi="宋体" w:hint="eastAsia"/>
          <w:u w:val="none"/>
        </w:rPr>
        <w:t>证明货物及其相关服务的合格性和符合招标文件规定的文件</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13.1</w:t>
      </w:r>
      <w:r w:rsidRPr="00AC7C66">
        <w:rPr>
          <w:rFonts w:ascii="宋体" w:hAnsi="宋体"/>
          <w:sz w:val="24"/>
        </w:rPr>
        <w:tab/>
      </w:r>
      <w:r w:rsidRPr="00AC7C66">
        <w:rPr>
          <w:rFonts w:ascii="宋体" w:hAnsi="宋体" w:hint="eastAsia"/>
          <w:sz w:val="24"/>
        </w:rPr>
        <w:t>投标人应提交证明文件，证明其拟供的合同项下的货物及其相关服务的合格性符合招标文件规定并作为其投标文件的一部分，该证明文件属于投标文件的技术文件。</w:t>
      </w:r>
    </w:p>
    <w:p w:rsidR="00F6707C" w:rsidRPr="00AC7C66" w:rsidRDefault="0022453F">
      <w:pPr>
        <w:spacing w:before="120" w:line="360" w:lineRule="auto"/>
        <w:ind w:left="900" w:hanging="900"/>
        <w:rPr>
          <w:rFonts w:ascii="宋体" w:hAnsi="宋体"/>
          <w:sz w:val="24"/>
        </w:rPr>
      </w:pPr>
      <w:bookmarkStart w:id="60" w:name="_Ref467306244"/>
      <w:r w:rsidRPr="00AC7C66">
        <w:rPr>
          <w:rFonts w:ascii="宋体" w:hAnsi="宋体" w:hint="eastAsia"/>
          <w:sz w:val="24"/>
        </w:rPr>
        <w:t>13.2</w:t>
      </w:r>
      <w:r w:rsidRPr="00AC7C66">
        <w:rPr>
          <w:rFonts w:ascii="宋体" w:hAnsi="宋体"/>
          <w:sz w:val="24"/>
        </w:rPr>
        <w:tab/>
      </w:r>
      <w:r w:rsidRPr="00AC7C66">
        <w:rPr>
          <w:rFonts w:ascii="宋体" w:hAnsi="宋体" w:hint="eastAsia"/>
          <w:sz w:val="24"/>
        </w:rPr>
        <w:t>上款所述的证明文件，可以是文字资料、图纸和数据，</w:t>
      </w:r>
      <w:bookmarkEnd w:id="60"/>
      <w:r w:rsidRPr="00AC7C66">
        <w:rPr>
          <w:rFonts w:ascii="宋体" w:hAnsi="宋体" w:hint="eastAsia"/>
          <w:sz w:val="24"/>
        </w:rPr>
        <w:t>它包括但不限于:</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13.</w:t>
      </w:r>
      <w:r w:rsidRPr="00AC7C66">
        <w:rPr>
          <w:rFonts w:ascii="宋体" w:hAnsi="宋体"/>
          <w:sz w:val="24"/>
        </w:rPr>
        <w:t>2.1</w:t>
      </w:r>
      <w:r w:rsidRPr="00AC7C66">
        <w:rPr>
          <w:rFonts w:ascii="宋体" w:hAnsi="宋体"/>
          <w:sz w:val="24"/>
        </w:rPr>
        <w:tab/>
      </w:r>
      <w:r w:rsidRPr="00AC7C66">
        <w:rPr>
          <w:rFonts w:ascii="宋体" w:hAnsi="宋体" w:hint="eastAsia"/>
          <w:sz w:val="24"/>
        </w:rPr>
        <w:t>货物主要信息和质量的详细说明。</w:t>
      </w:r>
    </w:p>
    <w:p w:rsidR="00F6707C" w:rsidRPr="00AC7C66" w:rsidRDefault="0022453F">
      <w:pPr>
        <w:spacing w:before="120" w:line="360" w:lineRule="auto"/>
        <w:ind w:left="993" w:hanging="993"/>
        <w:rPr>
          <w:rFonts w:ascii="宋体" w:hAnsi="宋体"/>
          <w:sz w:val="24"/>
        </w:rPr>
      </w:pPr>
      <w:r w:rsidRPr="00AC7C66">
        <w:rPr>
          <w:rFonts w:ascii="宋体" w:hAnsi="宋体" w:hint="eastAsia"/>
          <w:sz w:val="24"/>
        </w:rPr>
        <w:t>13.</w:t>
      </w:r>
      <w:r w:rsidRPr="00AC7C66">
        <w:rPr>
          <w:rFonts w:ascii="宋体" w:hAnsi="宋体"/>
          <w:sz w:val="24"/>
        </w:rPr>
        <w:t>2.2</w:t>
      </w:r>
      <w:r w:rsidRPr="00AC7C66">
        <w:rPr>
          <w:rFonts w:ascii="宋体" w:hAnsi="宋体"/>
          <w:sz w:val="24"/>
        </w:rPr>
        <w:tab/>
      </w:r>
      <w:r w:rsidRPr="00AC7C66">
        <w:rPr>
          <w:rFonts w:ascii="宋体" w:hAnsi="宋体" w:hint="eastAsia"/>
          <w:sz w:val="24"/>
        </w:rPr>
        <w:t>货物从买方开始使用至招标文件规定的服务期内正常、连续地使用所必须的服务内容，包括服务的时限、内容和费用。</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13.</w:t>
      </w:r>
      <w:r w:rsidRPr="00AC7C66">
        <w:rPr>
          <w:rFonts w:ascii="宋体" w:hAnsi="宋体"/>
          <w:sz w:val="24"/>
        </w:rPr>
        <w:t>2.3</w:t>
      </w:r>
      <w:r w:rsidRPr="00AC7C66">
        <w:rPr>
          <w:rFonts w:ascii="宋体" w:hAnsi="宋体"/>
          <w:sz w:val="24"/>
        </w:rPr>
        <w:tab/>
      </w:r>
      <w:r w:rsidRPr="00AC7C66">
        <w:rPr>
          <w:rFonts w:ascii="宋体" w:hAnsi="宋体" w:hint="eastAsia"/>
          <w:sz w:val="24"/>
        </w:rPr>
        <w:t>对照招标文件技术要求，逐条说明所提供货物和服务已对招标文件的技术要求做出了实质性的响应，或申明与技术要求条文的偏差和例外。</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13.</w:t>
      </w:r>
      <w:r w:rsidRPr="00AC7C66">
        <w:rPr>
          <w:rFonts w:ascii="宋体" w:hAnsi="宋体"/>
          <w:sz w:val="24"/>
        </w:rPr>
        <w:t>2.4</w:t>
      </w:r>
      <w:r w:rsidRPr="00AC7C66">
        <w:rPr>
          <w:rFonts w:ascii="宋体" w:hAnsi="宋体"/>
          <w:sz w:val="24"/>
        </w:rPr>
        <w:tab/>
      </w:r>
      <w:r w:rsidRPr="00AC7C66">
        <w:rPr>
          <w:rFonts w:ascii="宋体" w:hAnsi="宋体" w:hint="eastAsia"/>
          <w:sz w:val="24"/>
        </w:rPr>
        <w:t>投标人应注意买方在技术要求中指出的工艺、材料和标准等仅起说明作用，并没有任何限制性。投标人在投标中可以选用替代标准或分类号，但这些替代要实质上响应招标文件中的技术要求。</w:t>
      </w:r>
    </w:p>
    <w:p w:rsidR="00F6707C" w:rsidRPr="00AC7C66" w:rsidRDefault="0022453F">
      <w:pPr>
        <w:pStyle w:val="32"/>
        <w:spacing w:line="360" w:lineRule="auto"/>
        <w:rPr>
          <w:rFonts w:hAnsi="宋体"/>
          <w:u w:val="none"/>
        </w:rPr>
      </w:pPr>
      <w:bookmarkStart w:id="61" w:name="_Toc134857283"/>
      <w:bookmarkStart w:id="62" w:name="_Toc76478222"/>
      <w:bookmarkStart w:id="63" w:name="_Toc135539076"/>
      <w:bookmarkStart w:id="64" w:name="_Toc76479059"/>
      <w:bookmarkStart w:id="65" w:name="_Toc520356155"/>
      <w:bookmarkStart w:id="66" w:name="_Toc76478832"/>
      <w:r w:rsidRPr="00AC7C66">
        <w:rPr>
          <w:rFonts w:hAnsi="宋体"/>
          <w:u w:val="none"/>
        </w:rPr>
        <w:t>1</w:t>
      </w:r>
      <w:r w:rsidRPr="00AC7C66">
        <w:rPr>
          <w:rFonts w:hAnsi="宋体" w:hint="eastAsia"/>
          <w:u w:val="none"/>
        </w:rPr>
        <w:t>4</w:t>
      </w:r>
      <w:r w:rsidRPr="00AC7C66">
        <w:rPr>
          <w:rFonts w:hAnsi="宋体"/>
          <w:u w:val="none"/>
        </w:rPr>
        <w:t>.</w:t>
      </w:r>
      <w:r w:rsidRPr="00AC7C66">
        <w:rPr>
          <w:rFonts w:hAnsi="宋体"/>
          <w:u w:val="none"/>
        </w:rPr>
        <w:tab/>
      </w:r>
      <w:r w:rsidRPr="00AC7C66">
        <w:rPr>
          <w:rFonts w:hAnsi="宋体"/>
          <w:u w:val="none"/>
        </w:rPr>
        <w:tab/>
      </w:r>
      <w:r w:rsidRPr="00AC7C66">
        <w:rPr>
          <w:rFonts w:hAnsi="宋体" w:hint="eastAsia"/>
          <w:u w:val="none"/>
        </w:rPr>
        <w:t>投标报价</w:t>
      </w:r>
      <w:bookmarkEnd w:id="61"/>
      <w:bookmarkEnd w:id="62"/>
      <w:bookmarkEnd w:id="63"/>
      <w:bookmarkEnd w:id="64"/>
      <w:bookmarkEnd w:id="65"/>
      <w:bookmarkEnd w:id="66"/>
    </w:p>
    <w:p w:rsidR="00F6707C" w:rsidRPr="00AC7C66" w:rsidRDefault="0022453F">
      <w:pPr>
        <w:spacing w:line="360" w:lineRule="auto"/>
        <w:ind w:left="900" w:hanging="900"/>
        <w:rPr>
          <w:rFonts w:ascii="宋体" w:hAnsi="宋体"/>
          <w:sz w:val="24"/>
        </w:rPr>
      </w:pPr>
      <w:r w:rsidRPr="00AC7C66">
        <w:rPr>
          <w:rFonts w:ascii="宋体" w:hAnsi="宋体" w:hint="eastAsia"/>
          <w:sz w:val="24"/>
        </w:rPr>
        <w:t>14</w:t>
      </w:r>
      <w:r w:rsidRPr="00AC7C66">
        <w:rPr>
          <w:rFonts w:ascii="宋体" w:hAnsi="宋体"/>
          <w:sz w:val="24"/>
        </w:rPr>
        <w:t>.1</w:t>
      </w:r>
      <w:r w:rsidRPr="00AC7C66">
        <w:rPr>
          <w:rFonts w:ascii="宋体" w:hAnsi="宋体"/>
          <w:sz w:val="24"/>
        </w:rPr>
        <w:tab/>
      </w:r>
      <w:r w:rsidRPr="00AC7C66">
        <w:rPr>
          <w:rFonts w:ascii="宋体" w:hAnsi="宋体" w:hint="eastAsia"/>
          <w:sz w:val="24"/>
        </w:rPr>
        <w:t>投标以人民币报价,投标人的投标报价应遵守</w:t>
      </w:r>
      <w:r w:rsidRPr="00AC7C66">
        <w:rPr>
          <w:rFonts w:ascii="宋体" w:hAnsi="宋体"/>
          <w:sz w:val="24"/>
        </w:rPr>
        <w:t xml:space="preserve"> 《</w:t>
      </w:r>
      <w:r w:rsidRPr="00AC7C66">
        <w:rPr>
          <w:rFonts w:ascii="宋体" w:hAnsi="宋体" w:hint="eastAsia"/>
          <w:sz w:val="24"/>
        </w:rPr>
        <w:t>中华人民共和国价格法</w:t>
      </w:r>
      <w:r w:rsidRPr="00AC7C66">
        <w:rPr>
          <w:rFonts w:ascii="宋体" w:hAnsi="宋体"/>
          <w:sz w:val="24"/>
        </w:rPr>
        <w:t>》</w:t>
      </w:r>
      <w:r w:rsidRPr="00AC7C66">
        <w:rPr>
          <w:rFonts w:ascii="宋体" w:hAnsi="宋体" w:hint="eastAsia"/>
          <w:sz w:val="24"/>
        </w:rPr>
        <w:t xml:space="preserve"> 。</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14</w:t>
      </w:r>
      <w:r w:rsidRPr="00AC7C66">
        <w:rPr>
          <w:rFonts w:ascii="宋体" w:hAnsi="宋体"/>
          <w:sz w:val="24"/>
        </w:rPr>
        <w:t>.2</w:t>
      </w:r>
      <w:r w:rsidRPr="00AC7C66">
        <w:rPr>
          <w:rFonts w:ascii="宋体" w:hAnsi="宋体"/>
          <w:sz w:val="24"/>
        </w:rPr>
        <w:tab/>
      </w:r>
      <w:r w:rsidRPr="00AC7C66">
        <w:rPr>
          <w:rFonts w:ascii="宋体" w:hAnsi="宋体" w:hint="eastAsia"/>
          <w:sz w:val="24"/>
        </w:rPr>
        <w:t>投标人应在投标分项报价表(附件3)上标明投标产品及相关服务的单价(如适用)和总价，并由法定代表人或其授权代表签署。</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14</w:t>
      </w:r>
      <w:r w:rsidRPr="00AC7C66">
        <w:rPr>
          <w:rFonts w:ascii="宋体" w:hAnsi="宋体"/>
          <w:sz w:val="24"/>
        </w:rPr>
        <w:t>.3</w:t>
      </w:r>
      <w:r w:rsidRPr="00AC7C66">
        <w:rPr>
          <w:rFonts w:ascii="宋体" w:hAnsi="宋体"/>
          <w:sz w:val="24"/>
        </w:rPr>
        <w:tab/>
      </w:r>
      <w:r w:rsidRPr="00AC7C66">
        <w:rPr>
          <w:rFonts w:ascii="宋体" w:hAnsi="宋体" w:hint="eastAsia"/>
          <w:sz w:val="24"/>
        </w:rPr>
        <w:t>投标分项报价表上的价格应按下列方式填写:</w:t>
      </w:r>
    </w:p>
    <w:p w:rsidR="00F6707C" w:rsidRPr="00AC7C66" w:rsidRDefault="0022453F">
      <w:pPr>
        <w:spacing w:before="120" w:line="360" w:lineRule="auto"/>
        <w:ind w:left="960" w:hangingChars="400" w:hanging="960"/>
        <w:rPr>
          <w:rFonts w:ascii="宋体" w:hAnsi="宋体"/>
          <w:sz w:val="24"/>
        </w:rPr>
      </w:pPr>
      <w:r w:rsidRPr="00AC7C66">
        <w:rPr>
          <w:rFonts w:ascii="宋体" w:hAnsi="宋体" w:hint="eastAsia"/>
          <w:sz w:val="24"/>
        </w:rPr>
        <w:t>14.3.1  投标货物报价应包含运输费、邮费、正常的税金及其它费用。中标人不得再向买方收取中标金额之外的任何费用；</w:t>
      </w:r>
    </w:p>
    <w:p w:rsidR="00F6707C" w:rsidRPr="00AC7C66" w:rsidRDefault="0022453F">
      <w:pPr>
        <w:tabs>
          <w:tab w:val="left" w:pos="630"/>
        </w:tabs>
        <w:spacing w:before="120" w:line="360" w:lineRule="auto"/>
        <w:ind w:left="900" w:hanging="900"/>
        <w:rPr>
          <w:rFonts w:ascii="宋体" w:hAnsi="宋体"/>
          <w:sz w:val="24"/>
        </w:rPr>
      </w:pPr>
      <w:r w:rsidRPr="00AC7C66">
        <w:rPr>
          <w:rFonts w:ascii="宋体" w:hAnsi="宋体" w:hint="eastAsia"/>
          <w:sz w:val="24"/>
        </w:rPr>
        <w:t>14</w:t>
      </w:r>
      <w:r w:rsidRPr="00AC7C66">
        <w:rPr>
          <w:rFonts w:ascii="宋体" w:hAnsi="宋体"/>
          <w:sz w:val="24"/>
        </w:rPr>
        <w:t>.</w:t>
      </w:r>
      <w:r w:rsidRPr="00AC7C66">
        <w:rPr>
          <w:rFonts w:ascii="宋体" w:hAnsi="宋体" w:hint="eastAsia"/>
          <w:sz w:val="24"/>
        </w:rPr>
        <w:t>4</w:t>
      </w:r>
      <w:r w:rsidRPr="00AC7C66">
        <w:rPr>
          <w:rFonts w:ascii="宋体" w:hAnsi="宋体" w:hint="eastAsia"/>
          <w:sz w:val="24"/>
        </w:rPr>
        <w:tab/>
      </w:r>
      <w:r w:rsidRPr="00AC7C66">
        <w:rPr>
          <w:rFonts w:ascii="宋体" w:hAnsi="宋体" w:hint="eastAsia"/>
          <w:sz w:val="24"/>
        </w:rPr>
        <w:tab/>
        <w:t>为了方便评标委员会对投标文件进行比较，投标人可将投标价分成几部分，并不限制买方以上述任何条件订立合同的权利。</w:t>
      </w:r>
    </w:p>
    <w:p w:rsidR="00F6707C" w:rsidRPr="00AC7C66" w:rsidRDefault="0022453F">
      <w:pPr>
        <w:tabs>
          <w:tab w:val="left" w:pos="900"/>
        </w:tabs>
        <w:spacing w:before="120" w:line="360" w:lineRule="auto"/>
        <w:ind w:left="900" w:hanging="900"/>
        <w:rPr>
          <w:rFonts w:ascii="宋体" w:hAnsi="宋体"/>
          <w:sz w:val="24"/>
        </w:rPr>
      </w:pPr>
      <w:r w:rsidRPr="00AC7C66">
        <w:rPr>
          <w:rFonts w:ascii="宋体" w:hAnsi="宋体" w:hint="eastAsia"/>
          <w:sz w:val="24"/>
        </w:rPr>
        <w:lastRenderedPageBreak/>
        <w:t>14</w:t>
      </w:r>
      <w:r w:rsidRPr="00AC7C66">
        <w:rPr>
          <w:rFonts w:ascii="宋体" w:hAnsi="宋体"/>
          <w:sz w:val="24"/>
        </w:rPr>
        <w:t>.5</w:t>
      </w:r>
      <w:r w:rsidRPr="00AC7C66">
        <w:rPr>
          <w:rFonts w:ascii="宋体" w:hAnsi="宋体"/>
          <w:sz w:val="24"/>
        </w:rPr>
        <w:tab/>
      </w:r>
      <w:r w:rsidRPr="00AC7C66">
        <w:rPr>
          <w:rFonts w:ascii="宋体" w:hAnsi="宋体" w:hint="eastAsia"/>
          <w:sz w:val="24"/>
        </w:rPr>
        <w:t>投标人所报的各分项投标单价及折扣在合同履行过程中是固定不变的，不得以任何理由予以变更，将被认为是非响应性投标而视为无效投标。</w:t>
      </w:r>
    </w:p>
    <w:p w:rsidR="00F6707C" w:rsidRPr="00AC7C66" w:rsidRDefault="0022453F">
      <w:pPr>
        <w:tabs>
          <w:tab w:val="left" w:pos="900"/>
        </w:tabs>
        <w:spacing w:before="120" w:line="360" w:lineRule="auto"/>
        <w:ind w:left="900" w:hanging="900"/>
        <w:rPr>
          <w:rFonts w:ascii="宋体" w:hAnsi="宋体"/>
          <w:sz w:val="24"/>
        </w:rPr>
      </w:pPr>
      <w:r w:rsidRPr="00AC7C66">
        <w:rPr>
          <w:rFonts w:ascii="宋体" w:hAnsi="宋体" w:hint="eastAsia"/>
          <w:sz w:val="24"/>
        </w:rPr>
        <w:t>14.6</w:t>
      </w:r>
      <w:r w:rsidRPr="00AC7C66">
        <w:rPr>
          <w:rFonts w:ascii="宋体" w:hAnsi="宋体" w:hint="eastAsia"/>
          <w:sz w:val="24"/>
        </w:rPr>
        <w:tab/>
        <w:t>每种货物只能有一个投标报价。</w:t>
      </w:r>
    </w:p>
    <w:p w:rsidR="00F6707C" w:rsidRPr="00AC7C66" w:rsidRDefault="0022453F">
      <w:pPr>
        <w:pStyle w:val="32"/>
        <w:spacing w:line="360" w:lineRule="auto"/>
        <w:ind w:left="899" w:hanging="899"/>
        <w:rPr>
          <w:rFonts w:hAnsi="宋体"/>
          <w:u w:val="none"/>
        </w:rPr>
      </w:pPr>
      <w:bookmarkStart w:id="67" w:name="_Ref467306513"/>
      <w:bookmarkStart w:id="68" w:name="_Toc76478223"/>
      <w:bookmarkStart w:id="69" w:name="_Toc76478833"/>
      <w:bookmarkStart w:id="70" w:name="_Toc134857284"/>
      <w:bookmarkStart w:id="71" w:name="_Toc520356156"/>
      <w:bookmarkStart w:id="72" w:name="_Toc76479060"/>
      <w:bookmarkStart w:id="73" w:name="_Toc135539077"/>
      <w:r w:rsidRPr="00AC7C66">
        <w:rPr>
          <w:rFonts w:hAnsi="宋体"/>
          <w:u w:val="none"/>
        </w:rPr>
        <w:t>1</w:t>
      </w:r>
      <w:r w:rsidRPr="00AC7C66">
        <w:rPr>
          <w:rFonts w:hAnsi="宋体" w:hint="eastAsia"/>
          <w:u w:val="none"/>
        </w:rPr>
        <w:t>5.   投标保证金</w:t>
      </w:r>
      <w:bookmarkEnd w:id="67"/>
      <w:bookmarkEnd w:id="68"/>
      <w:bookmarkEnd w:id="69"/>
      <w:bookmarkEnd w:id="70"/>
      <w:bookmarkEnd w:id="71"/>
      <w:bookmarkEnd w:id="72"/>
      <w:bookmarkEnd w:id="73"/>
    </w:p>
    <w:p w:rsidR="00F6707C" w:rsidRPr="00AC7C66" w:rsidRDefault="0022453F">
      <w:pPr>
        <w:spacing w:before="120" w:line="360" w:lineRule="auto"/>
        <w:ind w:left="898" w:hanging="898"/>
        <w:rPr>
          <w:rFonts w:ascii="宋体" w:hAnsi="宋体"/>
          <w:sz w:val="24"/>
        </w:rPr>
      </w:pPr>
      <w:bookmarkStart w:id="74" w:name="_Ref467306302"/>
      <w:r w:rsidRPr="00AC7C66">
        <w:rPr>
          <w:rFonts w:ascii="宋体" w:hAnsi="宋体"/>
          <w:sz w:val="24"/>
        </w:rPr>
        <w:t>1</w:t>
      </w:r>
      <w:r w:rsidRPr="00AC7C66">
        <w:rPr>
          <w:rFonts w:ascii="宋体" w:hAnsi="宋体" w:hint="eastAsia"/>
          <w:sz w:val="24"/>
        </w:rPr>
        <w:t>5</w:t>
      </w:r>
      <w:r w:rsidRPr="00AC7C66">
        <w:rPr>
          <w:rFonts w:ascii="宋体" w:hAnsi="宋体"/>
          <w:sz w:val="24"/>
        </w:rPr>
        <w:t>.1</w:t>
      </w:r>
      <w:bookmarkEnd w:id="74"/>
      <w:r w:rsidRPr="00AC7C66">
        <w:rPr>
          <w:rFonts w:ascii="宋体" w:hAnsi="宋体" w:hint="eastAsia"/>
          <w:sz w:val="24"/>
        </w:rPr>
        <w:t xml:space="preserve">  投标人应提交</w:t>
      </w:r>
      <w:r w:rsidRPr="00AC7C66">
        <w:rPr>
          <w:rFonts w:ascii="宋体" w:hAnsi="宋体" w:hint="eastAsia"/>
          <w:b/>
          <w:sz w:val="24"/>
        </w:rPr>
        <w:t>投标须知前附表</w:t>
      </w:r>
      <w:r w:rsidRPr="00AC7C66">
        <w:rPr>
          <w:rFonts w:ascii="宋体" w:hAnsi="宋体" w:hint="eastAsia"/>
          <w:sz w:val="24"/>
        </w:rPr>
        <w:t>中规定的投标保证金，并作为其投标的一部分。</w:t>
      </w:r>
    </w:p>
    <w:p w:rsidR="00F6707C" w:rsidRPr="00AC7C66" w:rsidRDefault="0022453F">
      <w:pPr>
        <w:spacing w:before="120" w:line="360" w:lineRule="auto"/>
        <w:ind w:left="898" w:hanging="898"/>
        <w:rPr>
          <w:rFonts w:ascii="宋体" w:hAnsi="宋体"/>
          <w:sz w:val="24"/>
        </w:rPr>
      </w:pPr>
      <w:r w:rsidRPr="00AC7C66">
        <w:rPr>
          <w:rFonts w:ascii="宋体" w:hAnsi="宋体"/>
          <w:sz w:val="24"/>
        </w:rPr>
        <w:t>1</w:t>
      </w:r>
      <w:r w:rsidRPr="00AC7C66">
        <w:rPr>
          <w:rFonts w:ascii="宋体" w:hAnsi="宋体" w:hint="eastAsia"/>
          <w:sz w:val="24"/>
        </w:rPr>
        <w:t>5.</w:t>
      </w:r>
      <w:r w:rsidRPr="00AC7C66">
        <w:rPr>
          <w:rFonts w:ascii="宋体" w:hAnsi="宋体"/>
          <w:sz w:val="24"/>
        </w:rPr>
        <w:t>2</w:t>
      </w:r>
      <w:r w:rsidRPr="00AC7C66">
        <w:rPr>
          <w:rFonts w:ascii="宋体" w:hAnsi="宋体" w:hint="eastAsia"/>
          <w:sz w:val="24"/>
        </w:rPr>
        <w:t xml:space="preserve">  投标保证金是为了保护采购人免遭因投标人的行为蒙受损失而要求的。</w:t>
      </w:r>
    </w:p>
    <w:p w:rsidR="00F6707C" w:rsidRPr="00AC7C66" w:rsidRDefault="0022453F">
      <w:pPr>
        <w:spacing w:before="120" w:line="360" w:lineRule="auto"/>
        <w:ind w:left="360" w:firstLine="349"/>
        <w:rPr>
          <w:rFonts w:ascii="宋体" w:hAnsi="宋体"/>
          <w:sz w:val="24"/>
        </w:rPr>
      </w:pPr>
      <w:bookmarkStart w:id="75" w:name="_Ref467306336"/>
      <w:r w:rsidRPr="00AC7C66">
        <w:rPr>
          <w:rFonts w:ascii="宋体" w:hAnsi="宋体" w:hint="eastAsia"/>
          <w:sz w:val="24"/>
        </w:rPr>
        <w:t>下列任何情况发生，投标保证金将被不予退还:</w:t>
      </w:r>
    </w:p>
    <w:p w:rsidR="00F6707C" w:rsidRPr="00AC7C66" w:rsidRDefault="0022453F">
      <w:pPr>
        <w:spacing w:before="120" w:line="360" w:lineRule="auto"/>
        <w:ind w:left="360" w:firstLine="349"/>
        <w:rPr>
          <w:rFonts w:ascii="宋体" w:hAnsi="宋体"/>
          <w:sz w:val="24"/>
        </w:rPr>
      </w:pPr>
      <w:r w:rsidRPr="00AC7C66">
        <w:rPr>
          <w:rFonts w:ascii="宋体" w:hAnsi="宋体" w:hint="eastAsia"/>
          <w:sz w:val="24"/>
        </w:rPr>
        <w:t>(1)在开标之日后到投标有效期满前，投标人擅自撤回投标的；</w:t>
      </w:r>
    </w:p>
    <w:p w:rsidR="00F6707C" w:rsidRPr="00AC7C66" w:rsidRDefault="0022453F">
      <w:pPr>
        <w:spacing w:before="120" w:line="360" w:lineRule="auto"/>
        <w:ind w:left="360" w:firstLine="349"/>
        <w:rPr>
          <w:rFonts w:ascii="宋体" w:hAnsi="宋体"/>
          <w:sz w:val="24"/>
        </w:rPr>
      </w:pPr>
      <w:r w:rsidRPr="00AC7C66">
        <w:rPr>
          <w:rFonts w:ascii="宋体" w:hAnsi="宋体" w:hint="eastAsia"/>
          <w:sz w:val="24"/>
        </w:rPr>
        <w:t>(2)投标人在投标文件中提供任何虚假材料的；</w:t>
      </w:r>
    </w:p>
    <w:p w:rsidR="00F6707C" w:rsidRPr="00AC7C66" w:rsidRDefault="0022453F">
      <w:pPr>
        <w:spacing w:before="120" w:line="360" w:lineRule="auto"/>
        <w:rPr>
          <w:rFonts w:ascii="宋体" w:hAnsi="宋体"/>
          <w:sz w:val="24"/>
        </w:rPr>
      </w:pPr>
      <w:r w:rsidRPr="00AC7C66">
        <w:rPr>
          <w:rFonts w:ascii="宋体" w:hAnsi="宋体" w:hint="eastAsia"/>
          <w:sz w:val="24"/>
        </w:rPr>
        <w:t>15.3</w:t>
      </w:r>
      <w:r w:rsidRPr="00AC7C66">
        <w:rPr>
          <w:rFonts w:ascii="宋体" w:hAnsi="宋体" w:hint="eastAsia"/>
          <w:sz w:val="24"/>
        </w:rPr>
        <w:tab/>
      </w:r>
      <w:bookmarkEnd w:id="75"/>
      <w:r w:rsidRPr="00AC7C66">
        <w:rPr>
          <w:rFonts w:ascii="宋体" w:hAnsi="宋体" w:hint="eastAsia"/>
          <w:sz w:val="24"/>
        </w:rPr>
        <w:t>投标保证金交纳方式详见</w:t>
      </w:r>
      <w:r w:rsidRPr="00AC7C66">
        <w:rPr>
          <w:rFonts w:ascii="宋体" w:hAnsi="宋体" w:hint="eastAsia"/>
          <w:b/>
          <w:sz w:val="24"/>
        </w:rPr>
        <w:t>投标须知前附表。</w:t>
      </w:r>
    </w:p>
    <w:p w:rsidR="00F6707C" w:rsidRPr="00AC7C66" w:rsidRDefault="0022453F">
      <w:pPr>
        <w:spacing w:before="120" w:line="360" w:lineRule="auto"/>
        <w:ind w:left="840" w:hangingChars="350" w:hanging="840"/>
        <w:rPr>
          <w:rFonts w:ascii="宋体" w:hAnsi="宋体"/>
          <w:sz w:val="24"/>
        </w:rPr>
      </w:pPr>
      <w:r w:rsidRPr="00AC7C66">
        <w:rPr>
          <w:rFonts w:ascii="宋体" w:hAnsi="宋体" w:hint="eastAsia"/>
          <w:sz w:val="24"/>
        </w:rPr>
        <w:t>15.4   投标保证金应在</w:t>
      </w:r>
      <w:r w:rsidRPr="00AC7C66">
        <w:rPr>
          <w:rFonts w:ascii="宋体" w:hAnsi="宋体" w:hint="eastAsia"/>
          <w:b/>
          <w:sz w:val="24"/>
        </w:rPr>
        <w:t>2022年</w:t>
      </w:r>
      <w:r w:rsidR="00C16625" w:rsidRPr="00AC7C66">
        <w:rPr>
          <w:rFonts w:ascii="宋体" w:hAnsi="宋体"/>
          <w:b/>
          <w:sz w:val="24"/>
        </w:rPr>
        <w:t>11</w:t>
      </w:r>
      <w:r w:rsidRPr="00AC7C66">
        <w:rPr>
          <w:rFonts w:ascii="宋体" w:hAnsi="宋体" w:hint="eastAsia"/>
          <w:b/>
          <w:sz w:val="24"/>
        </w:rPr>
        <w:t>月</w:t>
      </w:r>
      <w:r w:rsidR="002E4701" w:rsidRPr="00AC7C66">
        <w:rPr>
          <w:rFonts w:ascii="宋体" w:hAnsi="宋体"/>
          <w:b/>
          <w:sz w:val="24"/>
        </w:rPr>
        <w:t>08</w:t>
      </w:r>
      <w:r w:rsidRPr="00AC7C66">
        <w:rPr>
          <w:rFonts w:ascii="宋体" w:hAnsi="宋体" w:hint="eastAsia"/>
          <w:b/>
          <w:sz w:val="24"/>
        </w:rPr>
        <w:t>日</w:t>
      </w:r>
      <w:r w:rsidRPr="00AC7C66">
        <w:rPr>
          <w:rFonts w:ascii="宋体" w:hAnsi="宋体"/>
          <w:b/>
          <w:sz w:val="24"/>
        </w:rPr>
        <w:t>09</w:t>
      </w:r>
      <w:r w:rsidRPr="00AC7C66">
        <w:rPr>
          <w:rFonts w:ascii="宋体" w:hAnsi="宋体" w:hint="eastAsia"/>
          <w:b/>
          <w:sz w:val="24"/>
        </w:rPr>
        <w:t>时</w:t>
      </w:r>
      <w:r w:rsidR="00A75ED8" w:rsidRPr="00AC7C66">
        <w:rPr>
          <w:rFonts w:ascii="宋体" w:hAnsi="宋体"/>
          <w:b/>
          <w:sz w:val="24"/>
        </w:rPr>
        <w:t>30</w:t>
      </w:r>
      <w:r w:rsidRPr="00AC7C66">
        <w:rPr>
          <w:rFonts w:ascii="宋体" w:hAnsi="宋体" w:hint="eastAsia"/>
          <w:b/>
          <w:sz w:val="24"/>
        </w:rPr>
        <w:t>分</w:t>
      </w:r>
      <w:r w:rsidRPr="00AC7C66">
        <w:rPr>
          <w:rFonts w:ascii="宋体" w:hAnsi="宋体"/>
          <w:sz w:val="24"/>
        </w:rPr>
        <w:t>(北京时间)</w:t>
      </w:r>
      <w:r w:rsidRPr="00AC7C66">
        <w:rPr>
          <w:rFonts w:ascii="宋体" w:hAnsi="宋体" w:hint="eastAsia"/>
          <w:sz w:val="24"/>
        </w:rPr>
        <w:t>前全额到账。</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15.5   凡没有根据本须知第15条的规定递交投标保证金的投标，将被视为无效投标。</w:t>
      </w:r>
    </w:p>
    <w:p w:rsidR="00F6707C" w:rsidRPr="00AC7C66" w:rsidRDefault="0022453F">
      <w:pPr>
        <w:spacing w:before="120" w:line="360" w:lineRule="auto"/>
        <w:ind w:leftChars="337" w:left="708" w:firstLineChars="20" w:firstLine="48"/>
        <w:rPr>
          <w:rFonts w:ascii="宋体" w:hAnsi="宋体"/>
          <w:sz w:val="24"/>
        </w:rPr>
      </w:pPr>
      <w:r w:rsidRPr="00AC7C66">
        <w:rPr>
          <w:rFonts w:ascii="宋体" w:hAnsi="宋体" w:hint="eastAsia"/>
          <w:sz w:val="24"/>
        </w:rPr>
        <w:t>采用电汇形式提交投标保证金的，一般可以实时入账。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中符合性审查相关规定处理。</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15.6   中标人的投标保证金，在与买方签订合同后5个工作日内，办理无息退还手续。未中标的投标人的投标保证金将于中标通知书发出之日起5个工作日内无息退还投标人。</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 xml:space="preserve">15.7   </w:t>
      </w:r>
      <w:bookmarkStart w:id="76" w:name="_Toc134857285"/>
      <w:bookmarkStart w:id="77" w:name="_Toc135539078"/>
      <w:bookmarkStart w:id="78" w:name="_Toc520356157"/>
      <w:r w:rsidRPr="00AC7C66">
        <w:rPr>
          <w:rFonts w:ascii="宋体" w:hAnsi="宋体" w:hint="eastAsia"/>
          <w:sz w:val="24"/>
        </w:rPr>
        <w:t>招标采购代理服务费由本项目中标人支付，按下表费率参照差额定率累进法收取:</w:t>
      </w:r>
    </w:p>
    <w:tbl>
      <w:tblPr>
        <w:tblW w:w="5089" w:type="pct"/>
        <w:jc w:val="center"/>
        <w:tblCellSpacing w:w="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3211"/>
        <w:gridCol w:w="2712"/>
        <w:gridCol w:w="1943"/>
        <w:gridCol w:w="2095"/>
      </w:tblGrid>
      <w:tr w:rsidR="00AC7C66" w:rsidRPr="00AC7C66">
        <w:trPr>
          <w:trHeight w:val="161"/>
          <w:tblCellSpacing w:w="0" w:type="dxa"/>
          <w:jc w:val="center"/>
        </w:trPr>
        <w:tc>
          <w:tcPr>
            <w:tcW w:w="3211" w:type="dxa"/>
            <w:vAlign w:val="center"/>
          </w:tcPr>
          <w:p w:rsidR="00F6707C" w:rsidRPr="00AC7C66" w:rsidRDefault="0022453F">
            <w:pPr>
              <w:jc w:val="center"/>
              <w:rPr>
                <w:rFonts w:ascii="宋体" w:hAnsi="宋体" w:cs="宋体"/>
                <w:szCs w:val="21"/>
              </w:rPr>
            </w:pPr>
            <w:r w:rsidRPr="00AC7C66">
              <w:rPr>
                <w:rFonts w:ascii="宋体" w:hAnsi="宋体" w:cs="宋体"/>
                <w:b/>
                <w:bCs/>
                <w:szCs w:val="21"/>
              </w:rPr>
              <w:t>中标金额(万元)</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b/>
                <w:bCs/>
                <w:szCs w:val="21"/>
              </w:rPr>
              <w:t>货物招标</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b/>
                <w:bCs/>
                <w:szCs w:val="21"/>
              </w:rPr>
              <w:t>服务招标</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b/>
                <w:bCs/>
                <w:szCs w:val="21"/>
              </w:rPr>
              <w:t>工程招标</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100以下</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1.5％</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1.5％</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1.0％</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100—500</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1.1％</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0.8％</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0.7％</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500—1000</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0.8％</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0.45％</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0.55％</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1000—5000</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0.5％</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0.25％</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0.35％</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5000—10000</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0.25％</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0.1％</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0.2％</w:t>
            </w:r>
          </w:p>
        </w:tc>
      </w:tr>
      <w:tr w:rsidR="00AC7C66" w:rsidRPr="00AC7C66">
        <w:trPr>
          <w:trHeight w:val="239"/>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10000——100000</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0.05％</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0.05％</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0.05％</w:t>
            </w:r>
          </w:p>
        </w:tc>
      </w:tr>
      <w:tr w:rsidR="00AC7C66" w:rsidRPr="00AC7C66">
        <w:trPr>
          <w:trHeight w:val="210"/>
          <w:tblCellSpacing w:w="0" w:type="dxa"/>
          <w:jc w:val="center"/>
        </w:trPr>
        <w:tc>
          <w:tcPr>
            <w:tcW w:w="3212" w:type="dxa"/>
            <w:vAlign w:val="center"/>
          </w:tcPr>
          <w:p w:rsidR="00F6707C" w:rsidRPr="00AC7C66" w:rsidRDefault="0022453F">
            <w:pPr>
              <w:jc w:val="center"/>
              <w:rPr>
                <w:rFonts w:ascii="宋体" w:hAnsi="宋体" w:cs="宋体"/>
                <w:szCs w:val="21"/>
              </w:rPr>
            </w:pPr>
            <w:r w:rsidRPr="00AC7C66">
              <w:rPr>
                <w:rFonts w:ascii="宋体" w:hAnsi="宋体" w:cs="宋体"/>
                <w:szCs w:val="21"/>
              </w:rPr>
              <w:t>1000000以上</w:t>
            </w:r>
          </w:p>
        </w:tc>
        <w:tc>
          <w:tcPr>
            <w:tcW w:w="2712" w:type="dxa"/>
            <w:vAlign w:val="center"/>
          </w:tcPr>
          <w:p w:rsidR="00F6707C" w:rsidRPr="00AC7C66" w:rsidRDefault="0022453F">
            <w:pPr>
              <w:jc w:val="center"/>
              <w:rPr>
                <w:rFonts w:ascii="宋体" w:hAnsi="宋体" w:cs="宋体"/>
                <w:szCs w:val="21"/>
              </w:rPr>
            </w:pPr>
            <w:r w:rsidRPr="00AC7C66">
              <w:rPr>
                <w:rFonts w:ascii="宋体" w:hAnsi="宋体" w:cs="宋体"/>
                <w:szCs w:val="21"/>
              </w:rPr>
              <w:t>0.01％</w:t>
            </w:r>
          </w:p>
        </w:tc>
        <w:tc>
          <w:tcPr>
            <w:tcW w:w="1943" w:type="dxa"/>
            <w:vAlign w:val="center"/>
          </w:tcPr>
          <w:p w:rsidR="00F6707C" w:rsidRPr="00AC7C66" w:rsidRDefault="0022453F">
            <w:pPr>
              <w:jc w:val="center"/>
              <w:rPr>
                <w:rFonts w:ascii="宋体" w:hAnsi="宋体" w:cs="宋体"/>
                <w:szCs w:val="21"/>
              </w:rPr>
            </w:pPr>
            <w:r w:rsidRPr="00AC7C66">
              <w:rPr>
                <w:rFonts w:ascii="宋体" w:hAnsi="宋体" w:cs="宋体"/>
                <w:szCs w:val="21"/>
              </w:rPr>
              <w:t>0.01％</w:t>
            </w:r>
          </w:p>
        </w:tc>
        <w:tc>
          <w:tcPr>
            <w:tcW w:w="2095" w:type="dxa"/>
            <w:vAlign w:val="center"/>
          </w:tcPr>
          <w:p w:rsidR="00F6707C" w:rsidRPr="00AC7C66" w:rsidRDefault="0022453F">
            <w:pPr>
              <w:jc w:val="center"/>
              <w:rPr>
                <w:rFonts w:ascii="宋体" w:hAnsi="宋体" w:cs="宋体"/>
                <w:szCs w:val="21"/>
              </w:rPr>
            </w:pPr>
            <w:r w:rsidRPr="00AC7C66">
              <w:rPr>
                <w:rFonts w:ascii="宋体" w:hAnsi="宋体" w:cs="宋体"/>
                <w:szCs w:val="21"/>
              </w:rPr>
              <w:t>0.01％</w:t>
            </w:r>
          </w:p>
        </w:tc>
      </w:tr>
      <w:tr w:rsidR="00AC7C66" w:rsidRPr="00AC7C66">
        <w:trPr>
          <w:trHeight w:val="210"/>
          <w:tblCellSpacing w:w="0" w:type="dxa"/>
          <w:jc w:val="center"/>
        </w:trPr>
        <w:tc>
          <w:tcPr>
            <w:tcW w:w="9961" w:type="dxa"/>
            <w:gridSpan w:val="4"/>
            <w:vAlign w:val="center"/>
          </w:tcPr>
          <w:p w:rsidR="00F6707C" w:rsidRPr="00AC7C66" w:rsidRDefault="0022453F">
            <w:pPr>
              <w:pStyle w:val="32"/>
              <w:keepNext w:val="0"/>
              <w:keepLines w:val="0"/>
              <w:spacing w:before="0" w:after="0" w:line="360" w:lineRule="auto"/>
              <w:ind w:left="902" w:hanging="902"/>
              <w:rPr>
                <w:rFonts w:hAnsi="宋体"/>
                <w:kern w:val="2"/>
                <w:u w:val="none"/>
                <w:lang w:val="en-US"/>
              </w:rPr>
            </w:pPr>
            <w:bookmarkStart w:id="79" w:name="_Toc76478834"/>
            <w:bookmarkStart w:id="80" w:name="_Toc76479061"/>
            <w:bookmarkStart w:id="81" w:name="_Toc76478224"/>
            <w:r w:rsidRPr="00AC7C66">
              <w:rPr>
                <w:rFonts w:hAnsi="宋体" w:hint="eastAsia"/>
                <w:kern w:val="2"/>
                <w:u w:val="none"/>
                <w:lang w:val="en-US"/>
              </w:rPr>
              <w:lastRenderedPageBreak/>
              <w:t>以下账户仅作为缴纳中标服务费使用</w:t>
            </w:r>
            <w:bookmarkEnd w:id="79"/>
            <w:bookmarkEnd w:id="80"/>
            <w:bookmarkEnd w:id="81"/>
          </w:p>
          <w:p w:rsidR="00F6707C" w:rsidRPr="00AC7C66" w:rsidRDefault="0022453F">
            <w:pPr>
              <w:pStyle w:val="32"/>
              <w:keepNext w:val="0"/>
              <w:keepLines w:val="0"/>
              <w:spacing w:before="0" w:after="0" w:line="360" w:lineRule="auto"/>
              <w:ind w:left="902" w:hanging="902"/>
              <w:rPr>
                <w:rFonts w:hAnsi="宋体"/>
                <w:b w:val="0"/>
                <w:kern w:val="2"/>
                <w:u w:val="none"/>
                <w:lang w:val="en-US"/>
              </w:rPr>
            </w:pPr>
            <w:bookmarkStart w:id="82" w:name="_Toc76478225"/>
            <w:bookmarkStart w:id="83" w:name="_Toc76479062"/>
            <w:bookmarkStart w:id="84" w:name="_Toc76478835"/>
            <w:r w:rsidRPr="00AC7C66">
              <w:rPr>
                <w:rFonts w:hAnsi="宋体" w:hint="eastAsia"/>
                <w:b w:val="0"/>
                <w:kern w:val="2"/>
                <w:u w:val="none"/>
                <w:lang w:val="en-US"/>
              </w:rPr>
              <w:t>缴纳中标服务费帐户信息:</w:t>
            </w:r>
            <w:bookmarkEnd w:id="82"/>
            <w:bookmarkEnd w:id="83"/>
            <w:bookmarkEnd w:id="84"/>
          </w:p>
          <w:p w:rsidR="00F6707C" w:rsidRPr="00AC7C66" w:rsidRDefault="0022453F">
            <w:pPr>
              <w:pStyle w:val="32"/>
              <w:keepNext w:val="0"/>
              <w:keepLines w:val="0"/>
              <w:spacing w:before="0" w:after="0" w:line="360" w:lineRule="auto"/>
              <w:ind w:left="902" w:hanging="902"/>
              <w:rPr>
                <w:rFonts w:hAnsi="宋体"/>
                <w:b w:val="0"/>
                <w:kern w:val="2"/>
                <w:u w:val="none"/>
                <w:lang w:val="en-US"/>
              </w:rPr>
            </w:pPr>
            <w:bookmarkStart w:id="85" w:name="_Toc76479063"/>
            <w:bookmarkStart w:id="86" w:name="_Toc76478226"/>
            <w:bookmarkStart w:id="87" w:name="_Toc76478836"/>
            <w:r w:rsidRPr="00AC7C66">
              <w:rPr>
                <w:rFonts w:hAnsi="宋体" w:hint="eastAsia"/>
                <w:b w:val="0"/>
                <w:kern w:val="2"/>
                <w:u w:val="none"/>
                <w:lang w:val="en-US"/>
              </w:rPr>
              <w:t>账户名称:中承国汇咨询(北京)有限公司</w:t>
            </w:r>
            <w:bookmarkEnd w:id="85"/>
            <w:bookmarkEnd w:id="86"/>
            <w:bookmarkEnd w:id="87"/>
          </w:p>
          <w:p w:rsidR="00F6707C" w:rsidRPr="00AC7C66" w:rsidRDefault="0022453F">
            <w:pPr>
              <w:pStyle w:val="32"/>
              <w:keepNext w:val="0"/>
              <w:keepLines w:val="0"/>
              <w:spacing w:before="0" w:after="0" w:line="360" w:lineRule="auto"/>
              <w:ind w:left="902" w:hanging="902"/>
              <w:rPr>
                <w:rFonts w:hAnsi="宋体"/>
                <w:b w:val="0"/>
                <w:kern w:val="2"/>
                <w:u w:val="none"/>
                <w:lang w:val="en-US"/>
              </w:rPr>
            </w:pPr>
            <w:bookmarkStart w:id="88" w:name="_Toc76479064"/>
            <w:bookmarkStart w:id="89" w:name="_Toc76478837"/>
            <w:bookmarkStart w:id="90" w:name="_Toc76478227"/>
            <w:r w:rsidRPr="00AC7C66">
              <w:rPr>
                <w:rFonts w:hAnsi="宋体" w:hint="eastAsia"/>
                <w:b w:val="0"/>
                <w:kern w:val="2"/>
                <w:u w:val="none"/>
                <w:lang w:val="en-US"/>
              </w:rPr>
              <w:t>开户银行:中国农业银行北京荣京西街支行</w:t>
            </w:r>
            <w:bookmarkEnd w:id="88"/>
            <w:bookmarkEnd w:id="89"/>
            <w:bookmarkEnd w:id="90"/>
          </w:p>
          <w:p w:rsidR="00F6707C" w:rsidRPr="00AC7C66" w:rsidRDefault="0022453F">
            <w:pPr>
              <w:rPr>
                <w:rFonts w:ascii="宋体" w:hAnsi="宋体" w:cs="宋体"/>
                <w:szCs w:val="21"/>
              </w:rPr>
            </w:pPr>
            <w:r w:rsidRPr="00AC7C66">
              <w:rPr>
                <w:rFonts w:ascii="宋体" w:hAnsi="宋体" w:hint="eastAsia"/>
                <w:sz w:val="24"/>
              </w:rPr>
              <w:t>账    号:11221401040001946</w:t>
            </w:r>
          </w:p>
        </w:tc>
      </w:tr>
    </w:tbl>
    <w:p w:rsidR="00F6707C" w:rsidRPr="00AC7C66" w:rsidRDefault="0022453F">
      <w:pPr>
        <w:pStyle w:val="32"/>
        <w:spacing w:line="360" w:lineRule="auto"/>
        <w:ind w:left="899" w:hanging="899"/>
        <w:rPr>
          <w:rFonts w:hAnsi="宋体"/>
          <w:u w:val="none"/>
        </w:rPr>
      </w:pPr>
      <w:bookmarkStart w:id="91" w:name="_Toc76478228"/>
      <w:bookmarkStart w:id="92" w:name="_Toc76479065"/>
      <w:bookmarkStart w:id="93" w:name="_Toc76478838"/>
      <w:r w:rsidRPr="00AC7C66">
        <w:rPr>
          <w:rFonts w:hAnsi="宋体" w:hint="eastAsia"/>
          <w:u w:val="none"/>
        </w:rPr>
        <w:t>16.</w:t>
      </w:r>
      <w:r w:rsidRPr="00AC7C66">
        <w:rPr>
          <w:rFonts w:hAnsi="宋体" w:hint="eastAsia"/>
          <w:u w:val="none"/>
        </w:rPr>
        <w:tab/>
        <w:t>投标有效期</w:t>
      </w:r>
      <w:bookmarkEnd w:id="76"/>
      <w:bookmarkEnd w:id="77"/>
      <w:bookmarkEnd w:id="78"/>
      <w:bookmarkEnd w:id="91"/>
      <w:bookmarkEnd w:id="92"/>
      <w:bookmarkEnd w:id="93"/>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16.1</w:t>
      </w:r>
      <w:r w:rsidRPr="00AC7C66">
        <w:rPr>
          <w:rFonts w:ascii="宋体" w:hAnsi="宋体" w:hint="eastAsia"/>
          <w:sz w:val="24"/>
        </w:rPr>
        <w:tab/>
        <w:t>投标应在规定的开标日后的</w:t>
      </w:r>
      <w:r w:rsidRPr="00AC7C66">
        <w:rPr>
          <w:rFonts w:ascii="宋体" w:hAnsi="宋体" w:hint="eastAsia"/>
          <w:sz w:val="24"/>
          <w:u w:val="single"/>
        </w:rPr>
        <w:t xml:space="preserve"> 90 </w:t>
      </w:r>
      <w:r w:rsidRPr="00AC7C66">
        <w:rPr>
          <w:rFonts w:ascii="宋体" w:hAnsi="宋体" w:hint="eastAsia"/>
          <w:sz w:val="24"/>
        </w:rPr>
        <w:t>个日历日内保持有效，投标有效期不满足要求的投标将被视为非响应性投标而予以拒绝。</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16.2</w:t>
      </w:r>
      <w:r w:rsidRPr="00AC7C66">
        <w:rPr>
          <w:rFonts w:ascii="宋体" w:hAnsi="宋体" w:hint="eastAsia"/>
          <w:sz w:val="24"/>
        </w:rPr>
        <w:tab/>
        <w:t>采购人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采购人的这种要求，其投标保证金将不会被不予退还。上述要求和答复都应以书面形式提交。</w:t>
      </w:r>
    </w:p>
    <w:p w:rsidR="00F6707C" w:rsidRPr="00AC7C66" w:rsidRDefault="0022453F">
      <w:pPr>
        <w:pStyle w:val="32"/>
        <w:spacing w:line="360" w:lineRule="auto"/>
        <w:ind w:left="899" w:hanging="899"/>
        <w:rPr>
          <w:rFonts w:hAnsi="宋体"/>
          <w:u w:val="none"/>
        </w:rPr>
      </w:pPr>
      <w:bookmarkStart w:id="94" w:name="_Toc520356158"/>
      <w:bookmarkStart w:id="95" w:name="_Toc76478229"/>
      <w:bookmarkStart w:id="96" w:name="_Toc134857286"/>
      <w:bookmarkStart w:id="97" w:name="_Toc135539079"/>
      <w:bookmarkStart w:id="98" w:name="_Toc76478839"/>
      <w:bookmarkStart w:id="99" w:name="_Toc76479066"/>
      <w:r w:rsidRPr="00AC7C66">
        <w:rPr>
          <w:rFonts w:hAnsi="宋体" w:hint="eastAsia"/>
          <w:u w:val="none"/>
        </w:rPr>
        <w:t>17.  投标文件的</w:t>
      </w:r>
      <w:r w:rsidRPr="00AC7C66">
        <w:rPr>
          <w:rFonts w:hAnsi="宋体" w:hint="eastAsia"/>
          <w:u w:val="none"/>
          <w:lang w:val="en-US"/>
        </w:rPr>
        <w:t>份数、</w:t>
      </w:r>
      <w:r w:rsidRPr="00AC7C66">
        <w:rPr>
          <w:rFonts w:hAnsi="宋体" w:hint="eastAsia"/>
          <w:u w:val="none"/>
        </w:rPr>
        <w:t>签署</w:t>
      </w:r>
      <w:bookmarkEnd w:id="94"/>
      <w:r w:rsidRPr="00AC7C66">
        <w:rPr>
          <w:rFonts w:hAnsi="宋体" w:hint="eastAsia"/>
          <w:u w:val="none"/>
        </w:rPr>
        <w:t>及</w:t>
      </w:r>
      <w:r w:rsidRPr="00AC7C66">
        <w:rPr>
          <w:rFonts w:hAnsi="宋体" w:hint="eastAsia"/>
          <w:u w:val="none"/>
          <w:lang w:val="en-US"/>
        </w:rPr>
        <w:t>相关</w:t>
      </w:r>
      <w:r w:rsidRPr="00AC7C66">
        <w:rPr>
          <w:rFonts w:hAnsi="宋体" w:hint="eastAsia"/>
          <w:u w:val="none"/>
        </w:rPr>
        <w:t>规定</w:t>
      </w:r>
      <w:bookmarkEnd w:id="95"/>
      <w:bookmarkEnd w:id="96"/>
      <w:bookmarkEnd w:id="97"/>
      <w:bookmarkEnd w:id="98"/>
      <w:bookmarkEnd w:id="99"/>
    </w:p>
    <w:p w:rsidR="00F6707C" w:rsidRPr="00AC7C66" w:rsidRDefault="0022453F">
      <w:pPr>
        <w:spacing w:before="120" w:line="360" w:lineRule="auto"/>
        <w:ind w:left="600" w:hangingChars="250" w:hanging="600"/>
        <w:rPr>
          <w:rFonts w:ascii="宋体" w:hAnsi="宋体"/>
          <w:sz w:val="24"/>
        </w:rPr>
      </w:pPr>
      <w:r w:rsidRPr="00AC7C66">
        <w:rPr>
          <w:rFonts w:ascii="宋体" w:hAnsi="宋体" w:hint="eastAsia"/>
          <w:sz w:val="24"/>
        </w:rPr>
        <w:t xml:space="preserve">17.1 </w:t>
      </w:r>
      <w:r w:rsidRPr="00AC7C66">
        <w:rPr>
          <w:rFonts w:ascii="宋体" w:hAnsi="宋体" w:hint="eastAsia"/>
          <w:sz w:val="24"/>
          <w:szCs w:val="24"/>
        </w:rPr>
        <w:t>投标文件一式</w:t>
      </w:r>
      <w:r w:rsidRPr="00AC7C66">
        <w:rPr>
          <w:rFonts w:ascii="宋体" w:hAnsi="宋体" w:hint="eastAsia"/>
          <w:sz w:val="24"/>
          <w:szCs w:val="24"/>
          <w:u w:val="single"/>
        </w:rPr>
        <w:t>6</w:t>
      </w:r>
      <w:r w:rsidRPr="00AC7C66">
        <w:rPr>
          <w:rFonts w:ascii="宋体" w:hAnsi="宋体" w:hint="eastAsia"/>
          <w:sz w:val="24"/>
          <w:szCs w:val="24"/>
        </w:rPr>
        <w:t>份，其中正本</w:t>
      </w:r>
      <w:r w:rsidRPr="00AC7C66">
        <w:rPr>
          <w:rFonts w:ascii="宋体" w:hAnsi="宋体" w:hint="eastAsia"/>
          <w:sz w:val="24"/>
          <w:szCs w:val="24"/>
          <w:u w:val="single"/>
        </w:rPr>
        <w:t>1</w:t>
      </w:r>
      <w:r w:rsidRPr="00AC7C66">
        <w:rPr>
          <w:rFonts w:ascii="宋体" w:hAnsi="宋体" w:hint="eastAsia"/>
          <w:sz w:val="24"/>
          <w:szCs w:val="24"/>
        </w:rPr>
        <w:t>份，副本</w:t>
      </w:r>
      <w:r w:rsidRPr="00AC7C66">
        <w:rPr>
          <w:rFonts w:ascii="宋体" w:hAnsi="宋体" w:hint="eastAsia"/>
          <w:sz w:val="24"/>
          <w:szCs w:val="24"/>
          <w:u w:val="single"/>
        </w:rPr>
        <w:t>4</w:t>
      </w:r>
      <w:r w:rsidRPr="00AC7C66">
        <w:rPr>
          <w:rFonts w:ascii="宋体" w:hAnsi="宋体" w:hint="eastAsia"/>
          <w:sz w:val="24"/>
          <w:szCs w:val="24"/>
        </w:rPr>
        <w:t>份，</w:t>
      </w:r>
      <w:r w:rsidRPr="00AC7C66">
        <w:rPr>
          <w:rFonts w:ascii="宋体" w:hAnsi="宋体" w:hint="eastAsia"/>
          <w:sz w:val="24"/>
        </w:rPr>
        <w:t>电子版</w:t>
      </w:r>
      <w:r w:rsidRPr="00AC7C66">
        <w:rPr>
          <w:rFonts w:ascii="宋体" w:hAnsi="宋体" w:hint="eastAsia"/>
          <w:sz w:val="24"/>
          <w:u w:val="single"/>
        </w:rPr>
        <w:t>1</w:t>
      </w:r>
      <w:r w:rsidRPr="00AC7C66">
        <w:rPr>
          <w:rFonts w:ascii="宋体" w:hAnsi="宋体" w:hint="eastAsia"/>
          <w:sz w:val="24"/>
        </w:rPr>
        <w:t>份。电子版必须为与投标文件正本内容一致的PDF扫描件(含签署和盖章)。每套投标文件封面清楚地注明“正本”或“副本”。若正本和副本不符，以正本为准。</w:t>
      </w:r>
    </w:p>
    <w:p w:rsidR="00F6707C" w:rsidRPr="00AC7C66" w:rsidRDefault="0022453F">
      <w:pPr>
        <w:spacing w:before="120" w:line="360" w:lineRule="auto"/>
        <w:ind w:left="600" w:hangingChars="250" w:hanging="600"/>
        <w:rPr>
          <w:rFonts w:ascii="宋体" w:hAnsi="宋体"/>
          <w:sz w:val="24"/>
        </w:rPr>
      </w:pPr>
      <w:r w:rsidRPr="00AC7C66">
        <w:rPr>
          <w:rFonts w:ascii="宋体" w:hAnsi="宋体" w:hint="eastAsia"/>
          <w:sz w:val="24"/>
        </w:rPr>
        <w:t>17.2投标文件的正本需打印或用不退色墨水书写；投标文件封面均应加盖投标人公章、法定代表人章(或法定代表人签字)、授权代表签字，授权代表须将以书面形式出具的“授权证书”附在投标文件中；加盖骑缝章；投标文件的副本可采用正本的复印件。</w:t>
      </w:r>
    </w:p>
    <w:p w:rsidR="00F6707C" w:rsidRPr="00AC7C66" w:rsidRDefault="0022453F">
      <w:pPr>
        <w:spacing w:before="120" w:line="360" w:lineRule="auto"/>
        <w:ind w:left="600" w:hangingChars="250" w:hanging="600"/>
        <w:rPr>
          <w:rFonts w:ascii="宋体" w:hAnsi="宋体"/>
          <w:sz w:val="24"/>
        </w:rPr>
      </w:pPr>
      <w:r w:rsidRPr="00AC7C66">
        <w:rPr>
          <w:rFonts w:ascii="宋体" w:hAnsi="宋体" w:hint="eastAsia"/>
          <w:sz w:val="24"/>
        </w:rPr>
        <w:t>17.3投标人的澄清、说明或者补正应当采用书面形式，并加盖公章，或者由法定代表人或其授权的代表签字。投标人的澄清、说明或者补正不得超出投标文件的范围或者改变投标文件的实质性内容。</w:t>
      </w:r>
    </w:p>
    <w:p w:rsidR="00F6707C" w:rsidRPr="00AC7C66" w:rsidRDefault="0022453F">
      <w:pPr>
        <w:spacing w:before="120" w:line="360" w:lineRule="auto"/>
        <w:ind w:left="600" w:hangingChars="250" w:hanging="600"/>
        <w:rPr>
          <w:rFonts w:ascii="宋体" w:hAnsi="宋体"/>
          <w:sz w:val="24"/>
        </w:rPr>
      </w:pPr>
      <w:r w:rsidRPr="00AC7C66">
        <w:rPr>
          <w:rFonts w:ascii="宋体" w:hAnsi="宋体" w:hint="eastAsia"/>
          <w:sz w:val="24"/>
        </w:rPr>
        <w:t>17.4 投标文件装订成册。</w:t>
      </w:r>
    </w:p>
    <w:p w:rsidR="00F6707C" w:rsidRPr="00AC7C66" w:rsidRDefault="0022453F">
      <w:pPr>
        <w:spacing w:before="120" w:line="360" w:lineRule="auto"/>
        <w:ind w:left="600" w:hangingChars="250" w:hanging="600"/>
        <w:rPr>
          <w:rFonts w:ascii="宋体" w:hAnsi="宋体"/>
          <w:sz w:val="24"/>
        </w:rPr>
      </w:pPr>
      <w:r w:rsidRPr="00AC7C66">
        <w:rPr>
          <w:rFonts w:ascii="宋体" w:hAnsi="宋体" w:hint="eastAsia"/>
          <w:sz w:val="24"/>
        </w:rPr>
        <w:t xml:space="preserve">17.5 </w:t>
      </w:r>
      <w:r w:rsidRPr="00AC7C66">
        <w:rPr>
          <w:rFonts w:ascii="宋体" w:hAnsi="宋体" w:hint="eastAsia"/>
          <w:b/>
          <w:sz w:val="24"/>
        </w:rPr>
        <w:t>投标人的投标文件不按以上规定制作装订、签字和加盖公章的投标视为无效投标。</w:t>
      </w:r>
    </w:p>
    <w:p w:rsidR="00F6707C" w:rsidRPr="00AC7C66" w:rsidRDefault="0022453F">
      <w:pPr>
        <w:pStyle w:val="22"/>
        <w:spacing w:line="360" w:lineRule="auto"/>
        <w:rPr>
          <w:rFonts w:ascii="宋体" w:eastAsia="宋体" w:hAnsi="宋体"/>
          <w:sz w:val="28"/>
          <w:szCs w:val="28"/>
        </w:rPr>
      </w:pPr>
      <w:bookmarkStart w:id="100" w:name="_Toc76478230"/>
      <w:bookmarkStart w:id="101" w:name="_Toc135539080"/>
      <w:bookmarkStart w:id="102" w:name="_Toc520356159"/>
      <w:bookmarkStart w:id="103" w:name="_Toc76479067"/>
      <w:bookmarkStart w:id="104" w:name="_Toc76478840"/>
      <w:r w:rsidRPr="00AC7C66">
        <w:rPr>
          <w:rFonts w:ascii="宋体" w:eastAsia="宋体" w:hAnsi="宋体" w:hint="eastAsia"/>
          <w:sz w:val="28"/>
          <w:szCs w:val="28"/>
        </w:rPr>
        <w:lastRenderedPageBreak/>
        <w:t>四   投标文件的递交</w:t>
      </w:r>
      <w:bookmarkEnd w:id="100"/>
      <w:bookmarkEnd w:id="101"/>
      <w:bookmarkEnd w:id="102"/>
      <w:bookmarkEnd w:id="103"/>
      <w:bookmarkEnd w:id="104"/>
    </w:p>
    <w:p w:rsidR="00F6707C" w:rsidRPr="00AC7C66" w:rsidRDefault="0022453F">
      <w:pPr>
        <w:pStyle w:val="32"/>
        <w:spacing w:line="360" w:lineRule="auto"/>
        <w:ind w:left="899" w:hanging="899"/>
        <w:rPr>
          <w:rFonts w:hAnsi="宋体"/>
          <w:u w:val="none"/>
          <w:lang w:val="en-US"/>
        </w:rPr>
      </w:pPr>
      <w:bookmarkStart w:id="105" w:name="_Toc134857288"/>
      <w:bookmarkStart w:id="106" w:name="_Toc135539081"/>
      <w:bookmarkStart w:id="107" w:name="_Toc520356160"/>
      <w:bookmarkStart w:id="108" w:name="_Toc76478841"/>
      <w:bookmarkStart w:id="109" w:name="_Toc76479068"/>
      <w:bookmarkStart w:id="110" w:name="_Toc76478231"/>
      <w:r w:rsidRPr="00AC7C66">
        <w:rPr>
          <w:rFonts w:hAnsi="宋体" w:hint="eastAsia"/>
          <w:u w:val="none"/>
        </w:rPr>
        <w:t>18.</w:t>
      </w:r>
      <w:bookmarkStart w:id="111" w:name="_Toc520356161"/>
      <w:bookmarkStart w:id="112" w:name="_Toc134857289"/>
      <w:bookmarkStart w:id="113" w:name="_Toc135539082"/>
      <w:bookmarkEnd w:id="105"/>
      <w:bookmarkEnd w:id="106"/>
      <w:bookmarkEnd w:id="107"/>
      <w:r w:rsidRPr="00AC7C66">
        <w:rPr>
          <w:rFonts w:hAnsi="宋体" w:hint="eastAsia"/>
          <w:u w:val="none"/>
        </w:rPr>
        <w:t>投标文件的密封、标记</w:t>
      </w:r>
      <w:bookmarkEnd w:id="108"/>
      <w:bookmarkEnd w:id="109"/>
      <w:bookmarkEnd w:id="110"/>
    </w:p>
    <w:p w:rsidR="00F6707C" w:rsidRPr="00AC7C66" w:rsidRDefault="0022453F">
      <w:pPr>
        <w:spacing w:before="120" w:line="360" w:lineRule="auto"/>
        <w:ind w:leftChars="-1" w:left="708" w:hangingChars="296" w:hanging="710"/>
        <w:rPr>
          <w:rFonts w:ascii="宋体" w:hAnsi="宋体"/>
          <w:sz w:val="24"/>
        </w:rPr>
      </w:pPr>
      <w:r w:rsidRPr="00AC7C66">
        <w:rPr>
          <w:rFonts w:ascii="宋体" w:hAnsi="宋体" w:hint="eastAsia"/>
          <w:sz w:val="24"/>
        </w:rPr>
        <w:t>18.1</w:t>
      </w:r>
      <w:r w:rsidRPr="00AC7C66">
        <w:rPr>
          <w:rFonts w:ascii="宋体" w:hAnsi="宋体"/>
          <w:sz w:val="24"/>
        </w:rPr>
        <w:t xml:space="preserve">  </w:t>
      </w:r>
      <w:r w:rsidRPr="00AC7C66">
        <w:rPr>
          <w:rFonts w:ascii="宋体" w:hAnsi="宋体" w:hint="eastAsia"/>
          <w:sz w:val="24"/>
        </w:rPr>
        <w:t>投标人应将投标文件正本和副本密封装在投标文件袋中，投标文件袋在开口处用封条密封，封条格式自制，在封条上填写密封日期，并加盖投标单位公章，投标文件袋正面须加盖投标单位公章。</w:t>
      </w:r>
    </w:p>
    <w:p w:rsidR="00F6707C" w:rsidRPr="00AC7C66" w:rsidRDefault="0022453F">
      <w:pPr>
        <w:spacing w:before="120" w:line="360" w:lineRule="auto"/>
        <w:ind w:left="567" w:hanging="567"/>
        <w:rPr>
          <w:rFonts w:ascii="宋体" w:hAnsi="宋体"/>
          <w:sz w:val="24"/>
        </w:rPr>
      </w:pPr>
      <w:r w:rsidRPr="00AC7C66">
        <w:rPr>
          <w:rFonts w:ascii="宋体" w:hAnsi="宋体" w:hint="eastAsia"/>
          <w:sz w:val="24"/>
        </w:rPr>
        <w:t xml:space="preserve">18.2 </w:t>
      </w:r>
      <w:r w:rsidRPr="00AC7C66">
        <w:rPr>
          <w:rFonts w:ascii="宋体" w:hAnsi="宋体"/>
          <w:sz w:val="24"/>
        </w:rPr>
        <w:t xml:space="preserve"> </w:t>
      </w:r>
      <w:r w:rsidRPr="00AC7C66">
        <w:rPr>
          <w:rFonts w:ascii="宋体" w:hAnsi="宋体" w:hint="eastAsia"/>
          <w:sz w:val="24"/>
        </w:rPr>
        <w:t>信封均应:</w:t>
      </w:r>
    </w:p>
    <w:p w:rsidR="00F6707C" w:rsidRPr="00AC7C66" w:rsidRDefault="0022453F">
      <w:pPr>
        <w:spacing w:before="120" w:line="360" w:lineRule="auto"/>
        <w:ind w:leftChars="294" w:left="617" w:firstLineChars="38" w:firstLine="91"/>
        <w:rPr>
          <w:rFonts w:ascii="宋体" w:hAnsi="宋体"/>
          <w:sz w:val="24"/>
        </w:rPr>
      </w:pPr>
      <w:r w:rsidRPr="00AC7C66">
        <w:rPr>
          <w:rFonts w:ascii="宋体" w:hAnsi="宋体" w:hint="eastAsia"/>
          <w:sz w:val="24"/>
        </w:rPr>
        <w:t>1)清楚标明递交至招标公告或投标邀请书中指明的地址。</w:t>
      </w:r>
    </w:p>
    <w:p w:rsidR="00F6707C" w:rsidRPr="00AC7C66" w:rsidRDefault="0022453F">
      <w:pPr>
        <w:spacing w:before="120" w:line="360" w:lineRule="auto"/>
        <w:ind w:leftChars="332" w:left="697"/>
        <w:rPr>
          <w:rFonts w:ascii="宋体" w:hAnsi="宋体"/>
          <w:sz w:val="24"/>
        </w:rPr>
      </w:pPr>
      <w:r w:rsidRPr="00AC7C66">
        <w:rPr>
          <w:rFonts w:ascii="宋体" w:hAnsi="宋体" w:hint="eastAsia"/>
          <w:sz w:val="24"/>
        </w:rPr>
        <w:t>2)注明招标公告或投标邀请书中指明的项目名称、采购编号、包号(如有)和“在 (开标日期、时间)之前不得启封”的字样，并根据本须知第</w:t>
      </w:r>
      <w:r w:rsidRPr="00AC7C66">
        <w:rPr>
          <w:rFonts w:ascii="宋体" w:hAnsi="宋体"/>
          <w:sz w:val="24"/>
        </w:rPr>
        <w:t>21</w:t>
      </w:r>
      <w:r w:rsidRPr="00AC7C66">
        <w:rPr>
          <w:rFonts w:ascii="宋体" w:hAnsi="宋体" w:hint="eastAsia"/>
          <w:sz w:val="24"/>
        </w:rPr>
        <w:t>条的规定填入开标日期和时间。</w:t>
      </w:r>
    </w:p>
    <w:p w:rsidR="00F6707C" w:rsidRPr="00AC7C66" w:rsidRDefault="0022453F">
      <w:pPr>
        <w:spacing w:before="120" w:line="360" w:lineRule="auto"/>
        <w:ind w:leftChars="13" w:left="687" w:hangingChars="275" w:hanging="660"/>
        <w:rPr>
          <w:rFonts w:ascii="宋体" w:hAnsi="宋体"/>
          <w:sz w:val="24"/>
        </w:rPr>
      </w:pPr>
      <w:r w:rsidRPr="00AC7C66">
        <w:rPr>
          <w:rFonts w:ascii="宋体" w:hAnsi="宋体" w:hint="eastAsia"/>
          <w:sz w:val="24"/>
        </w:rPr>
        <w:t>18.3</w:t>
      </w:r>
      <w:r w:rsidRPr="00AC7C66">
        <w:rPr>
          <w:rFonts w:ascii="宋体" w:hAnsi="宋体"/>
          <w:sz w:val="24"/>
        </w:rPr>
        <w:t xml:space="preserve">  </w:t>
      </w:r>
      <w:r w:rsidRPr="00AC7C66">
        <w:rPr>
          <w:rFonts w:ascii="宋体" w:hAnsi="宋体" w:hint="eastAsia"/>
          <w:sz w:val="24"/>
        </w:rPr>
        <w:t>信封应写明投标人名称和地址，以便投标被宣布为“迟到”投标时，能原封退回。</w:t>
      </w:r>
    </w:p>
    <w:p w:rsidR="00F6707C" w:rsidRPr="00AC7C66" w:rsidRDefault="0022453F">
      <w:pPr>
        <w:spacing w:before="120" w:line="360" w:lineRule="auto"/>
        <w:ind w:left="708" w:hangingChars="295" w:hanging="708"/>
        <w:rPr>
          <w:rFonts w:ascii="宋体" w:hAnsi="宋体"/>
          <w:sz w:val="24"/>
        </w:rPr>
      </w:pPr>
      <w:r w:rsidRPr="00AC7C66">
        <w:rPr>
          <w:rFonts w:ascii="宋体" w:hAnsi="宋体" w:hint="eastAsia"/>
          <w:sz w:val="24"/>
        </w:rPr>
        <w:t xml:space="preserve">18.4 </w:t>
      </w:r>
      <w:r w:rsidRPr="00AC7C66">
        <w:rPr>
          <w:rFonts w:ascii="宋体" w:hAnsi="宋体"/>
          <w:sz w:val="24"/>
        </w:rPr>
        <w:t xml:space="preserve"> </w:t>
      </w:r>
      <w:r w:rsidRPr="00AC7C66">
        <w:rPr>
          <w:rFonts w:ascii="宋体" w:hAnsi="宋体" w:hint="eastAsia"/>
          <w:sz w:val="24"/>
        </w:rPr>
        <w:t>如果信封未按本须知第18.2条要求加写标记和密封，招标机构对误投或过早启封概不负责。</w:t>
      </w:r>
    </w:p>
    <w:p w:rsidR="00F6707C" w:rsidRPr="00AC7C66" w:rsidRDefault="0022453F">
      <w:pPr>
        <w:spacing w:before="120" w:line="360" w:lineRule="auto"/>
        <w:ind w:left="709" w:hanging="709"/>
        <w:rPr>
          <w:rFonts w:ascii="宋体" w:hAnsi="宋体"/>
          <w:sz w:val="24"/>
        </w:rPr>
      </w:pPr>
      <w:r w:rsidRPr="00AC7C66">
        <w:rPr>
          <w:rFonts w:ascii="宋体" w:hAnsi="宋体" w:hint="eastAsia"/>
          <w:sz w:val="24"/>
        </w:rPr>
        <w:t>18.5</w:t>
      </w:r>
      <w:r w:rsidRPr="00AC7C66">
        <w:rPr>
          <w:rFonts w:ascii="宋体" w:hAnsi="宋体"/>
          <w:sz w:val="24"/>
        </w:rPr>
        <w:t xml:space="preserve">  </w:t>
      </w:r>
      <w:r w:rsidRPr="00AC7C66">
        <w:rPr>
          <w:rFonts w:ascii="宋体" w:hAnsi="宋体" w:hint="eastAsia"/>
          <w:bCs/>
          <w:sz w:val="24"/>
        </w:rPr>
        <w:t>开标一览表的递交(</w:t>
      </w:r>
      <w:r w:rsidRPr="00AC7C66">
        <w:rPr>
          <w:rFonts w:ascii="Arial" w:hAnsi="Arial" w:cs="Arial" w:hint="eastAsia"/>
          <w:sz w:val="24"/>
        </w:rPr>
        <w:t>提供二份符合招标文件格式要求的相同原件，一份单独密封</w:t>
      </w:r>
      <w:r w:rsidRPr="00AC7C66">
        <w:rPr>
          <w:rFonts w:ascii="宋体" w:hAnsi="宋体" w:hint="eastAsia"/>
          <w:bCs/>
          <w:sz w:val="24"/>
        </w:rPr>
        <w:t>在一个信封里，投标现场单独递交</w:t>
      </w:r>
      <w:r w:rsidRPr="00AC7C66">
        <w:rPr>
          <w:rFonts w:ascii="Arial" w:hAnsi="Arial" w:cs="Arial"/>
          <w:sz w:val="24"/>
        </w:rPr>
        <w:t>用于开标现场</w:t>
      </w:r>
      <w:r w:rsidRPr="00AC7C66">
        <w:rPr>
          <w:rFonts w:ascii="Arial" w:hAnsi="Arial" w:cs="Arial" w:hint="eastAsia"/>
          <w:sz w:val="24"/>
        </w:rPr>
        <w:t>宣读，另一份须在投标文件正本中提供</w:t>
      </w:r>
      <w:r w:rsidRPr="00AC7C66">
        <w:rPr>
          <w:rFonts w:ascii="宋体" w:hAnsi="宋体" w:hint="eastAsia"/>
          <w:bCs/>
          <w:sz w:val="24"/>
        </w:rPr>
        <w:t xml:space="preserve">)。  </w:t>
      </w:r>
    </w:p>
    <w:p w:rsidR="00F6707C" w:rsidRPr="00AC7C66" w:rsidRDefault="0022453F">
      <w:pPr>
        <w:spacing w:before="120" w:line="360" w:lineRule="auto"/>
        <w:rPr>
          <w:rFonts w:ascii="宋体" w:hAnsi="宋体"/>
          <w:b/>
          <w:bCs/>
          <w:sz w:val="24"/>
          <w:szCs w:val="24"/>
        </w:rPr>
      </w:pPr>
      <w:r w:rsidRPr="00AC7C66">
        <w:rPr>
          <w:rFonts w:ascii="宋体" w:hAnsi="宋体" w:hint="eastAsia"/>
          <w:b/>
          <w:bCs/>
          <w:sz w:val="24"/>
          <w:szCs w:val="24"/>
        </w:rPr>
        <w:t>(投标人所递交的投标文件未按第18条款相关要求密封标记、递交的，依据相关规定，其投标文件将被拒收)</w:t>
      </w:r>
    </w:p>
    <w:p w:rsidR="00F6707C" w:rsidRPr="00AC7C66" w:rsidRDefault="0022453F">
      <w:pPr>
        <w:pStyle w:val="32"/>
        <w:spacing w:line="360" w:lineRule="auto"/>
        <w:ind w:left="899" w:hanging="899"/>
        <w:rPr>
          <w:rFonts w:hAnsi="宋体"/>
          <w:u w:val="none"/>
        </w:rPr>
      </w:pPr>
      <w:bookmarkStart w:id="114" w:name="_Toc76479069"/>
      <w:bookmarkStart w:id="115" w:name="_Toc76478232"/>
      <w:bookmarkStart w:id="116" w:name="_Toc76478842"/>
      <w:r w:rsidRPr="00AC7C66">
        <w:rPr>
          <w:rFonts w:hAnsi="宋体" w:hint="eastAsia"/>
          <w:u w:val="none"/>
        </w:rPr>
        <w:t>19.</w:t>
      </w:r>
      <w:r w:rsidRPr="00AC7C66">
        <w:rPr>
          <w:rFonts w:hAnsi="宋体" w:hint="eastAsia"/>
          <w:u w:val="none"/>
        </w:rPr>
        <w:tab/>
        <w:t>投标截止期</w:t>
      </w:r>
      <w:bookmarkEnd w:id="111"/>
      <w:bookmarkEnd w:id="112"/>
      <w:bookmarkEnd w:id="113"/>
      <w:bookmarkEnd w:id="114"/>
      <w:bookmarkEnd w:id="115"/>
      <w:bookmarkEnd w:id="116"/>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19.1</w:t>
      </w:r>
      <w:r w:rsidRPr="00AC7C66">
        <w:rPr>
          <w:rFonts w:ascii="宋体" w:hAnsi="宋体" w:hint="eastAsia"/>
          <w:sz w:val="24"/>
        </w:rPr>
        <w:tab/>
        <w:t>投标以后，如果投标人提出书面修改或撤标要求，在投标截止时间前送达采购人或采购代理机构者，采购人或采购代理机构将予以接受。</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19.2</w:t>
      </w:r>
      <w:r w:rsidRPr="00AC7C66">
        <w:rPr>
          <w:rFonts w:ascii="宋体" w:hAnsi="宋体" w:hint="eastAsia"/>
          <w:sz w:val="24"/>
        </w:rPr>
        <w:tab/>
        <w:t>采购人有权按本须知的规定，通过修改招标文件延长投标截止期。在此情况下，采购人和投标人受投标截止期制约的所有权利和义务均应延长至新的截止期。</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19.3</w:t>
      </w:r>
      <w:r w:rsidRPr="00AC7C66">
        <w:rPr>
          <w:rFonts w:ascii="宋体" w:hAnsi="宋体" w:hint="eastAsia"/>
          <w:sz w:val="24"/>
        </w:rPr>
        <w:tab/>
        <w:t>采购人将拒绝并原封退回在本须知规定的投标截止期后收到的任何投标文件。</w:t>
      </w:r>
    </w:p>
    <w:p w:rsidR="00F6707C" w:rsidRPr="00AC7C66" w:rsidRDefault="0022453F">
      <w:pPr>
        <w:pStyle w:val="32"/>
        <w:spacing w:line="360" w:lineRule="auto"/>
        <w:ind w:left="899" w:hanging="899"/>
        <w:rPr>
          <w:rFonts w:hAnsi="宋体"/>
          <w:u w:val="none"/>
        </w:rPr>
      </w:pPr>
      <w:bookmarkStart w:id="117" w:name="_Toc76478843"/>
      <w:bookmarkStart w:id="118" w:name="_Toc76479070"/>
      <w:bookmarkStart w:id="119" w:name="_Toc520356162"/>
      <w:bookmarkStart w:id="120" w:name="_Toc134857290"/>
      <w:bookmarkStart w:id="121" w:name="_Toc76478233"/>
      <w:bookmarkStart w:id="122" w:name="_Toc135539083"/>
      <w:r w:rsidRPr="00AC7C66">
        <w:rPr>
          <w:rFonts w:hAnsi="宋体" w:hint="eastAsia"/>
          <w:u w:val="none"/>
        </w:rPr>
        <w:t>20.</w:t>
      </w:r>
      <w:r w:rsidRPr="00AC7C66">
        <w:rPr>
          <w:rFonts w:hAnsi="宋体" w:hint="eastAsia"/>
          <w:u w:val="none"/>
        </w:rPr>
        <w:tab/>
        <w:t>投标文件的修改与撤回</w:t>
      </w:r>
      <w:bookmarkEnd w:id="117"/>
      <w:bookmarkEnd w:id="118"/>
      <w:bookmarkEnd w:id="119"/>
      <w:bookmarkEnd w:id="120"/>
      <w:bookmarkEnd w:id="121"/>
      <w:bookmarkEnd w:id="122"/>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20.1</w:t>
      </w:r>
      <w:r w:rsidRPr="00AC7C66">
        <w:rPr>
          <w:rFonts w:ascii="宋体" w:hAnsi="宋体" w:hint="eastAsia"/>
          <w:sz w:val="24"/>
        </w:rPr>
        <w:tab/>
        <w:t>投标以后，如果投标人提出书面修改或撤标要求，在投标截止时间前送达采购人者，</w:t>
      </w:r>
      <w:r w:rsidRPr="00AC7C66">
        <w:rPr>
          <w:rFonts w:ascii="宋体" w:hAnsi="宋体" w:hint="eastAsia"/>
          <w:sz w:val="24"/>
        </w:rPr>
        <w:lastRenderedPageBreak/>
        <w:t>采购人将予以接受。</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20.2</w:t>
      </w:r>
      <w:r w:rsidRPr="00AC7C66">
        <w:rPr>
          <w:rFonts w:ascii="宋体" w:hAnsi="宋体" w:hint="eastAsia"/>
          <w:sz w:val="24"/>
        </w:rPr>
        <w:tab/>
        <w:t>投标人对投标文件的修改或撤回通知应按本须知规定编制、密封、标记和发送。</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20.3</w:t>
      </w:r>
      <w:r w:rsidRPr="00AC7C66">
        <w:rPr>
          <w:rFonts w:ascii="宋体" w:hAnsi="宋体" w:hint="eastAsia"/>
          <w:sz w:val="24"/>
        </w:rPr>
        <w:tab/>
        <w:t>在投标截止期之后，投标人不得对其投标文件做任何修改。</w:t>
      </w:r>
    </w:p>
    <w:p w:rsidR="00F6707C" w:rsidRPr="00AC7C66" w:rsidRDefault="0022453F">
      <w:pPr>
        <w:spacing w:before="120" w:line="360" w:lineRule="auto"/>
        <w:ind w:left="900" w:hanging="900"/>
        <w:rPr>
          <w:rFonts w:ascii="宋体" w:hAnsi="宋体"/>
          <w:sz w:val="24"/>
          <w:shd w:val="pct10" w:color="auto" w:fill="FFFFFF"/>
        </w:rPr>
      </w:pPr>
      <w:r w:rsidRPr="00AC7C66">
        <w:rPr>
          <w:rFonts w:ascii="宋体" w:hAnsi="宋体" w:hint="eastAsia"/>
          <w:sz w:val="24"/>
        </w:rPr>
        <w:t>20.4</w:t>
      </w:r>
      <w:r w:rsidRPr="00AC7C66">
        <w:rPr>
          <w:rFonts w:ascii="宋体" w:hAnsi="宋体" w:hint="eastAsia"/>
          <w:sz w:val="24"/>
        </w:rPr>
        <w:tab/>
        <w:t>从投标截止期至投标人在投标书格式中确定的投标有效期之间，投标人不得撤回其投标，否则其投标保证金将按照本须知的规定不予退回。</w:t>
      </w:r>
    </w:p>
    <w:p w:rsidR="00F6707C" w:rsidRPr="00AC7C66" w:rsidRDefault="0022453F">
      <w:pPr>
        <w:pStyle w:val="22"/>
        <w:spacing w:line="360" w:lineRule="auto"/>
        <w:rPr>
          <w:rFonts w:ascii="宋体" w:eastAsia="宋体" w:hAnsi="宋体"/>
          <w:sz w:val="28"/>
          <w:szCs w:val="28"/>
        </w:rPr>
      </w:pPr>
      <w:bookmarkStart w:id="123" w:name="_Toc76478234"/>
      <w:bookmarkStart w:id="124" w:name="_Toc76479071"/>
      <w:bookmarkStart w:id="125" w:name="_Toc520356163"/>
      <w:bookmarkStart w:id="126" w:name="_Toc76478844"/>
      <w:bookmarkStart w:id="127" w:name="_Toc135539084"/>
      <w:r w:rsidRPr="00AC7C66">
        <w:rPr>
          <w:rFonts w:ascii="宋体" w:eastAsia="宋体" w:hAnsi="宋体" w:hint="eastAsia"/>
          <w:sz w:val="28"/>
          <w:szCs w:val="28"/>
        </w:rPr>
        <w:t>五   开标及评标</w:t>
      </w:r>
      <w:bookmarkEnd w:id="123"/>
      <w:bookmarkEnd w:id="124"/>
      <w:bookmarkEnd w:id="125"/>
      <w:bookmarkEnd w:id="126"/>
      <w:bookmarkEnd w:id="127"/>
    </w:p>
    <w:p w:rsidR="00F6707C" w:rsidRPr="00AC7C66" w:rsidRDefault="0022453F">
      <w:pPr>
        <w:pStyle w:val="32"/>
        <w:spacing w:line="360" w:lineRule="auto"/>
        <w:ind w:left="899" w:hanging="899"/>
        <w:rPr>
          <w:rFonts w:hAnsi="宋体"/>
          <w:u w:val="none"/>
        </w:rPr>
      </w:pPr>
      <w:bookmarkStart w:id="128" w:name="_Toc135539085"/>
      <w:bookmarkStart w:id="129" w:name="_Toc76479072"/>
      <w:bookmarkStart w:id="130" w:name="_Toc76478235"/>
      <w:bookmarkStart w:id="131" w:name="_Toc134857292"/>
      <w:bookmarkStart w:id="132" w:name="_Toc76478845"/>
      <w:bookmarkStart w:id="133" w:name="_Toc520356164"/>
      <w:r w:rsidRPr="00AC7C66">
        <w:rPr>
          <w:rFonts w:hAnsi="宋体" w:hint="eastAsia"/>
          <w:u w:val="none"/>
        </w:rPr>
        <w:t>21.</w:t>
      </w:r>
      <w:r w:rsidRPr="00AC7C66">
        <w:rPr>
          <w:rFonts w:hAnsi="宋体" w:hint="eastAsia"/>
          <w:u w:val="none"/>
        </w:rPr>
        <w:tab/>
        <w:t>开标</w:t>
      </w:r>
      <w:bookmarkEnd w:id="128"/>
      <w:bookmarkEnd w:id="129"/>
      <w:bookmarkEnd w:id="130"/>
      <w:bookmarkEnd w:id="131"/>
      <w:bookmarkEnd w:id="132"/>
      <w:bookmarkEnd w:id="133"/>
    </w:p>
    <w:p w:rsidR="00F6707C" w:rsidRPr="00AC7C66" w:rsidRDefault="0022453F">
      <w:pPr>
        <w:spacing w:before="120" w:line="360" w:lineRule="auto"/>
        <w:ind w:left="898" w:hanging="898"/>
        <w:rPr>
          <w:rFonts w:ascii="宋体" w:hAnsi="宋体"/>
          <w:b/>
          <w:sz w:val="24"/>
        </w:rPr>
      </w:pPr>
      <w:r w:rsidRPr="00AC7C66">
        <w:rPr>
          <w:rFonts w:ascii="宋体" w:hAnsi="宋体" w:hint="eastAsia"/>
          <w:sz w:val="24"/>
        </w:rPr>
        <w:t>21.1</w:t>
      </w:r>
      <w:r w:rsidRPr="00AC7C66">
        <w:rPr>
          <w:rFonts w:ascii="宋体" w:hAnsi="宋体" w:hint="eastAsia"/>
          <w:sz w:val="24"/>
        </w:rPr>
        <w:tab/>
        <w:t>采购人或</w:t>
      </w:r>
      <w:r w:rsidRPr="00AC7C66">
        <w:rPr>
          <w:rFonts w:ascii="宋体" w:hAnsi="宋体"/>
          <w:sz w:val="24"/>
        </w:rPr>
        <w:t>采购代理机构</w:t>
      </w:r>
      <w:r w:rsidRPr="00AC7C66">
        <w:rPr>
          <w:rFonts w:ascii="宋体" w:hAnsi="宋体" w:hint="eastAsia"/>
          <w:sz w:val="24"/>
        </w:rPr>
        <w:t>应当按招标公告或投标邀请书的规定，在投标截止时间的同一时间和招标公告或投标邀请书预先确定的地点组织公开开标。开标时邀请所有投标人代表、采购人(如有)和有关方面代表参加。参加开标的代表应签名报到以证明其出席。评标委员会成员不得参加开标活动。</w:t>
      </w:r>
    </w:p>
    <w:p w:rsidR="00F6707C" w:rsidRPr="00AC7C66" w:rsidRDefault="0022453F">
      <w:pPr>
        <w:tabs>
          <w:tab w:val="left" w:pos="480"/>
          <w:tab w:val="left" w:pos="900"/>
        </w:tabs>
        <w:spacing w:before="120" w:line="360" w:lineRule="auto"/>
        <w:ind w:left="840" w:hangingChars="350" w:hanging="840"/>
        <w:rPr>
          <w:rFonts w:ascii="宋体" w:hAnsi="宋体"/>
          <w:sz w:val="24"/>
        </w:rPr>
      </w:pPr>
      <w:r w:rsidRPr="00AC7C66">
        <w:rPr>
          <w:rFonts w:ascii="宋体" w:hAnsi="宋体" w:hint="eastAsia"/>
          <w:sz w:val="24"/>
        </w:rPr>
        <w:t>21.2   开标时，由投标人或其推选的代表检查投标文件的密封情况，经确认无误后，由采购人或</w:t>
      </w:r>
      <w:r w:rsidRPr="00AC7C66">
        <w:rPr>
          <w:rFonts w:ascii="宋体" w:hAnsi="宋体"/>
          <w:sz w:val="24"/>
        </w:rPr>
        <w:t>采购代理机构</w:t>
      </w:r>
      <w:r w:rsidRPr="00AC7C66">
        <w:rPr>
          <w:rFonts w:ascii="宋体" w:hAnsi="宋体" w:hint="eastAsia"/>
          <w:sz w:val="24"/>
        </w:rPr>
        <w:t>当众宣读投标人名称、投标报价/折扣等。对于投标人在投标截止期前递交的投标声明，在开标时当众宣读，评标时有效。</w:t>
      </w:r>
    </w:p>
    <w:p w:rsidR="00F6707C" w:rsidRPr="00AC7C66" w:rsidRDefault="0022453F">
      <w:pPr>
        <w:spacing w:before="120" w:line="360" w:lineRule="auto"/>
        <w:ind w:left="900"/>
        <w:rPr>
          <w:rFonts w:ascii="宋体" w:hAnsi="宋体"/>
          <w:sz w:val="24"/>
        </w:rPr>
      </w:pPr>
      <w:r w:rsidRPr="00AC7C66">
        <w:rPr>
          <w:rFonts w:ascii="宋体" w:hAnsi="宋体" w:hint="eastAsia"/>
          <w:sz w:val="24"/>
        </w:rPr>
        <w:t>未宣读的投标报价等实质内容，评标时不予承认。</w:t>
      </w:r>
    </w:p>
    <w:p w:rsidR="00F6707C" w:rsidRPr="00AC7C66" w:rsidRDefault="0022453F">
      <w:pPr>
        <w:tabs>
          <w:tab w:val="left" w:pos="480"/>
          <w:tab w:val="left" w:pos="900"/>
        </w:tabs>
        <w:spacing w:before="120" w:line="360" w:lineRule="auto"/>
        <w:rPr>
          <w:rFonts w:ascii="宋体" w:hAnsi="宋体"/>
          <w:sz w:val="24"/>
        </w:rPr>
      </w:pPr>
      <w:r w:rsidRPr="00AC7C66">
        <w:rPr>
          <w:rFonts w:ascii="宋体" w:hAnsi="宋体" w:hint="eastAsia"/>
          <w:sz w:val="24"/>
        </w:rPr>
        <w:t>21.3   除了按照本须知的规定原封退回迟到的投标文件之外，开标时将不得拒绝任何投标。</w:t>
      </w:r>
    </w:p>
    <w:p w:rsidR="00F6707C" w:rsidRPr="00AC7C66" w:rsidRDefault="0022453F">
      <w:pPr>
        <w:spacing w:before="120" w:line="360" w:lineRule="auto"/>
        <w:ind w:left="898" w:hanging="898"/>
        <w:rPr>
          <w:rFonts w:ascii="宋体" w:hAnsi="宋体"/>
          <w:sz w:val="24"/>
        </w:rPr>
      </w:pPr>
      <w:r w:rsidRPr="00AC7C66">
        <w:rPr>
          <w:rFonts w:ascii="宋体" w:hAnsi="宋体" w:hint="eastAsia"/>
          <w:sz w:val="24"/>
        </w:rPr>
        <w:t>21.4</w:t>
      </w:r>
      <w:r w:rsidRPr="00AC7C66">
        <w:rPr>
          <w:rFonts w:ascii="宋体" w:hAnsi="宋体" w:hint="eastAsia"/>
          <w:sz w:val="24"/>
        </w:rPr>
        <w:tab/>
        <w:t>采购人或</w:t>
      </w:r>
      <w:r w:rsidRPr="00AC7C66">
        <w:rPr>
          <w:rFonts w:ascii="宋体" w:hAnsi="宋体"/>
          <w:sz w:val="24"/>
        </w:rPr>
        <w:t>采购代理机构</w:t>
      </w:r>
      <w:r w:rsidRPr="00AC7C66">
        <w:rPr>
          <w:rFonts w:ascii="宋体" w:hAnsi="宋体" w:hint="eastAsia"/>
          <w:sz w:val="24"/>
        </w:rPr>
        <w:t>将对唱标内容做开标记录</w:t>
      </w:r>
      <w:bookmarkStart w:id="134" w:name="_Toc520356165"/>
      <w:r w:rsidRPr="00AC7C66">
        <w:rPr>
          <w:rFonts w:ascii="宋体" w:hAnsi="宋体" w:hint="eastAsia"/>
          <w:sz w:val="24"/>
        </w:rPr>
        <w:t>，由投标人代表签字确认。投标人未参加开标的，视同认可开标结果。</w:t>
      </w:r>
    </w:p>
    <w:p w:rsidR="00F6707C" w:rsidRPr="00AC7C66" w:rsidRDefault="0022453F">
      <w:pPr>
        <w:pStyle w:val="32"/>
        <w:spacing w:line="360" w:lineRule="auto"/>
        <w:ind w:left="899" w:hanging="899"/>
        <w:rPr>
          <w:rFonts w:hAnsi="宋体"/>
          <w:u w:val="none"/>
        </w:rPr>
      </w:pPr>
      <w:bookmarkStart w:id="135" w:name="_Toc135539086"/>
      <w:bookmarkStart w:id="136" w:name="_Toc76478846"/>
      <w:bookmarkStart w:id="137" w:name="_Toc76478236"/>
      <w:bookmarkStart w:id="138" w:name="_Toc134857293"/>
      <w:bookmarkStart w:id="139" w:name="_Toc76479073"/>
      <w:r w:rsidRPr="00AC7C66">
        <w:rPr>
          <w:rFonts w:hAnsi="宋体" w:hint="eastAsia"/>
          <w:u w:val="none"/>
        </w:rPr>
        <w:t>22.</w:t>
      </w:r>
      <w:r w:rsidRPr="00AC7C66">
        <w:rPr>
          <w:rFonts w:hAnsi="宋体" w:hint="eastAsia"/>
          <w:u w:val="none"/>
        </w:rPr>
        <w:tab/>
      </w:r>
      <w:bookmarkEnd w:id="134"/>
      <w:r w:rsidRPr="00AC7C66">
        <w:rPr>
          <w:rFonts w:hAnsi="宋体" w:hint="eastAsia"/>
          <w:u w:val="none"/>
        </w:rPr>
        <w:t>组建评标委员会</w:t>
      </w:r>
      <w:bookmarkEnd w:id="135"/>
      <w:bookmarkEnd w:id="136"/>
      <w:bookmarkEnd w:id="137"/>
      <w:bookmarkEnd w:id="138"/>
      <w:bookmarkEnd w:id="139"/>
    </w:p>
    <w:p w:rsidR="00F6707C" w:rsidRPr="00AC7C66" w:rsidRDefault="0022453F">
      <w:pPr>
        <w:pStyle w:val="a2"/>
        <w:spacing w:line="360" w:lineRule="auto"/>
        <w:ind w:firstLineChars="400" w:firstLine="960"/>
        <w:rPr>
          <w:rFonts w:hAnsi="宋体"/>
          <w:bdr w:val="single" w:sz="4" w:space="0" w:color="auto"/>
        </w:rPr>
      </w:pPr>
      <w:r w:rsidRPr="00AC7C66">
        <w:rPr>
          <w:rFonts w:hAnsi="宋体" w:hint="eastAsia"/>
        </w:rPr>
        <w:t>评标委员会根据招标采购货物的特点进行组建，并负责评标工作。</w:t>
      </w:r>
      <w:bookmarkStart w:id="140" w:name="_Toc520356166"/>
    </w:p>
    <w:p w:rsidR="00F6707C" w:rsidRPr="00AC7C66" w:rsidRDefault="0022453F">
      <w:pPr>
        <w:pStyle w:val="32"/>
        <w:spacing w:line="360" w:lineRule="auto"/>
        <w:rPr>
          <w:rFonts w:hAnsi="宋体"/>
          <w:u w:val="none"/>
        </w:rPr>
      </w:pPr>
      <w:bookmarkStart w:id="141" w:name="_Toc135539087"/>
      <w:bookmarkStart w:id="142" w:name="_Toc76478237"/>
      <w:bookmarkStart w:id="143" w:name="_Toc76479074"/>
      <w:bookmarkStart w:id="144" w:name="_Toc76478847"/>
      <w:r w:rsidRPr="00AC7C66">
        <w:rPr>
          <w:rFonts w:hAnsi="宋体" w:hint="eastAsia"/>
          <w:u w:val="none"/>
        </w:rPr>
        <w:t>23.</w:t>
      </w:r>
      <w:r w:rsidRPr="00AC7C66">
        <w:rPr>
          <w:rFonts w:hAnsi="宋体" w:hint="eastAsia"/>
          <w:u w:val="none"/>
        </w:rPr>
        <w:tab/>
        <w:t xml:space="preserve">     投标文件的初审</w:t>
      </w:r>
      <w:bookmarkEnd w:id="140"/>
      <w:bookmarkEnd w:id="141"/>
      <w:bookmarkEnd w:id="142"/>
      <w:bookmarkEnd w:id="143"/>
      <w:bookmarkEnd w:id="144"/>
    </w:p>
    <w:p w:rsidR="00F6707C" w:rsidRPr="00AC7C66" w:rsidRDefault="0022453F">
      <w:pPr>
        <w:pStyle w:val="a2"/>
        <w:spacing w:line="360" w:lineRule="auto"/>
        <w:ind w:firstLine="0"/>
        <w:rPr>
          <w:rFonts w:hAnsi="宋体"/>
        </w:rPr>
      </w:pPr>
      <w:r w:rsidRPr="00AC7C66">
        <w:rPr>
          <w:rFonts w:hAnsi="宋体" w:hint="eastAsia"/>
          <w:kern w:val="2"/>
        </w:rPr>
        <w:t>23.1</w:t>
      </w:r>
      <w:r w:rsidRPr="00AC7C66">
        <w:rPr>
          <w:rFonts w:hAnsi="宋体" w:hint="eastAsia"/>
        </w:rPr>
        <w:t xml:space="preserve">    投标文件的初审分为资格性检查和符合性检查。</w:t>
      </w:r>
    </w:p>
    <w:p w:rsidR="00F6707C" w:rsidRPr="00AC7C66" w:rsidRDefault="0022453F">
      <w:pPr>
        <w:pStyle w:val="a2"/>
        <w:spacing w:line="360" w:lineRule="auto"/>
        <w:ind w:left="960" w:hangingChars="400" w:hanging="960"/>
        <w:rPr>
          <w:rFonts w:hAnsi="宋体"/>
        </w:rPr>
      </w:pPr>
      <w:r w:rsidRPr="00AC7C66">
        <w:rPr>
          <w:rFonts w:hAnsi="宋体" w:hint="eastAsia"/>
        </w:rPr>
        <w:t>23.1.1  资格性检查指依据法律、法规和招标文件的规定，由采购代理机构或者采购人对投标文件中所提供的资格性证明文件进行审查，以确定投标供应商是否具备投标资格。</w:t>
      </w:r>
    </w:p>
    <w:p w:rsidR="00F6707C" w:rsidRPr="00AC7C66" w:rsidRDefault="0022453F">
      <w:pPr>
        <w:pStyle w:val="a2"/>
        <w:spacing w:line="360" w:lineRule="auto"/>
        <w:ind w:leftChars="456" w:left="958" w:firstLine="0"/>
        <w:rPr>
          <w:rFonts w:hAnsi="宋体"/>
          <w:b/>
        </w:rPr>
      </w:pPr>
      <w:r w:rsidRPr="00AC7C66">
        <w:rPr>
          <w:rFonts w:hAnsi="宋体" w:hint="eastAsia"/>
          <w:b/>
          <w:lang w:val="en-US"/>
        </w:rPr>
        <w:lastRenderedPageBreak/>
        <w:t>采购代理机构或者采购人</w:t>
      </w:r>
      <w:r w:rsidRPr="00AC7C66">
        <w:rPr>
          <w:rFonts w:hAnsi="宋体" w:hint="eastAsia"/>
          <w:b/>
        </w:rPr>
        <w:t>按以下内容进行资格性审查:</w:t>
      </w:r>
    </w:p>
    <w:p w:rsidR="00F6707C" w:rsidRPr="00AC7C66" w:rsidRDefault="0022453F">
      <w:pPr>
        <w:pStyle w:val="a2"/>
        <w:spacing w:line="360" w:lineRule="auto"/>
        <w:ind w:leftChars="502" w:left="1174" w:hangingChars="50" w:hanging="120"/>
        <w:rPr>
          <w:rFonts w:hAnsi="宋体"/>
        </w:rPr>
      </w:pPr>
      <w:r w:rsidRPr="00AC7C66">
        <w:rPr>
          <w:rFonts w:hAnsi="宋体" w:hint="eastAsia"/>
        </w:rPr>
        <w:t>1)营业执照、组织机构代码证、税务登记证复印件(三证合一提供营业执照复印件)，事业单位提供事业单位法人证书复印件(须加盖投标人公章)；</w:t>
      </w:r>
    </w:p>
    <w:p w:rsidR="00F6707C" w:rsidRPr="00AC7C66" w:rsidRDefault="0022453F">
      <w:pPr>
        <w:pStyle w:val="a2"/>
        <w:spacing w:line="360" w:lineRule="auto"/>
        <w:ind w:leftChars="502" w:left="1174" w:hangingChars="50" w:hanging="120"/>
        <w:rPr>
          <w:rFonts w:hAnsi="宋体"/>
        </w:rPr>
      </w:pPr>
      <w:r w:rsidRPr="00AC7C66">
        <w:rPr>
          <w:rFonts w:hAnsi="宋体" w:hint="eastAsia"/>
        </w:rPr>
        <w:t>2)具有良好的商业信誉和健全的财务会计制度(供应商须提供针对此条款的承诺函并加盖投标人公章，格式自拟)；</w:t>
      </w:r>
    </w:p>
    <w:p w:rsidR="00F6707C" w:rsidRPr="00AC7C66" w:rsidRDefault="0022453F">
      <w:pPr>
        <w:pStyle w:val="a2"/>
        <w:spacing w:line="360" w:lineRule="auto"/>
        <w:ind w:leftChars="502" w:left="1174" w:hangingChars="50" w:hanging="120"/>
        <w:rPr>
          <w:rFonts w:hAnsi="宋体"/>
        </w:rPr>
      </w:pPr>
      <w:r w:rsidRPr="00AC7C66">
        <w:rPr>
          <w:rFonts w:hAnsi="宋体" w:hint="eastAsia"/>
        </w:rPr>
        <w:t>3)具有履行合同所必需的设备和专业技术能力，须附相关证明材料或书面声明(证明材料或书面声明须加盖投标人公章，格式自拟)；</w:t>
      </w:r>
    </w:p>
    <w:p w:rsidR="00F6707C" w:rsidRPr="00AC7C66" w:rsidRDefault="0022453F">
      <w:pPr>
        <w:pStyle w:val="a2"/>
        <w:spacing w:line="360" w:lineRule="auto"/>
        <w:ind w:leftChars="502" w:left="1174" w:hangingChars="50" w:hanging="120"/>
        <w:rPr>
          <w:rFonts w:hAnsi="宋体"/>
        </w:rPr>
      </w:pPr>
      <w:r w:rsidRPr="00AC7C66">
        <w:rPr>
          <w:rFonts w:hAnsi="宋体" w:hint="eastAsia"/>
        </w:rPr>
        <w:t>4)有依法缴纳税收和社会保障资金的良好记录(供应商须提供针对此条款的承诺函并加盖投标人公章，格式自拟)；</w:t>
      </w:r>
    </w:p>
    <w:p w:rsidR="00F6707C" w:rsidRPr="00AC7C66" w:rsidRDefault="0022453F">
      <w:pPr>
        <w:pStyle w:val="a2"/>
        <w:spacing w:line="360" w:lineRule="auto"/>
        <w:ind w:leftChars="502" w:left="1174" w:hangingChars="50" w:hanging="120"/>
        <w:rPr>
          <w:rFonts w:hAnsi="宋体"/>
        </w:rPr>
      </w:pPr>
      <w:r w:rsidRPr="00AC7C66">
        <w:rPr>
          <w:rFonts w:hAnsi="宋体" w:hint="eastAsia"/>
        </w:rPr>
        <w:t>5)提供参加政府采购活动前三年内，在经营活动中没有重大违法记录的承诺函并加盖投标人公章；</w:t>
      </w:r>
    </w:p>
    <w:p w:rsidR="00F6707C" w:rsidRPr="00AC7C66" w:rsidRDefault="0022453F">
      <w:pPr>
        <w:pStyle w:val="a2"/>
        <w:spacing w:line="360" w:lineRule="auto"/>
        <w:ind w:leftChars="502" w:left="1174" w:hangingChars="50" w:hanging="120"/>
        <w:rPr>
          <w:rFonts w:hAnsi="宋体"/>
        </w:rPr>
      </w:pPr>
      <w:r w:rsidRPr="00AC7C66">
        <w:rPr>
          <w:rFonts w:hAnsi="宋体" w:hint="eastAsia"/>
        </w:rPr>
        <w:t>6)投标人不得为“信用中国”网站(www.creditchina.gov.cn)、中国政府采购网(www.ccgp.gov.cn)中列入失信被执行人、重大税收违法案件当事人名单、政府采购严重违法失信行为记录名单的供应商(投标人无需提供，由采购人或采购代理机构在资格性审查阶段进行网上查询和打印留存，并与其他采购文件一并保存)，对经查询被“信用中国”网站列入失信被执行人和重大税收违法案件当事人名单的、被“中国政府采购网”网站列入政府采购严重违法失信行为记录名单(处罚期限尚未届满的)的供应商，其投标将按无效投标处理；</w:t>
      </w:r>
    </w:p>
    <w:p w:rsidR="00F6707C" w:rsidRPr="00AC7C66" w:rsidRDefault="0022453F">
      <w:pPr>
        <w:pStyle w:val="a2"/>
        <w:spacing w:line="360" w:lineRule="auto"/>
        <w:ind w:leftChars="502" w:left="1174" w:hangingChars="50" w:hanging="120"/>
        <w:rPr>
          <w:rFonts w:hAnsi="宋体"/>
        </w:rPr>
      </w:pPr>
      <w:r w:rsidRPr="00AC7C66">
        <w:rPr>
          <w:rFonts w:hAnsi="宋体" w:hint="eastAsia"/>
        </w:rPr>
        <w:t>7)已按照招标公告要求的获取方式和期限下载招标文件；</w:t>
      </w:r>
    </w:p>
    <w:p w:rsidR="00F6707C" w:rsidRPr="00AC7C66" w:rsidRDefault="0022453F">
      <w:pPr>
        <w:pStyle w:val="a2"/>
        <w:spacing w:line="360" w:lineRule="auto"/>
        <w:ind w:leftChars="502" w:left="1174" w:hangingChars="50" w:hanging="120"/>
        <w:rPr>
          <w:rFonts w:hAnsi="宋体"/>
        </w:rPr>
      </w:pPr>
      <w:r w:rsidRPr="00AC7C66">
        <w:rPr>
          <w:rFonts w:hAnsi="宋体" w:hint="eastAsia"/>
        </w:rPr>
        <w:t>8)本项目不接受联合体投标；</w:t>
      </w:r>
    </w:p>
    <w:p w:rsidR="00F6707C" w:rsidRPr="00AC7C66" w:rsidRDefault="0022453F">
      <w:pPr>
        <w:pStyle w:val="a2"/>
        <w:spacing w:line="360" w:lineRule="auto"/>
        <w:ind w:left="960" w:hangingChars="400" w:hanging="960"/>
        <w:rPr>
          <w:rFonts w:hAnsi="宋体"/>
        </w:rPr>
      </w:pPr>
      <w:r w:rsidRPr="00AC7C66">
        <w:rPr>
          <w:rFonts w:hAnsi="宋体" w:hint="eastAsia"/>
        </w:rPr>
        <w:t>23.1.2  符合性检查依据招标文件的规定，从投标文件的有效性、完整性和对招标文件的响应程度进行审查，以确定是否对招标文件的实质性要求作出响应。</w:t>
      </w:r>
      <w:bookmarkStart w:id="145" w:name="_Hlt522424701"/>
      <w:bookmarkStart w:id="146" w:name="_Toc134857294"/>
      <w:bookmarkStart w:id="147" w:name="_Toc520356167"/>
      <w:bookmarkEnd w:id="145"/>
    </w:p>
    <w:p w:rsidR="00F6707C" w:rsidRPr="00AC7C66" w:rsidRDefault="0022453F">
      <w:pPr>
        <w:spacing w:line="360" w:lineRule="auto"/>
        <w:ind w:leftChars="50" w:left="105" w:firstLineChars="350" w:firstLine="843"/>
        <w:rPr>
          <w:rFonts w:ascii="宋体" w:hAnsi="宋体"/>
          <w:sz w:val="24"/>
        </w:rPr>
      </w:pPr>
      <w:r w:rsidRPr="00AC7C66">
        <w:rPr>
          <w:rFonts w:ascii="宋体" w:hAnsi="宋体" w:hint="eastAsia"/>
          <w:b/>
          <w:sz w:val="24"/>
        </w:rPr>
        <w:t>评标委员会按以下内容进行符合性审查:</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1)投标书；</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2)开标一览表；</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3)投标分项报价表；</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4)</w:t>
      </w:r>
      <w:r w:rsidRPr="00AC7C66">
        <w:rPr>
          <w:rFonts w:ascii="宋体" w:hAnsi="宋体" w:hint="eastAsia"/>
          <w:sz w:val="24"/>
        </w:rPr>
        <w:t>采购需求响应及偏离表；</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5)商务条款响应及偏离表；</w:t>
      </w:r>
    </w:p>
    <w:p w:rsidR="00F6707C" w:rsidRPr="00AC7C66" w:rsidRDefault="0022453F">
      <w:pPr>
        <w:spacing w:line="360" w:lineRule="auto"/>
        <w:ind w:leftChars="435" w:left="913"/>
        <w:jc w:val="left"/>
        <w:rPr>
          <w:rFonts w:ascii="宋体" w:hAnsi="宋体"/>
          <w:sz w:val="24"/>
          <w:szCs w:val="24"/>
        </w:rPr>
      </w:pPr>
      <w:r w:rsidRPr="00AC7C66">
        <w:rPr>
          <w:rFonts w:ascii="宋体" w:hint="eastAsia"/>
          <w:sz w:val="24"/>
          <w:szCs w:val="24"/>
        </w:rPr>
        <w:t>6)</w:t>
      </w:r>
      <w:r w:rsidRPr="00AC7C66">
        <w:rPr>
          <w:rFonts w:ascii="宋体" w:hAnsi="宋体" w:hint="eastAsia"/>
          <w:sz w:val="24"/>
          <w:szCs w:val="24"/>
        </w:rPr>
        <w:t>法定代表人有效授权书(法定代表人到场投标的情形除外)；</w:t>
      </w:r>
    </w:p>
    <w:p w:rsidR="00F6707C" w:rsidRPr="00AC7C66" w:rsidRDefault="0022453F">
      <w:pPr>
        <w:spacing w:line="360" w:lineRule="auto"/>
        <w:ind w:leftChars="435" w:left="913"/>
        <w:jc w:val="left"/>
        <w:rPr>
          <w:rFonts w:hAnsi="宋体"/>
          <w:bCs/>
          <w:sz w:val="24"/>
          <w:szCs w:val="24"/>
        </w:rPr>
      </w:pPr>
      <w:r w:rsidRPr="00AC7C66">
        <w:rPr>
          <w:rFonts w:ascii="宋体" w:hAnsi="宋体" w:hint="eastAsia"/>
          <w:sz w:val="24"/>
          <w:szCs w:val="24"/>
        </w:rPr>
        <w:t>7)法定代表人</w:t>
      </w:r>
      <w:r w:rsidRPr="00AC7C66">
        <w:rPr>
          <w:rFonts w:hAnsi="宋体" w:hint="eastAsia"/>
          <w:bCs/>
          <w:sz w:val="24"/>
          <w:szCs w:val="24"/>
        </w:rPr>
        <w:t>和</w:t>
      </w:r>
      <w:r w:rsidRPr="00AC7C66">
        <w:rPr>
          <w:rFonts w:hAnsi="宋体" w:hint="eastAsia"/>
          <w:sz w:val="24"/>
        </w:rPr>
        <w:t>授权代表</w:t>
      </w:r>
      <w:r w:rsidRPr="00AC7C66">
        <w:rPr>
          <w:rFonts w:hAnsi="宋体" w:hint="eastAsia"/>
          <w:bCs/>
          <w:sz w:val="24"/>
          <w:szCs w:val="24"/>
        </w:rPr>
        <w:t>身份证复印件；</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lastRenderedPageBreak/>
        <w:t>8)投标文件的编写、签署、盖章符合招标文件要求；</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9)投标报价未超出预算金额或最高限价(如有)；</w:t>
      </w:r>
    </w:p>
    <w:p w:rsidR="00F6707C" w:rsidRPr="00AC7C66" w:rsidRDefault="0022453F">
      <w:pPr>
        <w:spacing w:line="360" w:lineRule="auto"/>
        <w:ind w:leftChars="435" w:left="913"/>
        <w:jc w:val="left"/>
        <w:rPr>
          <w:rFonts w:ascii="宋体" w:hAnsi="宋体"/>
          <w:sz w:val="24"/>
        </w:rPr>
      </w:pPr>
      <w:r w:rsidRPr="00AC7C66">
        <w:rPr>
          <w:rFonts w:ascii="宋体" w:hint="eastAsia"/>
          <w:sz w:val="24"/>
          <w:szCs w:val="24"/>
        </w:rPr>
        <w:t>10)</w:t>
      </w:r>
      <w:r w:rsidRPr="00AC7C66">
        <w:rPr>
          <w:rFonts w:ascii="宋体" w:hAnsi="宋体" w:hint="eastAsia"/>
          <w:sz w:val="24"/>
        </w:rPr>
        <w:t>投标保证金缴纳有效凭证或投标担保函；</w:t>
      </w:r>
    </w:p>
    <w:p w:rsidR="00F6707C" w:rsidRPr="00AC7C66" w:rsidRDefault="0022453F">
      <w:pPr>
        <w:spacing w:line="360" w:lineRule="auto"/>
        <w:ind w:firstLineChars="385" w:firstLine="924"/>
        <w:jc w:val="left"/>
        <w:rPr>
          <w:rFonts w:ascii="宋体"/>
          <w:sz w:val="24"/>
          <w:szCs w:val="24"/>
        </w:rPr>
      </w:pPr>
      <w:r w:rsidRPr="00AC7C66">
        <w:rPr>
          <w:rFonts w:ascii="宋体" w:hint="eastAsia"/>
          <w:sz w:val="24"/>
          <w:szCs w:val="24"/>
        </w:rPr>
        <w:t>11)交货期和投标有效期满足招标文件要求；</w:t>
      </w:r>
    </w:p>
    <w:p w:rsidR="00F6707C" w:rsidRPr="00AC7C66" w:rsidRDefault="0022453F">
      <w:pPr>
        <w:spacing w:line="360" w:lineRule="auto"/>
        <w:ind w:leftChars="435" w:left="913"/>
        <w:jc w:val="left"/>
        <w:rPr>
          <w:rFonts w:ascii="宋体"/>
          <w:sz w:val="24"/>
          <w:szCs w:val="24"/>
        </w:rPr>
      </w:pPr>
      <w:r w:rsidRPr="00AC7C66">
        <w:rPr>
          <w:rFonts w:ascii="宋体" w:hint="eastAsia"/>
          <w:sz w:val="24"/>
          <w:szCs w:val="24"/>
        </w:rPr>
        <w:t>12)投标文件中提供中标服务费承诺书(格式自制)；</w:t>
      </w:r>
    </w:p>
    <w:p w:rsidR="00F6707C" w:rsidRPr="00AC7C66" w:rsidRDefault="0022453F">
      <w:pPr>
        <w:spacing w:line="360" w:lineRule="auto"/>
        <w:ind w:firstLineChars="385" w:firstLine="924"/>
        <w:jc w:val="left"/>
        <w:rPr>
          <w:rFonts w:ascii="宋体"/>
          <w:sz w:val="24"/>
          <w:szCs w:val="24"/>
        </w:rPr>
      </w:pPr>
      <w:r w:rsidRPr="00AC7C66">
        <w:rPr>
          <w:rFonts w:ascii="宋体" w:hint="eastAsia"/>
          <w:sz w:val="24"/>
          <w:szCs w:val="24"/>
        </w:rPr>
        <w:t>13)未违反《中华人民共和国政府采购法实施条例》第十八条规定的承诺函。</w:t>
      </w:r>
    </w:p>
    <w:p w:rsidR="00F6707C" w:rsidRPr="00AC7C66" w:rsidRDefault="0022453F">
      <w:pPr>
        <w:pStyle w:val="a2"/>
        <w:spacing w:line="360" w:lineRule="auto"/>
        <w:ind w:firstLine="0"/>
        <w:rPr>
          <w:rFonts w:hAnsi="宋体"/>
          <w:b/>
        </w:rPr>
      </w:pPr>
      <w:r w:rsidRPr="00AC7C66">
        <w:rPr>
          <w:rFonts w:hAnsi="宋体" w:hint="eastAsia"/>
          <w:b/>
        </w:rPr>
        <w:t>24.     投标文件的澄清</w:t>
      </w:r>
      <w:bookmarkEnd w:id="146"/>
    </w:p>
    <w:p w:rsidR="00F6707C" w:rsidRPr="00AC7C66" w:rsidRDefault="0022453F">
      <w:pPr>
        <w:pStyle w:val="a2"/>
        <w:spacing w:line="360" w:lineRule="auto"/>
        <w:ind w:left="960" w:hangingChars="400" w:hanging="960"/>
        <w:rPr>
          <w:rFonts w:hAnsi="宋体"/>
        </w:rPr>
      </w:pPr>
      <w:r w:rsidRPr="00AC7C66">
        <w:rPr>
          <w:rFonts w:hAnsi="宋体" w:hint="eastAsia"/>
        </w:rPr>
        <w:t>24.1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rsidR="00F6707C" w:rsidRPr="00AC7C66" w:rsidRDefault="0022453F">
      <w:pPr>
        <w:tabs>
          <w:tab w:val="left" w:pos="720"/>
        </w:tabs>
        <w:spacing w:line="360" w:lineRule="auto"/>
        <w:rPr>
          <w:rFonts w:ascii="宋体" w:hAnsi="宋体"/>
          <w:sz w:val="24"/>
        </w:rPr>
      </w:pPr>
      <w:r w:rsidRPr="00AC7C66">
        <w:rPr>
          <w:rFonts w:ascii="宋体" w:hAnsi="宋体" w:hint="eastAsia"/>
          <w:sz w:val="24"/>
        </w:rPr>
        <w:t>24.2    澄清文件将作为投标文件内容的一部分。</w:t>
      </w:r>
    </w:p>
    <w:p w:rsidR="00F6707C" w:rsidRPr="00AC7C66" w:rsidRDefault="0022453F">
      <w:pPr>
        <w:spacing w:line="360" w:lineRule="auto"/>
        <w:ind w:left="960" w:hangingChars="400" w:hanging="960"/>
        <w:rPr>
          <w:rFonts w:ascii="宋体" w:hAnsi="宋体"/>
          <w:sz w:val="24"/>
        </w:rPr>
      </w:pPr>
      <w:bookmarkStart w:id="148" w:name="_Toc76478238"/>
      <w:bookmarkStart w:id="149" w:name="_Toc76479075"/>
      <w:bookmarkStart w:id="150" w:name="_Toc76478848"/>
      <w:bookmarkStart w:id="151" w:name="_Toc135539088"/>
      <w:r w:rsidRPr="00AC7C66">
        <w:rPr>
          <w:rFonts w:ascii="宋体" w:hAnsi="宋体" w:hint="eastAsia"/>
          <w:sz w:val="24"/>
        </w:rPr>
        <w:t>24.3    投标文件报价出现前后不一致的，除招标文件另有规定外，按照下列规定修正:</w:t>
      </w:r>
    </w:p>
    <w:p w:rsidR="00F6707C" w:rsidRPr="00AC7C66" w:rsidRDefault="0022453F">
      <w:pPr>
        <w:spacing w:line="360" w:lineRule="auto"/>
        <w:ind w:leftChars="15" w:left="991" w:hangingChars="400" w:hanging="960"/>
        <w:rPr>
          <w:rFonts w:ascii="宋体" w:hAnsi="宋体"/>
          <w:sz w:val="24"/>
        </w:rPr>
      </w:pPr>
      <w:r w:rsidRPr="00AC7C66">
        <w:rPr>
          <w:rFonts w:ascii="宋体" w:hAnsi="宋体" w:hint="eastAsia"/>
          <w:sz w:val="24"/>
        </w:rPr>
        <w:t xml:space="preserve">　   　1)投标文件中开标一览表(报价表)内容与投标文件中相应内容不一致的，以开标一览表(报价表)为准；</w:t>
      </w:r>
    </w:p>
    <w:p w:rsidR="00F6707C" w:rsidRPr="00AC7C66" w:rsidRDefault="0022453F">
      <w:pPr>
        <w:spacing w:line="360" w:lineRule="auto"/>
        <w:ind w:leftChars="15" w:left="991" w:hangingChars="400" w:hanging="960"/>
        <w:rPr>
          <w:rFonts w:ascii="宋体" w:hAnsi="宋体"/>
          <w:sz w:val="24"/>
        </w:rPr>
      </w:pPr>
      <w:r w:rsidRPr="00AC7C66">
        <w:rPr>
          <w:rFonts w:ascii="宋体" w:hAnsi="宋体" w:hint="eastAsia"/>
          <w:sz w:val="24"/>
        </w:rPr>
        <w:t xml:space="preserve">　   　2)大写金额和小写金额不一致的，以大写金额为准；</w:t>
      </w:r>
    </w:p>
    <w:p w:rsidR="00F6707C" w:rsidRPr="00AC7C66" w:rsidRDefault="0022453F">
      <w:pPr>
        <w:spacing w:line="360" w:lineRule="auto"/>
        <w:ind w:leftChars="15" w:left="991" w:hangingChars="400" w:hanging="960"/>
        <w:rPr>
          <w:rFonts w:ascii="宋体" w:hAnsi="宋体"/>
          <w:sz w:val="24"/>
        </w:rPr>
      </w:pPr>
      <w:r w:rsidRPr="00AC7C66">
        <w:rPr>
          <w:rFonts w:ascii="宋体" w:hAnsi="宋体" w:hint="eastAsia"/>
          <w:sz w:val="24"/>
        </w:rPr>
        <w:t xml:space="preserve">　　   3)单价金额小数点或者百分比有明显错位的，以开标一览表的总价为准，并修改单价；</w:t>
      </w:r>
    </w:p>
    <w:p w:rsidR="00F6707C" w:rsidRPr="00AC7C66" w:rsidRDefault="0022453F">
      <w:pPr>
        <w:spacing w:line="360" w:lineRule="auto"/>
        <w:ind w:leftChars="15" w:left="991" w:hangingChars="400" w:hanging="960"/>
        <w:rPr>
          <w:rFonts w:ascii="宋体" w:hAnsi="宋体"/>
          <w:sz w:val="24"/>
        </w:rPr>
      </w:pPr>
      <w:r w:rsidRPr="00AC7C66">
        <w:rPr>
          <w:rFonts w:ascii="宋体" w:hAnsi="宋体" w:hint="eastAsia"/>
          <w:sz w:val="24"/>
        </w:rPr>
        <w:t xml:space="preserve">　　   4)总价金额与按单价汇总金额不一致的，以单价金额计算结果为准。</w:t>
      </w:r>
    </w:p>
    <w:p w:rsidR="00F6707C" w:rsidRPr="00AC7C66" w:rsidRDefault="0022453F">
      <w:pPr>
        <w:spacing w:line="360" w:lineRule="auto"/>
        <w:ind w:left="850" w:hangingChars="354" w:hanging="850"/>
        <w:rPr>
          <w:rFonts w:ascii="宋体" w:hAnsi="宋体"/>
          <w:b/>
          <w:sz w:val="24"/>
        </w:rPr>
      </w:pPr>
      <w:r w:rsidRPr="00AC7C66">
        <w:rPr>
          <w:rFonts w:ascii="宋体" w:hAnsi="宋体" w:hint="eastAsia"/>
          <w:sz w:val="24"/>
        </w:rPr>
        <w:t xml:space="preserve">　　   注:同时出现两种以上不一致的，按照前款规定的顺序修正。修正后的报价按照依据《财政部令第87号》第五十一条第二款的规定经投标人确认后产生约束力，投标人不确认的，其投标无效。</w:t>
      </w:r>
    </w:p>
    <w:p w:rsidR="00F6707C" w:rsidRPr="00AC7C66" w:rsidRDefault="0022453F">
      <w:pPr>
        <w:pStyle w:val="32"/>
        <w:spacing w:line="360" w:lineRule="auto"/>
        <w:ind w:left="899" w:hanging="899"/>
        <w:rPr>
          <w:rFonts w:hAnsi="宋体"/>
          <w:u w:val="none"/>
        </w:rPr>
      </w:pPr>
      <w:r w:rsidRPr="00AC7C66">
        <w:rPr>
          <w:rFonts w:hAnsi="宋体" w:hint="eastAsia"/>
          <w:u w:val="none"/>
        </w:rPr>
        <w:t>25.     投标偏离与非实质性响应</w:t>
      </w:r>
      <w:bookmarkEnd w:id="148"/>
      <w:bookmarkEnd w:id="149"/>
      <w:bookmarkEnd w:id="150"/>
      <w:bookmarkEnd w:id="151"/>
    </w:p>
    <w:p w:rsidR="00F6707C" w:rsidRPr="00AC7C66" w:rsidRDefault="0022453F">
      <w:pPr>
        <w:spacing w:line="360" w:lineRule="auto"/>
        <w:ind w:left="960" w:hangingChars="400" w:hanging="960"/>
        <w:rPr>
          <w:rFonts w:ascii="宋体" w:hAnsi="宋体"/>
          <w:sz w:val="24"/>
        </w:rPr>
      </w:pPr>
      <w:r w:rsidRPr="00AC7C66">
        <w:rPr>
          <w:rFonts w:ascii="宋体" w:hAnsi="宋体" w:hint="eastAsia"/>
          <w:sz w:val="24"/>
        </w:rPr>
        <w:t>25.1    对于投标文件中不构成实质性偏差的不正规、不一致或不规则，评标委员会可以接受，但这种接受不能损坏或影响任何投标人的相对排序。</w:t>
      </w:r>
    </w:p>
    <w:p w:rsidR="00F6707C" w:rsidRPr="00AC7C66" w:rsidRDefault="0022453F">
      <w:pPr>
        <w:spacing w:line="360" w:lineRule="auto"/>
        <w:ind w:left="900" w:hanging="900"/>
        <w:rPr>
          <w:rFonts w:ascii="宋体" w:hAnsi="宋体"/>
          <w:sz w:val="24"/>
        </w:rPr>
      </w:pPr>
      <w:r w:rsidRPr="00AC7C66">
        <w:rPr>
          <w:rFonts w:ascii="宋体" w:hAnsi="宋体" w:hint="eastAsia"/>
          <w:sz w:val="24"/>
        </w:rPr>
        <w:t>25.2    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rsidR="00F6707C" w:rsidRPr="00AC7C66" w:rsidRDefault="0022453F">
      <w:pPr>
        <w:spacing w:line="360" w:lineRule="auto"/>
        <w:ind w:left="898" w:hanging="898"/>
        <w:rPr>
          <w:rFonts w:ascii="宋体" w:hAnsi="宋体"/>
          <w:sz w:val="24"/>
        </w:rPr>
      </w:pPr>
      <w:r w:rsidRPr="00AC7C66">
        <w:rPr>
          <w:rFonts w:ascii="宋体" w:hAnsi="宋体" w:hint="eastAsia"/>
          <w:sz w:val="24"/>
        </w:rPr>
        <w:lastRenderedPageBreak/>
        <w:t>25.3</w:t>
      </w:r>
      <w:r w:rsidRPr="00AC7C66">
        <w:rPr>
          <w:rFonts w:ascii="宋体" w:hAnsi="宋体" w:hint="eastAsia"/>
          <w:sz w:val="24"/>
        </w:rPr>
        <w:tab/>
        <w:t>实质上没有响应招标文件要求的投标将视为无效投标。投标人不得通过修正或撤销不符合要求的偏离或保留从而使其投标成为实质上响应的投标。</w:t>
      </w:r>
    </w:p>
    <w:p w:rsidR="00F6707C" w:rsidRPr="00AC7C66" w:rsidRDefault="0022453F">
      <w:pPr>
        <w:pStyle w:val="32"/>
        <w:spacing w:line="360" w:lineRule="auto"/>
        <w:ind w:left="899" w:hanging="899"/>
        <w:rPr>
          <w:rFonts w:hAnsi="宋体"/>
          <w:u w:val="none"/>
        </w:rPr>
      </w:pPr>
      <w:bookmarkStart w:id="152" w:name="_Toc76479076"/>
      <w:bookmarkStart w:id="153" w:name="_Toc76478849"/>
      <w:bookmarkStart w:id="154" w:name="_Toc76478239"/>
      <w:bookmarkStart w:id="155" w:name="_Toc134857295"/>
      <w:bookmarkStart w:id="156" w:name="_Toc135539089"/>
      <w:r w:rsidRPr="00AC7C66">
        <w:rPr>
          <w:rFonts w:hAnsi="宋体" w:hint="eastAsia"/>
          <w:u w:val="none"/>
        </w:rPr>
        <w:t>26.</w:t>
      </w:r>
      <w:r w:rsidRPr="00AC7C66">
        <w:rPr>
          <w:rFonts w:hAnsi="宋体" w:hint="eastAsia"/>
          <w:u w:val="none"/>
        </w:rPr>
        <w:tab/>
      </w:r>
      <w:bookmarkEnd w:id="147"/>
      <w:r w:rsidRPr="00AC7C66">
        <w:rPr>
          <w:rFonts w:hAnsi="宋体" w:hint="eastAsia"/>
          <w:u w:val="none"/>
        </w:rPr>
        <w:t>比较与评价</w:t>
      </w:r>
      <w:bookmarkEnd w:id="152"/>
      <w:bookmarkEnd w:id="153"/>
      <w:bookmarkEnd w:id="154"/>
      <w:bookmarkEnd w:id="155"/>
      <w:bookmarkEnd w:id="156"/>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26.1</w:t>
      </w:r>
      <w:r w:rsidRPr="00AC7C66">
        <w:rPr>
          <w:rFonts w:ascii="宋体" w:hAnsi="宋体" w:hint="eastAsia"/>
          <w:sz w:val="24"/>
        </w:rPr>
        <w:tab/>
        <w:t>经初审合格的投标文件，评标委员会将根据招标文件确定的评标标准和方法，对其技术部分和商务部分作进一步的比较和评价。</w:t>
      </w:r>
    </w:p>
    <w:p w:rsidR="00F6707C" w:rsidRPr="00AC7C66" w:rsidRDefault="0022453F">
      <w:pPr>
        <w:spacing w:before="120" w:line="360" w:lineRule="auto"/>
        <w:ind w:left="900" w:hanging="900"/>
        <w:rPr>
          <w:rFonts w:ascii="Arial" w:hAnsi="宋体"/>
          <w:sz w:val="24"/>
        </w:rPr>
      </w:pPr>
      <w:r w:rsidRPr="00AC7C66">
        <w:rPr>
          <w:rFonts w:ascii="宋体" w:hAnsi="宋体" w:hint="eastAsia"/>
          <w:sz w:val="24"/>
        </w:rPr>
        <w:t>26.2</w:t>
      </w:r>
      <w:r w:rsidRPr="00AC7C66">
        <w:rPr>
          <w:rFonts w:ascii="宋体" w:hAnsi="宋体" w:hint="eastAsia"/>
          <w:sz w:val="24"/>
        </w:rPr>
        <w:tab/>
      </w:r>
      <w:r w:rsidRPr="00AC7C66">
        <w:rPr>
          <w:rFonts w:ascii="Arial" w:hAnsi="宋体"/>
          <w:sz w:val="24"/>
        </w:rPr>
        <w:t>本项目评标采用综合评分法。评标委员会将按照招标文件的有关规定和有关法律法规的规定，本着公平、公正、科学、择优的原则，对初步审查合格的投标进行以下各方面的综合评议。每个评委独立评分，评委评分保留</w:t>
      </w:r>
      <w:r w:rsidRPr="00AC7C66">
        <w:rPr>
          <w:rFonts w:ascii="Arial" w:hAnsi="Arial" w:hint="eastAsia"/>
          <w:sz w:val="24"/>
        </w:rPr>
        <w:t>4</w:t>
      </w:r>
      <w:r w:rsidRPr="00AC7C66">
        <w:rPr>
          <w:rFonts w:ascii="Arial" w:hAnsi="宋体"/>
          <w:sz w:val="24"/>
        </w:rPr>
        <w:t>位小数。所有评委评分的算术平均值为每个投标人的最终得分，最终得分保留</w:t>
      </w:r>
      <w:r w:rsidRPr="00AC7C66">
        <w:rPr>
          <w:rFonts w:ascii="Arial" w:hAnsi="Arial" w:hint="eastAsia"/>
          <w:sz w:val="24"/>
        </w:rPr>
        <w:t>4</w:t>
      </w:r>
      <w:r w:rsidRPr="00AC7C66">
        <w:rPr>
          <w:rFonts w:ascii="Arial" w:hAnsi="宋体"/>
          <w:sz w:val="24"/>
        </w:rPr>
        <w:t>位小数。</w:t>
      </w:r>
    </w:p>
    <w:p w:rsidR="00F6707C" w:rsidRPr="00AC7C66" w:rsidRDefault="0022453F">
      <w:pPr>
        <w:spacing w:before="120" w:line="360" w:lineRule="auto"/>
        <w:ind w:left="900" w:hanging="900"/>
        <w:rPr>
          <w:rFonts w:ascii="宋体"/>
          <w:sz w:val="24"/>
        </w:rPr>
      </w:pPr>
      <w:r w:rsidRPr="00AC7C66">
        <w:rPr>
          <w:rFonts w:ascii="宋体" w:hAnsi="宋体" w:hint="eastAsia"/>
          <w:sz w:val="24"/>
        </w:rPr>
        <w:t xml:space="preserve">26.3    </w:t>
      </w:r>
      <w:r w:rsidRPr="00AC7C66">
        <w:rPr>
          <w:rFonts w:ascii="宋体" w:hint="eastAsia"/>
          <w:sz w:val="24"/>
        </w:rPr>
        <w:t>根据财政部、工业和信息化部关于印发《政府采购促进中小企业发展管理办法》的通知(财库〔2020〕46号)的要求，对符合招标文件规定的中型、小型或微型企业优惠标准的投标人和符合政府采购活动中的监狱企业(京财采购【2014】2506号文件)，在价格评审时，对小型或微型企业、监狱企业、促进残疾人就业企业产品的价格给予</w:t>
      </w:r>
      <w:r w:rsidR="00936137" w:rsidRPr="00F57BFD">
        <w:rPr>
          <w:rFonts w:ascii="宋体" w:hint="eastAsia"/>
          <w:sz w:val="24"/>
          <w:u w:val="single"/>
        </w:rPr>
        <w:t>/</w:t>
      </w:r>
      <w:r w:rsidRPr="00F57BFD">
        <w:rPr>
          <w:rFonts w:ascii="宋体" w:hint="eastAsia"/>
          <w:sz w:val="24"/>
          <w:u w:val="single"/>
        </w:rPr>
        <w:t>%</w:t>
      </w:r>
      <w:r w:rsidRPr="00AC7C66">
        <w:rPr>
          <w:rFonts w:ascii="宋体" w:hint="eastAsia"/>
          <w:sz w:val="24"/>
        </w:rPr>
        <w:t>的扣除，用扣除后的价格参与评审(专门面向中小</w:t>
      </w:r>
      <w:bookmarkStart w:id="157" w:name="_GoBack"/>
      <w:bookmarkEnd w:id="157"/>
      <w:r w:rsidRPr="00AC7C66">
        <w:rPr>
          <w:rFonts w:ascii="宋体" w:hint="eastAsia"/>
          <w:sz w:val="24"/>
        </w:rPr>
        <w:t>微的项目包除外)；中小企业参加政府采购活动，应当按照招标文件给定的格式出具《中小企业声明函》，否则不得享受相关中小企业扶持政策，享受中小企业扶持政策的情形包括:</w:t>
      </w:r>
    </w:p>
    <w:p w:rsidR="00F6707C" w:rsidRPr="00AC7C66" w:rsidRDefault="0022453F">
      <w:pPr>
        <w:spacing w:before="120" w:line="360" w:lineRule="auto"/>
        <w:ind w:left="900" w:hanging="900"/>
        <w:rPr>
          <w:rFonts w:ascii="宋体"/>
          <w:sz w:val="24"/>
        </w:rPr>
      </w:pPr>
      <w:r w:rsidRPr="00AC7C66">
        <w:rPr>
          <w:rFonts w:ascii="宋体"/>
          <w:sz w:val="24"/>
        </w:rPr>
        <w:tab/>
      </w:r>
      <w:r w:rsidRPr="00AC7C66">
        <w:rPr>
          <w:rFonts w:ascii="宋体" w:hint="eastAsia"/>
          <w:sz w:val="24"/>
        </w:rPr>
        <w:t>1.</w:t>
      </w:r>
      <w:r w:rsidRPr="00AC7C66">
        <w:rPr>
          <w:rFonts w:ascii="宋体"/>
          <w:sz w:val="24"/>
        </w:rPr>
        <w:t xml:space="preserve"> 享受本办法规定的中小企业扶持政策:</w:t>
      </w:r>
    </w:p>
    <w:p w:rsidR="00F6707C" w:rsidRPr="00AC7C66" w:rsidRDefault="0022453F">
      <w:pPr>
        <w:spacing w:before="120" w:line="360" w:lineRule="auto"/>
        <w:ind w:leftChars="405" w:left="850" w:firstLine="1"/>
        <w:rPr>
          <w:rFonts w:ascii="宋体"/>
          <w:sz w:val="24"/>
        </w:rPr>
      </w:pPr>
      <w:r w:rsidRPr="00AC7C66">
        <w:rPr>
          <w:rFonts w:ascii="宋体"/>
          <w:sz w:val="24"/>
        </w:rPr>
        <w:t>(</w:t>
      </w:r>
      <w:r w:rsidRPr="00AC7C66">
        <w:rPr>
          <w:rFonts w:ascii="宋体" w:hint="eastAsia"/>
          <w:sz w:val="24"/>
        </w:rPr>
        <w:t>1</w:t>
      </w:r>
      <w:r w:rsidRPr="00AC7C66">
        <w:rPr>
          <w:rFonts w:ascii="宋体"/>
          <w:sz w:val="24"/>
        </w:rPr>
        <w:t xml:space="preserve">)在货物采购项目中，货物由中小企业制造，即货物由中小企业生产且使用该中小企业商号或者注册商标； </w:t>
      </w:r>
    </w:p>
    <w:p w:rsidR="00F6707C" w:rsidRPr="00AC7C66" w:rsidRDefault="0022453F">
      <w:pPr>
        <w:spacing w:before="120" w:line="360" w:lineRule="auto"/>
        <w:ind w:leftChars="405" w:left="850" w:firstLine="1"/>
        <w:rPr>
          <w:rFonts w:ascii="宋体"/>
          <w:sz w:val="24"/>
        </w:rPr>
      </w:pPr>
      <w:r w:rsidRPr="00AC7C66">
        <w:rPr>
          <w:rFonts w:ascii="宋体"/>
          <w:sz w:val="24"/>
        </w:rPr>
        <w:t>(</w:t>
      </w:r>
      <w:r w:rsidRPr="00AC7C66">
        <w:rPr>
          <w:rFonts w:ascii="宋体" w:hint="eastAsia"/>
          <w:sz w:val="24"/>
        </w:rPr>
        <w:t>2</w:t>
      </w:r>
      <w:r w:rsidRPr="00AC7C66">
        <w:rPr>
          <w:rFonts w:ascii="宋体"/>
          <w:sz w:val="24"/>
        </w:rPr>
        <w:t>)在服务采购项目中，服务由中小企业承接，即提供服务的人员为中小企业依照《中华人民共和国劳动合同法》订立劳动合同的从业人员。</w:t>
      </w:r>
    </w:p>
    <w:p w:rsidR="00F6707C" w:rsidRPr="00AC7C66" w:rsidRDefault="0022453F">
      <w:pPr>
        <w:spacing w:before="120" w:line="360" w:lineRule="auto"/>
        <w:ind w:leftChars="405" w:left="850" w:firstLine="1"/>
        <w:rPr>
          <w:rFonts w:ascii="宋体"/>
          <w:sz w:val="24"/>
        </w:rPr>
      </w:pPr>
      <w:r w:rsidRPr="00AC7C66">
        <w:rPr>
          <w:rFonts w:ascii="宋体"/>
          <w:sz w:val="24"/>
        </w:rPr>
        <w:t>在货物采购项目中，供应商提供的货物既有中小企业制造货物，也有大型企业制造货物的，不享受中小企业扶持政策。</w:t>
      </w:r>
    </w:p>
    <w:p w:rsidR="00F6707C" w:rsidRPr="00AC7C66" w:rsidRDefault="0022453F">
      <w:pPr>
        <w:spacing w:before="120" w:line="360" w:lineRule="auto"/>
        <w:ind w:leftChars="405" w:left="850" w:firstLine="1"/>
        <w:rPr>
          <w:rFonts w:ascii="宋体"/>
          <w:sz w:val="24"/>
        </w:rPr>
      </w:pPr>
      <w:r w:rsidRPr="00AC7C66">
        <w:rPr>
          <w:rFonts w:ascii="宋体"/>
          <w:sz w:val="24"/>
        </w:rPr>
        <w:t>以联合体形式参加政府采购活动，联合体各方均为中小企业的，联合体视同中小企业。其中，联合体各方均为小微企业的，联合体视同小微企业。</w:t>
      </w:r>
    </w:p>
    <w:p w:rsidR="00F6707C" w:rsidRPr="00AC7C66" w:rsidRDefault="0022453F">
      <w:pPr>
        <w:spacing w:before="120" w:line="360" w:lineRule="auto"/>
        <w:ind w:left="900" w:hanging="900"/>
        <w:rPr>
          <w:rFonts w:ascii="宋体"/>
          <w:sz w:val="24"/>
        </w:rPr>
      </w:pPr>
      <w:r w:rsidRPr="00AC7C66">
        <w:rPr>
          <w:rFonts w:ascii="宋体" w:hint="eastAsia"/>
          <w:sz w:val="24"/>
        </w:rPr>
        <w:t xml:space="preserve">        2.支持监狱企业发展</w:t>
      </w:r>
      <w:r w:rsidRPr="00AC7C66">
        <w:rPr>
          <w:rFonts w:ascii="宋体"/>
          <w:sz w:val="24"/>
        </w:rPr>
        <w:t>:</w:t>
      </w:r>
    </w:p>
    <w:p w:rsidR="00F6707C" w:rsidRPr="00AC7C66" w:rsidRDefault="0022453F">
      <w:pPr>
        <w:spacing w:before="120" w:line="360" w:lineRule="auto"/>
        <w:ind w:left="851"/>
        <w:rPr>
          <w:rFonts w:ascii="宋体"/>
          <w:sz w:val="24"/>
        </w:rPr>
      </w:pPr>
      <w:r w:rsidRPr="00AC7C66">
        <w:rPr>
          <w:rFonts w:ascii="宋体" w:hint="eastAsia"/>
          <w:sz w:val="24"/>
        </w:rPr>
        <w:lastRenderedPageBreak/>
        <w:t>(1)在政府采购活动中，监狱企业视同小型、微型企业。</w:t>
      </w:r>
    </w:p>
    <w:p w:rsidR="00F6707C" w:rsidRPr="00AC7C66" w:rsidRDefault="0022453F">
      <w:pPr>
        <w:spacing w:before="120" w:line="360" w:lineRule="auto"/>
        <w:ind w:left="851"/>
        <w:rPr>
          <w:rFonts w:ascii="宋体"/>
          <w:sz w:val="24"/>
        </w:rPr>
      </w:pPr>
      <w:r w:rsidRPr="00AC7C66">
        <w:rPr>
          <w:rFonts w:ascii="宋体" w:hint="eastAsia"/>
          <w:sz w:val="24"/>
        </w:rPr>
        <w:t>(2)监狱企业参加政府采购活动时，应当提供省级以上监狱管理局、戒毒管理局(含新疆生产建设兵团)出具的属于监狱企业的证明文件。(详见“财库[2014]68号”文)</w:t>
      </w:r>
    </w:p>
    <w:p w:rsidR="00F6707C" w:rsidRPr="00AC7C66" w:rsidRDefault="0022453F">
      <w:pPr>
        <w:spacing w:before="120" w:line="360" w:lineRule="auto"/>
        <w:ind w:left="900" w:hanging="900"/>
        <w:rPr>
          <w:rFonts w:ascii="宋体"/>
          <w:sz w:val="24"/>
        </w:rPr>
      </w:pPr>
      <w:r w:rsidRPr="00AC7C66">
        <w:rPr>
          <w:rFonts w:ascii="宋体" w:hint="eastAsia"/>
          <w:sz w:val="24"/>
        </w:rPr>
        <w:t xml:space="preserve">       3.促进残疾人就业:</w:t>
      </w:r>
    </w:p>
    <w:p w:rsidR="00F6707C" w:rsidRPr="00AC7C66" w:rsidRDefault="0022453F">
      <w:pPr>
        <w:spacing w:before="120" w:line="360" w:lineRule="auto"/>
        <w:ind w:left="900" w:hanging="900"/>
        <w:rPr>
          <w:rFonts w:ascii="宋体"/>
          <w:sz w:val="24"/>
        </w:rPr>
      </w:pPr>
      <w:r w:rsidRPr="00AC7C66">
        <w:rPr>
          <w:rFonts w:ascii="宋体" w:hint="eastAsia"/>
          <w:sz w:val="24"/>
        </w:rPr>
        <w:t xml:space="preserve">      (1)在政府采购活动中，残疾人福利性单位视同小型、微型企业。</w:t>
      </w:r>
    </w:p>
    <w:p w:rsidR="00F6707C" w:rsidRPr="00AC7C66" w:rsidRDefault="0022453F">
      <w:pPr>
        <w:spacing w:before="120" w:line="360" w:lineRule="auto"/>
        <w:ind w:leftChars="-52" w:left="911" w:hangingChars="425" w:hanging="1020"/>
        <w:jc w:val="left"/>
        <w:rPr>
          <w:rFonts w:ascii="宋体"/>
          <w:sz w:val="24"/>
        </w:rPr>
      </w:pPr>
      <w:r w:rsidRPr="00AC7C66">
        <w:rPr>
          <w:rFonts w:ascii="宋体" w:hint="eastAsia"/>
          <w:sz w:val="24"/>
        </w:rPr>
        <w:t xml:space="preserve">       (2)残疾人福利性单位参加政府采购活动时，应当提供《残疾人福利性单位声明函》(格式见</w:t>
      </w:r>
      <w:r w:rsidRPr="00AC7C66">
        <w:rPr>
          <w:rFonts w:ascii="宋体" w:hint="eastAsia"/>
          <w:b/>
          <w:sz w:val="24"/>
        </w:rPr>
        <w:t>第六章 附件</w:t>
      </w:r>
      <w:r w:rsidRPr="00AC7C66">
        <w:rPr>
          <w:rFonts w:ascii="宋体" w:hint="eastAsia"/>
          <w:sz w:val="24"/>
        </w:rPr>
        <w:t>)。(详见“财库[2017]141号”文)。</w:t>
      </w:r>
    </w:p>
    <w:p w:rsidR="00F6707C" w:rsidRPr="00AC7C66" w:rsidRDefault="00F6707C">
      <w:pPr>
        <w:spacing w:before="120"/>
        <w:ind w:leftChars="-52" w:left="-44" w:hangingChars="27" w:hanging="65"/>
        <w:jc w:val="center"/>
        <w:rPr>
          <w:rFonts w:ascii="Arial" w:hAnsi="宋体"/>
          <w:b/>
          <w:sz w:val="24"/>
        </w:rPr>
      </w:pPr>
    </w:p>
    <w:p w:rsidR="00F6707C" w:rsidRPr="00AC7C66" w:rsidRDefault="0022453F">
      <w:pPr>
        <w:spacing w:before="120"/>
        <w:ind w:leftChars="-52" w:left="-44" w:hangingChars="27" w:hanging="65"/>
        <w:jc w:val="left"/>
        <w:rPr>
          <w:rFonts w:ascii="Arial" w:hAnsi="宋体"/>
          <w:b/>
          <w:sz w:val="24"/>
        </w:rPr>
      </w:pPr>
      <w:r w:rsidRPr="00AC7C66">
        <w:rPr>
          <w:rFonts w:ascii="Arial" w:hAnsi="宋体" w:hint="eastAsia"/>
          <w:b/>
          <w:sz w:val="24"/>
        </w:rPr>
        <w:t>评分标准</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1420"/>
        <w:gridCol w:w="1840"/>
        <w:gridCol w:w="5812"/>
      </w:tblGrid>
      <w:tr w:rsidR="00AC7C66" w:rsidRPr="00AC7C66" w:rsidTr="00995F61">
        <w:trPr>
          <w:trHeight w:val="227"/>
        </w:trPr>
        <w:tc>
          <w:tcPr>
            <w:tcW w:w="701"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序号</w:t>
            </w:r>
          </w:p>
        </w:tc>
        <w:tc>
          <w:tcPr>
            <w:tcW w:w="142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评审</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条款</w:t>
            </w:r>
          </w:p>
        </w:tc>
        <w:tc>
          <w:tcPr>
            <w:tcW w:w="184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评审项</w:t>
            </w:r>
          </w:p>
        </w:tc>
        <w:tc>
          <w:tcPr>
            <w:tcW w:w="5812"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评审细则</w:t>
            </w:r>
          </w:p>
        </w:tc>
      </w:tr>
      <w:tr w:rsidR="00AC7C66" w:rsidRPr="00AC7C66" w:rsidTr="00995F61">
        <w:trPr>
          <w:trHeight w:val="227"/>
        </w:trPr>
        <w:tc>
          <w:tcPr>
            <w:tcW w:w="701"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1</w:t>
            </w:r>
          </w:p>
        </w:tc>
        <w:tc>
          <w:tcPr>
            <w:tcW w:w="142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价格</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（10分）</w:t>
            </w:r>
          </w:p>
        </w:tc>
        <w:tc>
          <w:tcPr>
            <w:tcW w:w="184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价格</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（10分）</w:t>
            </w:r>
          </w:p>
        </w:tc>
        <w:tc>
          <w:tcPr>
            <w:tcW w:w="5812" w:type="dxa"/>
            <w:tcBorders>
              <w:top w:val="single" w:sz="6" w:space="0" w:color="auto"/>
              <w:left w:val="single" w:sz="6" w:space="0" w:color="auto"/>
              <w:bottom w:val="single" w:sz="6" w:space="0" w:color="auto"/>
              <w:right w:val="single" w:sz="6" w:space="0" w:color="auto"/>
            </w:tcBorders>
            <w:vAlign w:val="center"/>
          </w:tcPr>
          <w:p w:rsidR="007C1471" w:rsidRPr="00AC7C66" w:rsidRDefault="007C1471" w:rsidP="007C1471">
            <w:pPr>
              <w:jc w:val="left"/>
              <w:rPr>
                <w:rFonts w:ascii="宋体" w:hAnsi="宋体" w:cs="仿宋"/>
                <w:sz w:val="24"/>
                <w:szCs w:val="24"/>
              </w:rPr>
            </w:pPr>
            <w:r w:rsidRPr="00AC7C66">
              <w:rPr>
                <w:rFonts w:ascii="宋体" w:hAnsi="宋体" w:cs="仿宋" w:hint="eastAsia"/>
                <w:sz w:val="24"/>
                <w:szCs w:val="24"/>
              </w:rPr>
              <w:t>各投标人的价格得分:(评标基准价/评标价)×价格权重(10%)×100</w:t>
            </w:r>
          </w:p>
          <w:p w:rsidR="007C1471" w:rsidRPr="00AC7C66" w:rsidRDefault="007C1471" w:rsidP="007C1471">
            <w:pPr>
              <w:jc w:val="left"/>
              <w:rPr>
                <w:rFonts w:ascii="宋体" w:hAnsi="宋体" w:cs="仿宋"/>
                <w:sz w:val="24"/>
                <w:szCs w:val="24"/>
              </w:rPr>
            </w:pPr>
            <w:r w:rsidRPr="00AC7C66">
              <w:rPr>
                <w:rFonts w:ascii="宋体" w:hAnsi="宋体" w:cs="仿宋" w:hint="eastAsia"/>
                <w:sz w:val="24"/>
                <w:szCs w:val="24"/>
              </w:rPr>
              <w:t>(注:实质性响应招标文件要求且最低评标价为评标基准价)</w:t>
            </w:r>
          </w:p>
          <w:p w:rsidR="004454C9" w:rsidRPr="00AC7C66" w:rsidRDefault="007C1471" w:rsidP="007C1471">
            <w:pPr>
              <w:jc w:val="left"/>
              <w:rPr>
                <w:rFonts w:ascii="宋体" w:hAnsi="宋体" w:cs="仿宋"/>
                <w:sz w:val="24"/>
                <w:szCs w:val="24"/>
              </w:rPr>
            </w:pPr>
            <w:r w:rsidRPr="00AC7C66">
              <w:rPr>
                <w:rFonts w:ascii="宋体" w:hAnsi="宋体" w:cs="仿宋" w:hint="eastAsia"/>
                <w:sz w:val="24"/>
                <w:szCs w:val="24"/>
              </w:rPr>
              <w:t>报价明显低于其他通过符合性审查投标人的报价，有可能影响服务质量或者不能诚信履约的，不能按评审委员会要求时间提交相关证明材料证明其报价合理性的视为无效投标。</w:t>
            </w:r>
          </w:p>
        </w:tc>
      </w:tr>
      <w:tr w:rsidR="00AC7C66" w:rsidRPr="00AC7C66" w:rsidTr="008F44FE">
        <w:trPr>
          <w:trHeight w:val="227"/>
        </w:trPr>
        <w:tc>
          <w:tcPr>
            <w:tcW w:w="701" w:type="dxa"/>
            <w:vMerge w:val="restart"/>
            <w:tcBorders>
              <w:top w:val="single" w:sz="6" w:space="0" w:color="auto"/>
              <w:left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r w:rsidRPr="00AC7C66">
              <w:rPr>
                <w:rFonts w:ascii="宋体" w:hAnsi="宋体" w:cs="仿宋" w:hint="eastAsia"/>
                <w:sz w:val="24"/>
                <w:szCs w:val="24"/>
              </w:rPr>
              <w:t>2</w:t>
            </w:r>
          </w:p>
        </w:tc>
        <w:tc>
          <w:tcPr>
            <w:tcW w:w="1420" w:type="dxa"/>
            <w:vMerge w:val="restart"/>
            <w:tcBorders>
              <w:top w:val="single" w:sz="6" w:space="0" w:color="auto"/>
              <w:left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r w:rsidRPr="00AC7C66">
              <w:rPr>
                <w:rFonts w:ascii="宋体" w:hAnsi="宋体" w:cs="仿宋" w:hint="eastAsia"/>
                <w:sz w:val="24"/>
                <w:szCs w:val="24"/>
              </w:rPr>
              <w:t>技术</w:t>
            </w:r>
          </w:p>
          <w:p w:rsidR="00AD5A03" w:rsidRPr="00AC7C66" w:rsidRDefault="00AD5A03" w:rsidP="00AD5A03">
            <w:pPr>
              <w:jc w:val="center"/>
              <w:rPr>
                <w:rFonts w:ascii="宋体" w:hAnsi="宋体" w:cs="仿宋"/>
                <w:sz w:val="24"/>
                <w:szCs w:val="24"/>
              </w:rPr>
            </w:pPr>
            <w:r w:rsidRPr="00AC7C66">
              <w:rPr>
                <w:rFonts w:ascii="宋体" w:hAnsi="宋体" w:cs="仿宋" w:hint="eastAsia"/>
                <w:sz w:val="24"/>
                <w:szCs w:val="24"/>
              </w:rPr>
              <w:t>部分</w:t>
            </w:r>
          </w:p>
          <w:p w:rsidR="00AD5A03" w:rsidRPr="00AC7C66" w:rsidRDefault="00AD5A03" w:rsidP="00B92C99">
            <w:pPr>
              <w:jc w:val="center"/>
              <w:rPr>
                <w:rFonts w:ascii="宋体" w:hAnsi="宋体" w:cs="仿宋"/>
                <w:sz w:val="24"/>
                <w:szCs w:val="24"/>
              </w:rPr>
            </w:pPr>
            <w:r w:rsidRPr="00AC7C66">
              <w:rPr>
                <w:rFonts w:ascii="宋体" w:hAnsi="宋体" w:cs="仿宋" w:hint="eastAsia"/>
                <w:sz w:val="24"/>
                <w:szCs w:val="24"/>
              </w:rPr>
              <w:t>（</w:t>
            </w:r>
            <w:r w:rsidRPr="00AC7C66">
              <w:rPr>
                <w:rFonts w:ascii="宋体" w:hAnsi="宋体" w:cs="仿宋"/>
                <w:sz w:val="24"/>
                <w:szCs w:val="24"/>
              </w:rPr>
              <w:t>7</w:t>
            </w:r>
            <w:r w:rsidR="00B92C99" w:rsidRPr="00AC7C66">
              <w:rPr>
                <w:rFonts w:ascii="宋体" w:hAnsi="宋体" w:cs="仿宋"/>
                <w:sz w:val="24"/>
                <w:szCs w:val="24"/>
              </w:rPr>
              <w:t>8</w:t>
            </w:r>
            <w:r w:rsidRPr="00AC7C66">
              <w:rPr>
                <w:rFonts w:ascii="宋体" w:hAnsi="宋体" w:cs="仿宋" w:hint="eastAsia"/>
                <w:sz w:val="24"/>
                <w:szCs w:val="24"/>
              </w:rPr>
              <w:t>分）</w:t>
            </w:r>
          </w:p>
        </w:tc>
        <w:tc>
          <w:tcPr>
            <w:tcW w:w="1840" w:type="dxa"/>
            <w:tcBorders>
              <w:top w:val="single" w:sz="6" w:space="0" w:color="auto"/>
              <w:left w:val="single" w:sz="6" w:space="0" w:color="auto"/>
              <w:bottom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r w:rsidRPr="00AC7C66">
              <w:rPr>
                <w:rFonts w:ascii="宋体" w:hAnsi="宋体" w:cs="仿宋" w:hint="eastAsia"/>
                <w:sz w:val="24"/>
                <w:szCs w:val="24"/>
              </w:rPr>
              <w:t>技术参数</w:t>
            </w:r>
          </w:p>
          <w:p w:rsidR="00AD5A03" w:rsidRPr="00AC7C66" w:rsidRDefault="00AD5A03" w:rsidP="00535707">
            <w:pPr>
              <w:jc w:val="center"/>
              <w:rPr>
                <w:rFonts w:ascii="宋体" w:hAnsi="宋体" w:cs="仿宋"/>
                <w:sz w:val="24"/>
                <w:szCs w:val="24"/>
              </w:rPr>
            </w:pPr>
            <w:r w:rsidRPr="00AC7C66">
              <w:rPr>
                <w:rFonts w:ascii="宋体" w:hAnsi="宋体" w:cs="仿宋" w:hint="eastAsia"/>
                <w:sz w:val="24"/>
                <w:szCs w:val="24"/>
              </w:rPr>
              <w:t>（</w:t>
            </w:r>
            <w:r w:rsidR="001148A2" w:rsidRPr="00AC7C66">
              <w:rPr>
                <w:rFonts w:ascii="宋体" w:hAnsi="宋体" w:cs="仿宋"/>
                <w:sz w:val="24"/>
                <w:szCs w:val="24"/>
              </w:rPr>
              <w:t>2</w:t>
            </w:r>
            <w:r w:rsidR="00535707" w:rsidRPr="00AC7C66">
              <w:rPr>
                <w:rFonts w:ascii="宋体" w:hAnsi="宋体" w:cs="仿宋"/>
                <w:sz w:val="24"/>
                <w:szCs w:val="24"/>
              </w:rPr>
              <w:t>7</w:t>
            </w:r>
            <w:r w:rsidRPr="00AC7C66">
              <w:rPr>
                <w:rFonts w:ascii="宋体" w:hAnsi="宋体" w:cs="仿宋" w:hint="eastAsia"/>
                <w:sz w:val="24"/>
                <w:szCs w:val="24"/>
              </w:rPr>
              <w:t>分）</w:t>
            </w:r>
          </w:p>
        </w:tc>
        <w:tc>
          <w:tcPr>
            <w:tcW w:w="5812" w:type="dxa"/>
            <w:tcBorders>
              <w:top w:val="single" w:sz="6" w:space="0" w:color="auto"/>
              <w:left w:val="single" w:sz="6" w:space="0" w:color="auto"/>
              <w:bottom w:val="single" w:sz="6" w:space="0" w:color="auto"/>
              <w:right w:val="single" w:sz="6" w:space="0" w:color="auto"/>
            </w:tcBorders>
            <w:vAlign w:val="center"/>
          </w:tcPr>
          <w:p w:rsidR="00AD5A03" w:rsidRPr="00AC7C66" w:rsidRDefault="00AD5A03" w:rsidP="00AC60FC">
            <w:pPr>
              <w:jc w:val="left"/>
              <w:rPr>
                <w:rFonts w:ascii="宋体" w:hAnsi="宋体" w:cs="仿宋"/>
                <w:sz w:val="24"/>
                <w:szCs w:val="24"/>
              </w:rPr>
            </w:pPr>
            <w:r w:rsidRPr="00AC7C66">
              <w:rPr>
                <w:rFonts w:ascii="宋体" w:hAnsi="宋体" w:cs="仿宋" w:hint="eastAsia"/>
                <w:sz w:val="24"/>
                <w:szCs w:val="24"/>
              </w:rPr>
              <w:t>根据投标人的投标文件所提供产品或服务对招标技术需求的整体技术响应情况评审综合打分，完全满足得</w:t>
            </w:r>
            <w:r w:rsidR="001148A2" w:rsidRPr="00AC7C66">
              <w:rPr>
                <w:rFonts w:ascii="宋体" w:hAnsi="宋体" w:cs="仿宋"/>
                <w:sz w:val="24"/>
                <w:szCs w:val="24"/>
              </w:rPr>
              <w:t>2</w:t>
            </w:r>
            <w:r w:rsidR="00AC60FC" w:rsidRPr="00AC7C66">
              <w:rPr>
                <w:rFonts w:ascii="宋体" w:hAnsi="宋体" w:cs="仿宋"/>
                <w:sz w:val="24"/>
                <w:szCs w:val="24"/>
              </w:rPr>
              <w:t>7</w:t>
            </w:r>
            <w:r w:rsidRPr="00AC7C66">
              <w:rPr>
                <w:rFonts w:ascii="宋体" w:hAnsi="宋体" w:cs="仿宋" w:hint="eastAsia"/>
                <w:sz w:val="24"/>
                <w:szCs w:val="24"/>
              </w:rPr>
              <w:t>分，“#”项指标属于重要指标，每一项不满足或负偏离扣</w:t>
            </w:r>
            <w:r w:rsidR="006270BB" w:rsidRPr="00AC7C66">
              <w:rPr>
                <w:rFonts w:ascii="宋体" w:hAnsi="宋体" w:cs="仿宋"/>
                <w:sz w:val="24"/>
                <w:szCs w:val="24"/>
              </w:rPr>
              <w:t>1</w:t>
            </w:r>
            <w:r w:rsidRPr="00AC7C66">
              <w:rPr>
                <w:rFonts w:ascii="宋体" w:hAnsi="宋体" w:cs="仿宋" w:hint="eastAsia"/>
                <w:sz w:val="24"/>
                <w:szCs w:val="24"/>
              </w:rPr>
              <w:t>分；其他非“#”项参数要求，每一项不满足或负偏离扣</w:t>
            </w:r>
            <w:r w:rsidR="006270BB" w:rsidRPr="00AC7C66">
              <w:rPr>
                <w:rFonts w:ascii="宋体" w:hAnsi="宋体" w:cs="仿宋"/>
                <w:sz w:val="24"/>
                <w:szCs w:val="24"/>
              </w:rPr>
              <w:t>0.5</w:t>
            </w:r>
            <w:r w:rsidRPr="00AC7C66">
              <w:rPr>
                <w:rFonts w:ascii="宋体" w:hAnsi="宋体" w:cs="仿宋" w:hint="eastAsia"/>
                <w:sz w:val="24"/>
                <w:szCs w:val="24"/>
              </w:rPr>
              <w:t>分；最多扣</w:t>
            </w:r>
            <w:r w:rsidR="001148A2" w:rsidRPr="00AC7C66">
              <w:rPr>
                <w:rFonts w:ascii="宋体" w:hAnsi="宋体" w:cs="仿宋"/>
                <w:sz w:val="24"/>
                <w:szCs w:val="24"/>
              </w:rPr>
              <w:t>2</w:t>
            </w:r>
            <w:r w:rsidR="00AC60FC" w:rsidRPr="00AC7C66">
              <w:rPr>
                <w:rFonts w:ascii="宋体" w:hAnsi="宋体" w:cs="仿宋"/>
                <w:sz w:val="24"/>
                <w:szCs w:val="24"/>
              </w:rPr>
              <w:t>7</w:t>
            </w:r>
            <w:r w:rsidRPr="00AC7C66">
              <w:rPr>
                <w:rFonts w:ascii="宋体" w:hAnsi="宋体" w:cs="仿宋" w:hint="eastAsia"/>
                <w:sz w:val="24"/>
                <w:szCs w:val="24"/>
              </w:rPr>
              <w:t>分。</w:t>
            </w:r>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p>
        </w:tc>
        <w:tc>
          <w:tcPr>
            <w:tcW w:w="1840" w:type="dxa"/>
            <w:tcBorders>
              <w:top w:val="single" w:sz="6" w:space="0" w:color="auto"/>
              <w:left w:val="single" w:sz="6" w:space="0" w:color="auto"/>
              <w:bottom w:val="single" w:sz="6" w:space="0" w:color="auto"/>
              <w:right w:val="single" w:sz="6" w:space="0" w:color="auto"/>
            </w:tcBorders>
            <w:vAlign w:val="center"/>
          </w:tcPr>
          <w:p w:rsidR="00AD5A03" w:rsidRPr="00AC7C66" w:rsidRDefault="00AD5A03" w:rsidP="00AD5A03">
            <w:pPr>
              <w:jc w:val="center"/>
              <w:rPr>
                <w:rFonts w:ascii="宋体" w:hAnsi="宋体" w:cs="仿宋"/>
                <w:sz w:val="24"/>
                <w:szCs w:val="24"/>
              </w:rPr>
            </w:pPr>
            <w:r w:rsidRPr="00AC7C66">
              <w:rPr>
                <w:rFonts w:ascii="宋体" w:hAnsi="宋体" w:cs="仿宋"/>
                <w:sz w:val="24"/>
                <w:szCs w:val="24"/>
              </w:rPr>
              <w:t>对投标人提供的需求理解进</w:t>
            </w:r>
          </w:p>
          <w:p w:rsidR="00AD5A03" w:rsidRPr="00AC7C66" w:rsidRDefault="00AD5A03" w:rsidP="00AD5A03">
            <w:pPr>
              <w:jc w:val="center"/>
              <w:rPr>
                <w:rFonts w:ascii="宋体" w:hAnsi="宋体" w:cs="仿宋"/>
                <w:sz w:val="24"/>
                <w:szCs w:val="24"/>
              </w:rPr>
            </w:pPr>
            <w:r w:rsidRPr="00AC7C66">
              <w:rPr>
                <w:rFonts w:ascii="宋体" w:hAnsi="宋体" w:cs="仿宋"/>
                <w:sz w:val="24"/>
                <w:szCs w:val="24"/>
              </w:rPr>
              <w:t>行评价</w:t>
            </w:r>
          </w:p>
          <w:p w:rsidR="00AD5A03" w:rsidRPr="00AC7C66" w:rsidRDefault="00AD5A03" w:rsidP="00535707">
            <w:pPr>
              <w:jc w:val="center"/>
              <w:rPr>
                <w:rFonts w:ascii="宋体" w:hAnsi="宋体" w:cs="仿宋"/>
                <w:sz w:val="24"/>
                <w:szCs w:val="24"/>
              </w:rPr>
            </w:pPr>
            <w:r w:rsidRPr="00AC7C66">
              <w:rPr>
                <w:rFonts w:ascii="宋体" w:hAnsi="宋体" w:cs="仿宋"/>
                <w:sz w:val="24"/>
                <w:szCs w:val="24"/>
              </w:rPr>
              <w:t>（</w:t>
            </w:r>
            <w:r w:rsidR="00535707" w:rsidRPr="00AC7C66">
              <w:rPr>
                <w:rFonts w:ascii="宋体" w:hAnsi="宋体" w:cs="仿宋"/>
                <w:sz w:val="24"/>
                <w:szCs w:val="24"/>
              </w:rPr>
              <w:t>6</w:t>
            </w:r>
            <w:r w:rsidRPr="00AC7C66">
              <w:rPr>
                <w:rFonts w:ascii="宋体" w:hAnsi="宋体" w:cs="仿宋"/>
                <w:sz w:val="24"/>
                <w:szCs w:val="24"/>
              </w:rPr>
              <w:t>分）</w:t>
            </w:r>
          </w:p>
        </w:tc>
        <w:tc>
          <w:tcPr>
            <w:tcW w:w="5812" w:type="dxa"/>
            <w:tcBorders>
              <w:top w:val="single" w:sz="6" w:space="0" w:color="auto"/>
              <w:left w:val="single" w:sz="6" w:space="0" w:color="auto"/>
              <w:bottom w:val="single" w:sz="6" w:space="0" w:color="auto"/>
              <w:right w:val="single" w:sz="6" w:space="0" w:color="auto"/>
            </w:tcBorders>
          </w:tcPr>
          <w:p w:rsidR="00AD5A03" w:rsidRPr="00AC7C66" w:rsidRDefault="00AD5A03" w:rsidP="00AD5A03">
            <w:pPr>
              <w:jc w:val="left"/>
              <w:rPr>
                <w:rFonts w:ascii="宋体" w:hAnsi="宋体" w:cs="仿宋"/>
                <w:sz w:val="24"/>
                <w:szCs w:val="24"/>
              </w:rPr>
            </w:pPr>
            <w:r w:rsidRPr="00AC7C66">
              <w:rPr>
                <w:rFonts w:ascii="宋体" w:hAnsi="宋体" w:cs="仿宋" w:hint="eastAsia"/>
                <w:sz w:val="24"/>
                <w:szCs w:val="24"/>
              </w:rPr>
              <w:t>根</w:t>
            </w:r>
            <w:r w:rsidRPr="00AC7C66">
              <w:rPr>
                <w:rFonts w:ascii="宋体" w:hAnsi="宋体" w:cs="仿宋"/>
                <w:sz w:val="24"/>
                <w:szCs w:val="24"/>
              </w:rPr>
              <w:t>据招标要求和投标技术响应情况，对投标人能够正确理解项目需求、实质性响应程度进行评价其中：</w:t>
            </w:r>
          </w:p>
          <w:p w:rsidR="00AD5A03" w:rsidRPr="00AC7C66" w:rsidRDefault="00AD5A03" w:rsidP="00AD5A03">
            <w:pPr>
              <w:numPr>
                <w:ilvl w:val="0"/>
                <w:numId w:val="51"/>
              </w:numPr>
              <w:jc w:val="left"/>
              <w:rPr>
                <w:rFonts w:ascii="宋体" w:hAnsi="宋体" w:cs="仿宋"/>
                <w:sz w:val="24"/>
                <w:szCs w:val="24"/>
              </w:rPr>
            </w:pPr>
            <w:r w:rsidRPr="00AC7C66">
              <w:rPr>
                <w:rFonts w:ascii="宋体" w:hAnsi="宋体" w:cs="仿宋"/>
                <w:sz w:val="24"/>
                <w:szCs w:val="24"/>
              </w:rPr>
              <w:t xml:space="preserve">完全理解用户需求，需求分析充分、透彻，所提供设计方案流程清晰、科学合理，对需求响应程度高，技术方案灵活扩展性强，目标明确，整体框架完整，完全满足招标文件要求的，得 </w:t>
            </w:r>
            <w:r w:rsidR="00535707" w:rsidRPr="00AC7C66">
              <w:rPr>
                <w:rFonts w:ascii="宋体" w:hAnsi="宋体" w:cs="仿宋"/>
                <w:sz w:val="24"/>
                <w:szCs w:val="24"/>
              </w:rPr>
              <w:t>6</w:t>
            </w:r>
            <w:r w:rsidRPr="00AC7C66">
              <w:rPr>
                <w:rFonts w:ascii="宋体" w:hAnsi="宋体" w:cs="仿宋"/>
                <w:sz w:val="24"/>
                <w:szCs w:val="24"/>
              </w:rPr>
              <w:t xml:space="preserve">分； </w:t>
            </w:r>
          </w:p>
          <w:p w:rsidR="00AD5A03" w:rsidRPr="00AC7C66" w:rsidRDefault="00AD5A03" w:rsidP="00AD5A03">
            <w:pPr>
              <w:jc w:val="left"/>
              <w:rPr>
                <w:rFonts w:ascii="宋体" w:hAnsi="宋体" w:cs="仿宋"/>
                <w:sz w:val="24"/>
                <w:szCs w:val="24"/>
              </w:rPr>
            </w:pPr>
            <w:r w:rsidRPr="00AC7C66">
              <w:rPr>
                <w:rFonts w:ascii="宋体" w:hAnsi="宋体" w:cs="仿宋"/>
                <w:sz w:val="24"/>
                <w:szCs w:val="24"/>
              </w:rPr>
              <w:t>（2）对用户需求理解程度较好，需求分析较透彻，设计方案较为合理，对需求响应程度较高，方案灵活扩展性较强，目标相对明确，整体框架相对完整，基本满足招标文件要求的，得</w:t>
            </w:r>
            <w:r w:rsidR="00535707" w:rsidRPr="00AC7C66">
              <w:rPr>
                <w:rFonts w:ascii="宋体" w:hAnsi="宋体" w:cs="仿宋"/>
                <w:sz w:val="24"/>
                <w:szCs w:val="24"/>
              </w:rPr>
              <w:t>4</w:t>
            </w:r>
            <w:r w:rsidRPr="00AC7C66">
              <w:rPr>
                <w:rFonts w:ascii="宋体" w:hAnsi="宋体" w:cs="仿宋"/>
                <w:sz w:val="24"/>
                <w:szCs w:val="24"/>
              </w:rPr>
              <w:t xml:space="preserve">分； </w:t>
            </w:r>
          </w:p>
          <w:p w:rsidR="00AD5A03" w:rsidRPr="00AC7C66" w:rsidRDefault="00AD5A03" w:rsidP="00AD5A03">
            <w:pPr>
              <w:jc w:val="left"/>
              <w:rPr>
                <w:rFonts w:ascii="宋体" w:hAnsi="宋体" w:cs="仿宋"/>
                <w:sz w:val="24"/>
                <w:szCs w:val="24"/>
              </w:rPr>
            </w:pPr>
            <w:r w:rsidRPr="00AC7C66">
              <w:rPr>
                <w:rFonts w:ascii="宋体" w:hAnsi="宋体" w:cs="仿宋"/>
                <w:sz w:val="24"/>
                <w:szCs w:val="24"/>
              </w:rPr>
              <w:t>（3）对用户需求理解偏差较大，不能理解用户需求，对需求响应程 度低，方案灵活扩展差，整体框架不完整，距离招标文件要求的差距很大，得</w:t>
            </w:r>
            <w:r w:rsidR="00535707" w:rsidRPr="00AC7C66">
              <w:rPr>
                <w:rFonts w:ascii="宋体" w:hAnsi="宋体" w:cs="仿宋"/>
                <w:sz w:val="24"/>
                <w:szCs w:val="24"/>
              </w:rPr>
              <w:t>2</w:t>
            </w:r>
            <w:r w:rsidRPr="00AC7C66">
              <w:rPr>
                <w:rFonts w:ascii="宋体" w:hAnsi="宋体" w:cs="仿宋"/>
                <w:sz w:val="24"/>
                <w:szCs w:val="24"/>
              </w:rPr>
              <w:t xml:space="preserve">分； </w:t>
            </w:r>
          </w:p>
          <w:p w:rsidR="00AD5A03" w:rsidRPr="00AC7C66" w:rsidRDefault="00AD5A03" w:rsidP="00AD5A03">
            <w:pPr>
              <w:jc w:val="left"/>
              <w:rPr>
                <w:rFonts w:ascii="宋体" w:hAnsi="宋体" w:cs="仿宋"/>
                <w:sz w:val="24"/>
                <w:szCs w:val="24"/>
              </w:rPr>
            </w:pPr>
            <w:r w:rsidRPr="00AC7C66">
              <w:rPr>
                <w:rFonts w:ascii="宋体" w:hAnsi="宋体" w:cs="仿宋"/>
                <w:sz w:val="24"/>
                <w:szCs w:val="24"/>
              </w:rPr>
              <w:t>（4）未提供需求理解方案或无法满足招标文件要求的</w:t>
            </w:r>
            <w:r w:rsidRPr="00AC7C66">
              <w:rPr>
                <w:rFonts w:ascii="宋体" w:hAnsi="宋体" w:cs="仿宋"/>
                <w:sz w:val="24"/>
                <w:szCs w:val="24"/>
              </w:rPr>
              <w:lastRenderedPageBreak/>
              <w:t>得 0 分。</w:t>
            </w:r>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840" w:type="dxa"/>
            <w:tcBorders>
              <w:top w:val="single" w:sz="6" w:space="0" w:color="auto"/>
              <w:left w:val="single" w:sz="6" w:space="0" w:color="auto"/>
              <w:bottom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r w:rsidRPr="00AC7C66">
              <w:rPr>
                <w:rFonts w:ascii="宋体" w:hAnsi="宋体" w:cs="仿宋"/>
                <w:sz w:val="24"/>
                <w:szCs w:val="24"/>
              </w:rPr>
              <w:t>总体设计和</w:t>
            </w:r>
          </w:p>
          <w:p w:rsidR="00D932E1" w:rsidRPr="00AC7C66" w:rsidRDefault="00D932E1" w:rsidP="00D932E1">
            <w:pPr>
              <w:jc w:val="center"/>
              <w:rPr>
                <w:rFonts w:ascii="宋体" w:hAnsi="宋体" w:cs="仿宋"/>
                <w:sz w:val="24"/>
                <w:szCs w:val="24"/>
              </w:rPr>
            </w:pPr>
            <w:r w:rsidRPr="00AC7C66">
              <w:rPr>
                <w:rFonts w:ascii="宋体" w:hAnsi="宋体" w:cs="仿宋"/>
                <w:sz w:val="24"/>
                <w:szCs w:val="24"/>
              </w:rPr>
              <w:t>解决方案</w:t>
            </w:r>
          </w:p>
          <w:p w:rsidR="00D932E1" w:rsidRPr="00AC7C66" w:rsidRDefault="00D932E1" w:rsidP="00D932E1">
            <w:pPr>
              <w:jc w:val="center"/>
              <w:rPr>
                <w:rFonts w:ascii="宋体" w:hAnsi="宋体" w:cs="仿宋"/>
                <w:sz w:val="24"/>
                <w:szCs w:val="24"/>
              </w:rPr>
            </w:pPr>
            <w:r w:rsidRPr="00AC7C66">
              <w:rPr>
                <w:rFonts w:ascii="宋体" w:hAnsi="宋体" w:cs="仿宋"/>
                <w:sz w:val="24"/>
                <w:szCs w:val="24"/>
              </w:rPr>
              <w:t>（10 分）</w:t>
            </w: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D932E1">
            <w:pPr>
              <w:jc w:val="left"/>
              <w:rPr>
                <w:rFonts w:ascii="宋体" w:hAnsi="宋体" w:cs="仿宋"/>
                <w:sz w:val="24"/>
                <w:szCs w:val="24"/>
              </w:rPr>
            </w:pPr>
            <w:r w:rsidRPr="00AC7C66">
              <w:rPr>
                <w:rFonts w:ascii="宋体" w:hAnsi="宋体" w:cs="仿宋" w:hint="eastAsia"/>
                <w:sz w:val="24"/>
                <w:szCs w:val="24"/>
              </w:rPr>
              <w:t>根</w:t>
            </w:r>
            <w:r w:rsidRPr="00AC7C66">
              <w:rPr>
                <w:rFonts w:ascii="宋体" w:hAnsi="宋体" w:cs="仿宋"/>
                <w:sz w:val="24"/>
                <w:szCs w:val="24"/>
              </w:rPr>
              <w:t xml:space="preserve">据招标要求和投标技术响应情况，对投标人是否能够正确理解项目建设难点、实质性响应程度进行评价，评价角度包括对系统整体业务架构、技术架构、业务流程、部署逻辑架构以及保障措施的内容完整性、合理性和技术针对性，满足招标文件的业务需求、系统运行性能和可靠性指标。其中： </w:t>
            </w:r>
          </w:p>
          <w:p w:rsidR="00D932E1" w:rsidRPr="00AC7C66" w:rsidRDefault="00D932E1" w:rsidP="00D932E1">
            <w:pPr>
              <w:jc w:val="left"/>
              <w:rPr>
                <w:rFonts w:ascii="宋体" w:hAnsi="宋体" w:cs="仿宋"/>
                <w:sz w:val="24"/>
                <w:szCs w:val="24"/>
              </w:rPr>
            </w:pPr>
            <w:r w:rsidRPr="00AC7C66">
              <w:rPr>
                <w:rFonts w:ascii="宋体" w:hAnsi="宋体" w:cs="仿宋"/>
                <w:sz w:val="24"/>
                <w:szCs w:val="24"/>
              </w:rPr>
              <w:t xml:space="preserve">（1）方案内容完整合理，技术针对性强，能够满足招标文件的业务需求、系统运行性能和可靠性指标，保障在实施周期中完成开发任务，得 10分。 </w:t>
            </w:r>
          </w:p>
          <w:p w:rsidR="00D932E1" w:rsidRPr="00AC7C66" w:rsidRDefault="00D932E1" w:rsidP="00D932E1">
            <w:pPr>
              <w:jc w:val="left"/>
              <w:rPr>
                <w:rFonts w:ascii="宋体" w:hAnsi="宋体" w:cs="仿宋"/>
                <w:sz w:val="24"/>
                <w:szCs w:val="24"/>
              </w:rPr>
            </w:pPr>
            <w:r w:rsidRPr="00AC7C66">
              <w:rPr>
                <w:rFonts w:ascii="宋体" w:hAnsi="宋体" w:cs="仿宋"/>
                <w:sz w:val="24"/>
                <w:szCs w:val="24"/>
              </w:rPr>
              <w:t xml:space="preserve">（2）方案内容基本完整合理，技术有一定的针对性，基本满足招标文件的业务需求、系统运行性能和可靠性指标，保障在实施周期中完成开发任务，得7分。 </w:t>
            </w:r>
          </w:p>
          <w:p w:rsidR="00D932E1" w:rsidRPr="00AC7C66" w:rsidRDefault="00D932E1" w:rsidP="00D932E1">
            <w:pPr>
              <w:jc w:val="left"/>
              <w:rPr>
                <w:rFonts w:ascii="宋体" w:hAnsi="宋体" w:cs="仿宋"/>
                <w:sz w:val="24"/>
                <w:szCs w:val="24"/>
              </w:rPr>
            </w:pPr>
            <w:r w:rsidRPr="00AC7C66">
              <w:rPr>
                <w:rFonts w:ascii="宋体" w:hAnsi="宋体" w:cs="仿宋"/>
                <w:sz w:val="24"/>
                <w:szCs w:val="24"/>
              </w:rPr>
              <w:t>（3）</w:t>
            </w:r>
            <w:r w:rsidRPr="00AC7C66">
              <w:rPr>
                <w:rFonts w:ascii="宋体" w:hAnsi="宋体" w:cs="仿宋" w:hint="eastAsia"/>
                <w:sz w:val="24"/>
                <w:szCs w:val="24"/>
              </w:rPr>
              <w:t>方案内容术方案思路不清晰，</w:t>
            </w:r>
            <w:r w:rsidRPr="00AC7C66">
              <w:rPr>
                <w:rFonts w:ascii="宋体" w:hAnsi="宋体" w:cs="仿宋"/>
                <w:sz w:val="24"/>
                <w:szCs w:val="24"/>
              </w:rPr>
              <w:t>系统整体架构设计不完全</w:t>
            </w:r>
            <w:r w:rsidR="00ED39CC" w:rsidRPr="00AC7C66">
              <w:rPr>
                <w:rFonts w:ascii="宋体" w:hAnsi="宋体" w:cs="仿宋" w:hint="eastAsia"/>
                <w:sz w:val="24"/>
                <w:szCs w:val="24"/>
              </w:rPr>
              <w:t>，得</w:t>
            </w:r>
            <w:r w:rsidR="00ED39CC" w:rsidRPr="00AC7C66">
              <w:rPr>
                <w:rFonts w:ascii="宋体" w:hAnsi="宋体" w:cs="仿宋"/>
                <w:sz w:val="24"/>
                <w:szCs w:val="24"/>
              </w:rPr>
              <w:t>4</w:t>
            </w:r>
            <w:r w:rsidR="00ED39CC" w:rsidRPr="00AC7C66">
              <w:rPr>
                <w:rFonts w:ascii="宋体" w:hAnsi="宋体" w:cs="仿宋" w:hint="eastAsia"/>
                <w:sz w:val="24"/>
                <w:szCs w:val="24"/>
              </w:rPr>
              <w:t>分。</w:t>
            </w:r>
          </w:p>
          <w:p w:rsidR="00D932E1" w:rsidRPr="00AC7C66" w:rsidRDefault="00D932E1" w:rsidP="00D932E1">
            <w:pPr>
              <w:jc w:val="left"/>
              <w:rPr>
                <w:rFonts w:ascii="宋体" w:hAnsi="宋体" w:cs="仿宋"/>
                <w:sz w:val="24"/>
                <w:szCs w:val="24"/>
              </w:rPr>
            </w:pPr>
            <w:r w:rsidRPr="00AC7C66">
              <w:rPr>
                <w:rFonts w:ascii="宋体" w:hAnsi="宋体" w:cs="仿宋"/>
                <w:sz w:val="24"/>
                <w:szCs w:val="24"/>
              </w:rPr>
              <w:t xml:space="preserve">（4）方案内容缺失，距离招标文件要求的有一定差距，得 1 分； </w:t>
            </w:r>
          </w:p>
          <w:p w:rsidR="00D932E1" w:rsidRPr="00AC7C66" w:rsidRDefault="00D932E1" w:rsidP="00A8224B">
            <w:pPr>
              <w:jc w:val="left"/>
              <w:rPr>
                <w:rFonts w:ascii="宋体" w:hAnsi="宋体" w:cs="仿宋"/>
                <w:sz w:val="24"/>
                <w:szCs w:val="24"/>
              </w:rPr>
            </w:pPr>
            <w:r w:rsidRPr="00AC7C66">
              <w:rPr>
                <w:rFonts w:ascii="宋体" w:hAnsi="宋体" w:cs="仿宋"/>
                <w:sz w:val="24"/>
                <w:szCs w:val="24"/>
              </w:rPr>
              <w:t>（5）未提供总体设计和解决方案或无法满足招标文件要求的得方案或无法满足招标文件要求的得 0 分。</w:t>
            </w:r>
          </w:p>
        </w:tc>
      </w:tr>
      <w:tr w:rsidR="00AC7C66" w:rsidRPr="00AC7C66" w:rsidTr="008F44FE">
        <w:trPr>
          <w:trHeight w:val="227"/>
        </w:trPr>
        <w:tc>
          <w:tcPr>
            <w:tcW w:w="701"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840" w:type="dxa"/>
            <w:vMerge w:val="restart"/>
            <w:tcBorders>
              <w:top w:val="single" w:sz="6" w:space="0" w:color="auto"/>
              <w:left w:val="single" w:sz="6" w:space="0" w:color="auto"/>
              <w:right w:val="single" w:sz="6" w:space="0" w:color="auto"/>
            </w:tcBorders>
            <w:vAlign w:val="center"/>
          </w:tcPr>
          <w:p w:rsidR="00A8224B" w:rsidRPr="00AC7C66" w:rsidRDefault="00A8224B" w:rsidP="00A8224B">
            <w:pPr>
              <w:jc w:val="center"/>
              <w:rPr>
                <w:rFonts w:ascii="宋体" w:hAnsi="宋体" w:cs="仿宋"/>
                <w:sz w:val="24"/>
                <w:szCs w:val="24"/>
              </w:rPr>
            </w:pPr>
            <w:r w:rsidRPr="00AC7C66">
              <w:rPr>
                <w:rFonts w:ascii="宋体" w:hAnsi="宋体" w:cs="仿宋" w:hint="eastAsia"/>
                <w:sz w:val="24"/>
                <w:szCs w:val="24"/>
              </w:rPr>
              <w:t>项目实施和团队方案评价</w:t>
            </w:r>
          </w:p>
          <w:p w:rsidR="00A8224B" w:rsidRPr="00AC7C66" w:rsidRDefault="00A8224B" w:rsidP="00A8224B">
            <w:pPr>
              <w:jc w:val="center"/>
              <w:rPr>
                <w:rFonts w:ascii="宋体" w:hAnsi="宋体" w:cs="仿宋"/>
                <w:sz w:val="24"/>
                <w:szCs w:val="24"/>
              </w:rPr>
            </w:pPr>
            <w:r w:rsidRPr="00AC7C66">
              <w:rPr>
                <w:rFonts w:ascii="宋体" w:hAnsi="宋体" w:cs="仿宋" w:hint="eastAsia"/>
                <w:sz w:val="24"/>
                <w:szCs w:val="24"/>
              </w:rPr>
              <w:t>（10 分）</w:t>
            </w:r>
          </w:p>
        </w:tc>
        <w:tc>
          <w:tcPr>
            <w:tcW w:w="5812" w:type="dxa"/>
            <w:tcBorders>
              <w:top w:val="single" w:sz="6" w:space="0" w:color="auto"/>
              <w:left w:val="single" w:sz="6" w:space="0" w:color="auto"/>
              <w:bottom w:val="single" w:sz="6" w:space="0" w:color="auto"/>
              <w:right w:val="single" w:sz="6" w:space="0" w:color="auto"/>
            </w:tcBorders>
            <w:vAlign w:val="center"/>
          </w:tcPr>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1：根据招标要求，投标人提供的人员安排应体现组织架构、 人员数量计划、实施计划、各阶段管理，以资源整合、统筹规划、分步实施的建设原则，根据投标响应进行评价。其中： </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（1）实施方案、人员安排合理，完全满足项目建设原则和实施规划，得 4 分； </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（2）实施方案、人员安排较合理，部分满足项目建设原则和实施规 划，距需求有差距，得 2 分； </w:t>
            </w:r>
          </w:p>
          <w:p w:rsidR="00A8224B" w:rsidRPr="00AC7C66" w:rsidRDefault="00A8224B" w:rsidP="00A8224B">
            <w:pPr>
              <w:jc w:val="left"/>
              <w:rPr>
                <w:rFonts w:ascii="宋体" w:hAnsi="宋体" w:cs="仿宋"/>
                <w:sz w:val="24"/>
                <w:szCs w:val="24"/>
                <w:lang w:eastAsia="zh-Hans"/>
              </w:rPr>
            </w:pPr>
            <w:r w:rsidRPr="00AC7C66">
              <w:rPr>
                <w:rFonts w:ascii="宋体" w:hAnsi="宋体" w:cs="仿宋" w:hint="eastAsia"/>
                <w:sz w:val="24"/>
                <w:szCs w:val="24"/>
              </w:rPr>
              <w:t>（3）未提供方案或提供的方案无法满足招标文件要求的，得 0 分。</w:t>
            </w:r>
          </w:p>
        </w:tc>
      </w:tr>
      <w:tr w:rsidR="00AC7C66" w:rsidRPr="00AC7C66" w:rsidTr="008F44FE">
        <w:trPr>
          <w:trHeight w:val="227"/>
        </w:trPr>
        <w:tc>
          <w:tcPr>
            <w:tcW w:w="701"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840" w:type="dxa"/>
            <w:vMerge/>
            <w:tcBorders>
              <w:left w:val="single" w:sz="6" w:space="0" w:color="auto"/>
              <w:bottom w:val="single" w:sz="6" w:space="0" w:color="auto"/>
              <w:right w:val="single" w:sz="6" w:space="0" w:color="auto"/>
            </w:tcBorders>
            <w:vAlign w:val="center"/>
          </w:tcPr>
          <w:p w:rsidR="00A8224B" w:rsidRPr="00AC7C66" w:rsidRDefault="00A8224B" w:rsidP="00A8224B">
            <w:pPr>
              <w:jc w:val="center"/>
              <w:rPr>
                <w:rFonts w:ascii="宋体" w:hAnsi="宋体" w:cs="仿宋"/>
                <w:sz w:val="24"/>
                <w:szCs w:val="24"/>
                <w:lang w:eastAsia="zh-Hans"/>
              </w:rPr>
            </w:pPr>
          </w:p>
        </w:tc>
        <w:tc>
          <w:tcPr>
            <w:tcW w:w="5812" w:type="dxa"/>
            <w:tcBorders>
              <w:top w:val="single" w:sz="6" w:space="0" w:color="auto"/>
              <w:left w:val="single" w:sz="6" w:space="0" w:color="auto"/>
              <w:bottom w:val="single" w:sz="6" w:space="0" w:color="auto"/>
              <w:right w:val="single" w:sz="6" w:space="0" w:color="auto"/>
            </w:tcBorders>
            <w:vAlign w:val="center"/>
          </w:tcPr>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对开发的人员配备的合理性、职责分工明确性、人员经验等方面进行评价。</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针对本项目提供的项目开发人员业务经验丰富，职责明确，分工合理，并且人员能够覆盖业务功能项需求设计、UI 与交互、编码开发、软件测试等项目工作：6分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针对本项目提供的项目开发人员业务经验较为丰富，职责基本明确，分工合理，并且人员基本能够覆盖业务功能项需求设计、UI 与交互、编码开发、软件测试中的大部分内容：4分；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针对本项目提供的项目开发人员业务经验较为少，职责及分工不合理或不明确，人员无法覆盖业务功能项需求设计、UI 与交互、编码开发、软件测试中的一半内容：2分；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未提供：0分。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lastRenderedPageBreak/>
              <w:t>注：以上要求均需提供员工社保证明复印件、人员简历等。</w:t>
            </w:r>
          </w:p>
        </w:tc>
      </w:tr>
      <w:tr w:rsidR="00AC7C66" w:rsidRPr="00AC7C66" w:rsidTr="00995F61">
        <w:trPr>
          <w:trHeight w:val="227"/>
        </w:trPr>
        <w:tc>
          <w:tcPr>
            <w:tcW w:w="701"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84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功能演示</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（10分）</w:t>
            </w:r>
          </w:p>
        </w:tc>
        <w:tc>
          <w:tcPr>
            <w:tcW w:w="5812"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投标人需对</w:t>
            </w:r>
            <w:r w:rsidRPr="00AC7C66">
              <w:rPr>
                <w:rFonts w:ascii="宋体" w:hAnsi="宋体" w:cs="仿宋" w:hint="eastAsia"/>
                <w:sz w:val="24"/>
                <w:szCs w:val="24"/>
                <w:lang w:eastAsia="zh-Hans"/>
              </w:rPr>
              <w:t>演示要求</w:t>
            </w:r>
            <w:r w:rsidRPr="00AC7C66">
              <w:rPr>
                <w:rFonts w:ascii="宋体" w:hAnsi="宋体" w:cs="仿宋" w:hint="eastAsia"/>
                <w:sz w:val="24"/>
                <w:szCs w:val="24"/>
              </w:rPr>
              <w:t>内容做出逐条演示，评委根据投标人演示情况进行评审；</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1</w:t>
            </w:r>
            <w:r w:rsidRPr="00AC7C66">
              <w:rPr>
                <w:rFonts w:ascii="宋体" w:hAnsi="宋体" w:cs="仿宋"/>
                <w:sz w:val="24"/>
                <w:szCs w:val="24"/>
              </w:rPr>
              <w:t>.</w:t>
            </w:r>
            <w:r w:rsidRPr="00AC7C66">
              <w:rPr>
                <w:rFonts w:ascii="宋体" w:hAnsi="宋体" w:cs="仿宋" w:hint="eastAsia"/>
                <w:sz w:val="24"/>
                <w:szCs w:val="24"/>
              </w:rPr>
              <w:t>全部提供且符合演示内容要求的，得10分；</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2</w:t>
            </w:r>
            <w:r w:rsidRPr="00AC7C66">
              <w:rPr>
                <w:rFonts w:ascii="宋体" w:hAnsi="宋体" w:cs="仿宋"/>
                <w:sz w:val="24"/>
                <w:szCs w:val="24"/>
              </w:rPr>
              <w:t>.</w:t>
            </w:r>
            <w:r w:rsidRPr="00AC7C66">
              <w:rPr>
                <w:rFonts w:ascii="宋体" w:hAnsi="宋体" w:cs="仿宋" w:hint="eastAsia"/>
                <w:sz w:val="24"/>
                <w:szCs w:val="24"/>
              </w:rPr>
              <w:t>提供8项及以上且符合演示内容要求的，得</w:t>
            </w:r>
            <w:r w:rsidRPr="00AC7C66">
              <w:rPr>
                <w:rFonts w:ascii="宋体" w:hAnsi="宋体" w:cs="仿宋"/>
                <w:sz w:val="24"/>
                <w:szCs w:val="24"/>
              </w:rPr>
              <w:t>7</w:t>
            </w:r>
            <w:r w:rsidRPr="00AC7C66">
              <w:rPr>
                <w:rFonts w:ascii="宋体" w:hAnsi="宋体" w:cs="仿宋" w:hint="eastAsia"/>
                <w:sz w:val="24"/>
                <w:szCs w:val="24"/>
              </w:rPr>
              <w:t>分；</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3</w:t>
            </w:r>
            <w:r w:rsidRPr="00AC7C66">
              <w:rPr>
                <w:rFonts w:ascii="宋体" w:hAnsi="宋体" w:cs="仿宋"/>
                <w:sz w:val="24"/>
                <w:szCs w:val="24"/>
              </w:rPr>
              <w:t>.</w:t>
            </w:r>
            <w:r w:rsidRPr="00AC7C66">
              <w:rPr>
                <w:rFonts w:ascii="宋体" w:hAnsi="宋体" w:cs="仿宋" w:hint="eastAsia"/>
                <w:sz w:val="24"/>
                <w:szCs w:val="24"/>
              </w:rPr>
              <w:t>提供5项及以上且符合演示内容要求的，得</w:t>
            </w:r>
            <w:r w:rsidRPr="00AC7C66">
              <w:rPr>
                <w:rFonts w:ascii="宋体" w:hAnsi="宋体" w:cs="仿宋"/>
                <w:sz w:val="24"/>
                <w:szCs w:val="24"/>
              </w:rPr>
              <w:t>4</w:t>
            </w:r>
            <w:r w:rsidRPr="00AC7C66">
              <w:rPr>
                <w:rFonts w:ascii="宋体" w:hAnsi="宋体" w:cs="仿宋" w:hint="eastAsia"/>
                <w:sz w:val="24"/>
                <w:szCs w:val="24"/>
              </w:rPr>
              <w:t>分；</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4</w:t>
            </w:r>
            <w:r w:rsidRPr="00AC7C66">
              <w:rPr>
                <w:rFonts w:ascii="宋体" w:hAnsi="宋体" w:cs="仿宋"/>
                <w:sz w:val="24"/>
                <w:szCs w:val="24"/>
              </w:rPr>
              <w:t>.</w:t>
            </w:r>
            <w:r w:rsidRPr="00AC7C66">
              <w:rPr>
                <w:rFonts w:ascii="宋体" w:hAnsi="宋体" w:cs="仿宋" w:hint="eastAsia"/>
                <w:sz w:val="24"/>
                <w:szCs w:val="24"/>
              </w:rPr>
              <w:t>提供</w:t>
            </w:r>
            <w:r w:rsidRPr="00AC7C66">
              <w:rPr>
                <w:rFonts w:ascii="宋体" w:hAnsi="宋体" w:cs="仿宋"/>
                <w:sz w:val="24"/>
                <w:szCs w:val="24"/>
              </w:rPr>
              <w:t>5项</w:t>
            </w:r>
            <w:r w:rsidRPr="00AC7C66">
              <w:rPr>
                <w:rFonts w:ascii="宋体" w:hAnsi="宋体" w:cs="仿宋" w:hint="eastAsia"/>
                <w:sz w:val="24"/>
                <w:szCs w:val="24"/>
              </w:rPr>
              <w:t>以下且符合演示内容要求的，得1分</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5</w:t>
            </w:r>
            <w:r w:rsidRPr="00AC7C66">
              <w:rPr>
                <w:rFonts w:ascii="宋体" w:hAnsi="宋体" w:cs="仿宋"/>
                <w:sz w:val="24"/>
                <w:szCs w:val="24"/>
              </w:rPr>
              <w:t>.</w:t>
            </w:r>
            <w:r w:rsidRPr="00AC7C66">
              <w:rPr>
                <w:rFonts w:ascii="宋体" w:hAnsi="宋体" w:cs="仿宋" w:hint="eastAsia"/>
                <w:sz w:val="24"/>
                <w:szCs w:val="24"/>
              </w:rPr>
              <w:t>未提供演示视频不得分。</w:t>
            </w:r>
          </w:p>
          <w:p w:rsidR="004454C9" w:rsidRPr="00AC7C66" w:rsidRDefault="004454C9" w:rsidP="004454C9">
            <w:pPr>
              <w:jc w:val="left"/>
              <w:rPr>
                <w:rFonts w:ascii="宋体" w:hAnsi="宋体" w:cs="仿宋"/>
                <w:sz w:val="24"/>
                <w:szCs w:val="24"/>
              </w:rPr>
            </w:pPr>
            <w:r w:rsidRPr="00AC7C66">
              <w:rPr>
                <w:rFonts w:ascii="宋体" w:hAnsi="宋体" w:cs="仿宋" w:hint="eastAsia"/>
                <w:b/>
                <w:bCs/>
                <w:sz w:val="24"/>
                <w:szCs w:val="24"/>
              </w:rPr>
              <w:t>（需提供现场演示视频，文件为MP4格式，存储于U盘中单独密封提供，时间≤1</w:t>
            </w:r>
            <w:r w:rsidRPr="00AC7C66">
              <w:rPr>
                <w:rFonts w:ascii="宋体" w:hAnsi="宋体" w:cs="仿宋"/>
                <w:b/>
                <w:bCs/>
                <w:sz w:val="24"/>
                <w:szCs w:val="24"/>
              </w:rPr>
              <w:t>0</w:t>
            </w:r>
            <w:r w:rsidRPr="00AC7C66">
              <w:rPr>
                <w:rFonts w:ascii="宋体" w:hAnsi="宋体" w:cs="仿宋" w:hint="eastAsia"/>
                <w:b/>
                <w:bCs/>
                <w:sz w:val="24"/>
                <w:szCs w:val="24"/>
              </w:rPr>
              <w:t>分钟）</w:t>
            </w:r>
          </w:p>
        </w:tc>
      </w:tr>
      <w:tr w:rsidR="00AC7C66" w:rsidRPr="00AC7C66" w:rsidTr="00995F61">
        <w:trPr>
          <w:trHeight w:val="227"/>
        </w:trPr>
        <w:tc>
          <w:tcPr>
            <w:tcW w:w="701"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84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培训服务方案</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（5分）</w:t>
            </w:r>
          </w:p>
        </w:tc>
        <w:tc>
          <w:tcPr>
            <w:tcW w:w="5812" w:type="dxa"/>
            <w:tcBorders>
              <w:top w:val="single" w:sz="6" w:space="0" w:color="auto"/>
              <w:left w:val="single" w:sz="6" w:space="0" w:color="auto"/>
              <w:bottom w:val="single" w:sz="6" w:space="0" w:color="auto"/>
              <w:right w:val="single" w:sz="6" w:space="0" w:color="auto"/>
            </w:tcBorders>
            <w:vAlign w:val="center"/>
          </w:tcPr>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根据招标要求和投标技术响应情况，对投标人提供的培训方案进行 评价，评价角度包括培训方案内容完整性、培训大纲、培训计划、培训对象、师资培训的针对性等。其中： </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（1）方案完整具体、有针对性，优于招标文件要求，得 5 分； </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（2）方案不够完整具体，培训内容基本完整、针对性一般，基本满足招标文件要求，得 3 分； </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 xml:space="preserve">（3）方案不完整和具体，培训内容简单、缺乏针对性，距离招标文件要求的有一定差距，得 1 分； </w:t>
            </w:r>
          </w:p>
          <w:p w:rsidR="004454C9" w:rsidRPr="00AC7C66" w:rsidRDefault="00A8224B" w:rsidP="00A8224B">
            <w:pPr>
              <w:jc w:val="left"/>
              <w:rPr>
                <w:rFonts w:ascii="宋体" w:hAnsi="宋体" w:cs="仿宋"/>
                <w:sz w:val="24"/>
                <w:szCs w:val="24"/>
              </w:rPr>
            </w:pPr>
            <w:r w:rsidRPr="00AC7C66">
              <w:rPr>
                <w:rFonts w:ascii="宋体" w:hAnsi="宋体" w:cs="仿宋" w:hint="eastAsia"/>
                <w:sz w:val="24"/>
                <w:szCs w:val="24"/>
              </w:rPr>
              <w:t>（4）未提供整体培训方案或无法满足招标文件要求的得 0 分。</w:t>
            </w:r>
          </w:p>
        </w:tc>
      </w:tr>
      <w:tr w:rsidR="00AC7C66" w:rsidRPr="00AC7C66" w:rsidTr="008F44FE">
        <w:trPr>
          <w:trHeight w:val="227"/>
        </w:trPr>
        <w:tc>
          <w:tcPr>
            <w:tcW w:w="701"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p>
        </w:tc>
        <w:tc>
          <w:tcPr>
            <w:tcW w:w="1840" w:type="dxa"/>
            <w:tcBorders>
              <w:top w:val="single" w:sz="6" w:space="0" w:color="auto"/>
              <w:left w:val="single" w:sz="6" w:space="0" w:color="auto"/>
              <w:right w:val="single" w:sz="6" w:space="0" w:color="auto"/>
            </w:tcBorders>
            <w:vAlign w:val="center"/>
          </w:tcPr>
          <w:p w:rsidR="00A8224B" w:rsidRPr="00AC7C66" w:rsidRDefault="00A8224B" w:rsidP="004454C9">
            <w:pPr>
              <w:jc w:val="center"/>
              <w:rPr>
                <w:rFonts w:ascii="宋体" w:hAnsi="宋体" w:cs="仿宋"/>
                <w:sz w:val="24"/>
                <w:szCs w:val="24"/>
              </w:rPr>
            </w:pPr>
            <w:r w:rsidRPr="00AC7C66">
              <w:rPr>
                <w:rFonts w:ascii="宋体" w:hAnsi="宋体" w:cs="仿宋" w:hint="eastAsia"/>
                <w:sz w:val="24"/>
                <w:szCs w:val="24"/>
              </w:rPr>
              <w:t>售后服务方案</w:t>
            </w:r>
          </w:p>
          <w:p w:rsidR="00A8224B" w:rsidRPr="00AC7C66" w:rsidRDefault="00A8224B" w:rsidP="004454C9">
            <w:pPr>
              <w:jc w:val="center"/>
              <w:rPr>
                <w:rFonts w:ascii="宋体" w:hAnsi="宋体" w:cs="仿宋"/>
                <w:sz w:val="24"/>
                <w:szCs w:val="24"/>
              </w:rPr>
            </w:pPr>
            <w:r w:rsidRPr="00AC7C66">
              <w:rPr>
                <w:rFonts w:ascii="宋体" w:hAnsi="宋体" w:cs="仿宋" w:hint="eastAsia"/>
                <w:sz w:val="24"/>
                <w:szCs w:val="24"/>
              </w:rPr>
              <w:t>（10分）</w:t>
            </w:r>
          </w:p>
        </w:tc>
        <w:tc>
          <w:tcPr>
            <w:tcW w:w="5812" w:type="dxa"/>
            <w:tcBorders>
              <w:top w:val="single" w:sz="6" w:space="0" w:color="auto"/>
              <w:left w:val="single" w:sz="6" w:space="0" w:color="auto"/>
              <w:bottom w:val="single" w:sz="6" w:space="0" w:color="auto"/>
              <w:right w:val="single" w:sz="6" w:space="0" w:color="auto"/>
            </w:tcBorders>
            <w:vAlign w:val="center"/>
          </w:tcPr>
          <w:p w:rsidR="00A8224B" w:rsidRPr="00AC7C66" w:rsidRDefault="00EB3524" w:rsidP="00A8224B">
            <w:pPr>
              <w:jc w:val="left"/>
              <w:rPr>
                <w:rFonts w:ascii="宋体" w:hAnsi="宋体" w:cs="仿宋"/>
                <w:sz w:val="24"/>
                <w:szCs w:val="24"/>
              </w:rPr>
            </w:pPr>
            <w:r w:rsidRPr="00AC7C66">
              <w:rPr>
                <w:rFonts w:ascii="宋体" w:hAnsi="宋体" w:cs="仿宋" w:hint="eastAsia"/>
                <w:sz w:val="24"/>
                <w:szCs w:val="24"/>
              </w:rPr>
              <w:t>根据招标要求和投标技术响应情况，对投标人提供的售后服务质量保障方案进行评价，评价角度包括对整个系统服务内容的理解透彻程度，维工程数量及工作经验、服务分工、质量保证、服务计划的方案详尽程度</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售后服务方案完善、考虑全面、产品升级与维护可行性高，响应合理且时效性强，能够保障最终用户的使用效果：10分；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售后服务方案较完善、考虑较全面、产品升级与维护可行性较高，响应较合理且时效性较强，能够基本保障最终用户的使用效果：7分；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售后服务方案不完善、考虑不全面、响应不合理且时效性差，无法完全保证最终用户的使用效果：4分。</w:t>
            </w:r>
          </w:p>
          <w:p w:rsidR="00A8224B" w:rsidRPr="00AC7C66" w:rsidRDefault="00A8224B" w:rsidP="00A8224B">
            <w:pPr>
              <w:jc w:val="left"/>
              <w:rPr>
                <w:rFonts w:ascii="宋体" w:hAnsi="宋体" w:cs="仿宋"/>
                <w:sz w:val="24"/>
                <w:szCs w:val="24"/>
              </w:rPr>
            </w:pPr>
            <w:r w:rsidRPr="00AC7C66">
              <w:rPr>
                <w:rFonts w:ascii="宋体" w:hAnsi="宋体" w:cs="仿宋" w:hint="eastAsia"/>
                <w:sz w:val="24"/>
                <w:szCs w:val="24"/>
              </w:rPr>
              <w:t>未提供的不得分。</w:t>
            </w:r>
          </w:p>
        </w:tc>
      </w:tr>
      <w:tr w:rsidR="00AC7C66" w:rsidRPr="00AC7C66" w:rsidTr="00D932E1">
        <w:trPr>
          <w:trHeight w:val="227"/>
        </w:trPr>
        <w:tc>
          <w:tcPr>
            <w:tcW w:w="701" w:type="dxa"/>
            <w:vMerge w:val="restart"/>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r w:rsidRPr="00AC7C66">
              <w:rPr>
                <w:rFonts w:ascii="宋体" w:hAnsi="宋体" w:cs="仿宋" w:hint="eastAsia"/>
                <w:sz w:val="24"/>
                <w:szCs w:val="24"/>
              </w:rPr>
              <w:t>3</w:t>
            </w:r>
          </w:p>
        </w:tc>
        <w:tc>
          <w:tcPr>
            <w:tcW w:w="1420" w:type="dxa"/>
            <w:vMerge w:val="restart"/>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r w:rsidRPr="00AC7C66">
              <w:rPr>
                <w:rFonts w:ascii="宋体" w:hAnsi="宋体" w:cs="仿宋" w:hint="eastAsia"/>
                <w:sz w:val="24"/>
                <w:szCs w:val="24"/>
              </w:rPr>
              <w:t>商务</w:t>
            </w:r>
          </w:p>
          <w:p w:rsidR="00D932E1" w:rsidRPr="00AC7C66" w:rsidRDefault="00D932E1" w:rsidP="00D932E1">
            <w:pPr>
              <w:jc w:val="center"/>
              <w:rPr>
                <w:rFonts w:ascii="宋体" w:hAnsi="宋体" w:cs="仿宋"/>
                <w:sz w:val="24"/>
                <w:szCs w:val="24"/>
              </w:rPr>
            </w:pPr>
            <w:r w:rsidRPr="00AC7C66">
              <w:rPr>
                <w:rFonts w:ascii="宋体" w:hAnsi="宋体" w:cs="仿宋" w:hint="eastAsia"/>
                <w:sz w:val="24"/>
                <w:szCs w:val="24"/>
              </w:rPr>
              <w:t>部分</w:t>
            </w:r>
          </w:p>
          <w:p w:rsidR="00D932E1" w:rsidRPr="00AC7C66" w:rsidRDefault="00D932E1" w:rsidP="00B57277">
            <w:pPr>
              <w:jc w:val="center"/>
              <w:rPr>
                <w:rFonts w:ascii="宋体" w:hAnsi="宋体" w:cs="仿宋"/>
                <w:sz w:val="24"/>
                <w:szCs w:val="24"/>
              </w:rPr>
            </w:pPr>
            <w:r w:rsidRPr="00AC7C66">
              <w:rPr>
                <w:rFonts w:ascii="宋体" w:hAnsi="宋体" w:cs="仿宋" w:hint="eastAsia"/>
                <w:sz w:val="24"/>
                <w:szCs w:val="24"/>
              </w:rPr>
              <w:t>（</w:t>
            </w:r>
            <w:r w:rsidRPr="00AC7C66">
              <w:rPr>
                <w:rFonts w:ascii="宋体" w:hAnsi="宋体" w:cs="仿宋"/>
                <w:sz w:val="24"/>
                <w:szCs w:val="24"/>
              </w:rPr>
              <w:t>1</w:t>
            </w:r>
            <w:r w:rsidR="00B57277" w:rsidRPr="00AC7C66">
              <w:rPr>
                <w:rFonts w:ascii="宋体" w:hAnsi="宋体" w:cs="仿宋"/>
                <w:sz w:val="24"/>
                <w:szCs w:val="24"/>
              </w:rPr>
              <w:t>2</w:t>
            </w:r>
            <w:r w:rsidRPr="00AC7C66">
              <w:rPr>
                <w:rFonts w:ascii="宋体" w:hAnsi="宋体" w:cs="仿宋" w:hint="eastAsia"/>
                <w:sz w:val="24"/>
                <w:szCs w:val="24"/>
              </w:rPr>
              <w:t>分）</w:t>
            </w:r>
          </w:p>
        </w:tc>
        <w:tc>
          <w:tcPr>
            <w:tcW w:w="1840" w:type="dxa"/>
            <w:vMerge w:val="restart"/>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r w:rsidRPr="00AC7C66">
              <w:rPr>
                <w:rFonts w:ascii="宋体" w:hAnsi="宋体" w:cs="仿宋" w:hint="eastAsia"/>
                <w:sz w:val="24"/>
                <w:szCs w:val="24"/>
              </w:rPr>
              <w:t>投标人的管理体系认证的评价</w:t>
            </w:r>
          </w:p>
          <w:p w:rsidR="00D932E1" w:rsidRPr="00AC7C66" w:rsidRDefault="00D932E1" w:rsidP="00B57277">
            <w:pPr>
              <w:jc w:val="center"/>
              <w:rPr>
                <w:rFonts w:ascii="宋体" w:hAnsi="宋体" w:cs="仿宋"/>
                <w:sz w:val="24"/>
                <w:szCs w:val="24"/>
              </w:rPr>
            </w:pPr>
            <w:r w:rsidRPr="00AC7C66">
              <w:rPr>
                <w:rFonts w:ascii="宋体" w:hAnsi="宋体" w:cs="仿宋" w:hint="eastAsia"/>
                <w:sz w:val="24"/>
                <w:szCs w:val="24"/>
              </w:rPr>
              <w:t>（</w:t>
            </w:r>
            <w:r w:rsidR="00B57277" w:rsidRPr="00AC7C66">
              <w:rPr>
                <w:rFonts w:ascii="宋体" w:hAnsi="宋体" w:cs="仿宋"/>
                <w:sz w:val="24"/>
                <w:szCs w:val="24"/>
              </w:rPr>
              <w:t>6</w:t>
            </w:r>
            <w:r w:rsidRPr="00AC7C66">
              <w:rPr>
                <w:rFonts w:ascii="宋体" w:hAnsi="宋体" w:cs="仿宋" w:hint="eastAsia"/>
                <w:sz w:val="24"/>
                <w:szCs w:val="24"/>
              </w:rPr>
              <w:t>分）</w:t>
            </w: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9D32C1">
            <w:pPr>
              <w:widowControl/>
              <w:jc w:val="left"/>
              <w:rPr>
                <w:rFonts w:ascii="宋体" w:hAnsi="宋体" w:cs="FangSong"/>
                <w:kern w:val="0"/>
                <w:sz w:val="24"/>
                <w:szCs w:val="24"/>
                <w:lang w:bidi="ar"/>
              </w:rPr>
            </w:pPr>
            <w:r w:rsidRPr="00AC7C66">
              <w:rPr>
                <w:rFonts w:ascii="宋体" w:hAnsi="宋体" w:cs="FangSong"/>
                <w:kern w:val="0"/>
                <w:sz w:val="24"/>
                <w:szCs w:val="24"/>
                <w:lang w:bidi="ar"/>
              </w:rPr>
              <w:t xml:space="preserve">投标人具有 </w:t>
            </w:r>
            <w:r w:rsidRPr="00AC7C66">
              <w:rPr>
                <w:rFonts w:ascii="宋体" w:hAnsi="宋体" w:cs="ArialMT"/>
                <w:kern w:val="0"/>
                <w:sz w:val="24"/>
                <w:szCs w:val="24"/>
                <w:lang w:bidi="ar"/>
              </w:rPr>
              <w:t>ISO</w:t>
            </w:r>
            <w:r w:rsidRPr="00AC7C66">
              <w:rPr>
                <w:rFonts w:ascii="宋体" w:hAnsi="宋体" w:cs="FangSong"/>
                <w:kern w:val="0"/>
                <w:sz w:val="24"/>
                <w:szCs w:val="24"/>
                <w:lang w:bidi="ar"/>
              </w:rPr>
              <w:t xml:space="preserve">质量管理体系认证证书的得 </w:t>
            </w:r>
            <w:r w:rsidRPr="00AC7C66">
              <w:rPr>
                <w:rFonts w:ascii="宋体" w:hAnsi="宋体" w:cs="ArialMT"/>
                <w:kern w:val="0"/>
                <w:sz w:val="24"/>
                <w:szCs w:val="24"/>
                <w:lang w:bidi="ar"/>
              </w:rPr>
              <w:t xml:space="preserve">1 </w:t>
            </w:r>
            <w:r w:rsidRPr="00AC7C66">
              <w:rPr>
                <w:rFonts w:ascii="宋体" w:hAnsi="宋体" w:cs="FangSong"/>
                <w:kern w:val="0"/>
                <w:sz w:val="24"/>
                <w:szCs w:val="24"/>
                <w:lang w:bidi="ar"/>
              </w:rPr>
              <w:t xml:space="preserve">分。 </w:t>
            </w:r>
          </w:p>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t>注：提供有效证书复印件并加盖公章，否则不予认可。</w:t>
            </w:r>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84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D932E1">
            <w:pPr>
              <w:widowControl/>
              <w:jc w:val="left"/>
              <w:rPr>
                <w:rFonts w:ascii="宋体" w:hAnsi="宋体"/>
                <w:sz w:val="24"/>
                <w:szCs w:val="24"/>
              </w:rPr>
            </w:pPr>
            <w:r w:rsidRPr="00AC7C66">
              <w:rPr>
                <w:rFonts w:ascii="宋体" w:hAnsi="宋体" w:cs="FangSong"/>
                <w:kern w:val="0"/>
                <w:sz w:val="24"/>
                <w:szCs w:val="24"/>
                <w:lang w:bidi="ar"/>
              </w:rPr>
              <w:t xml:space="preserve">投标人具有 </w:t>
            </w:r>
            <w:r w:rsidRPr="00AC7C66">
              <w:rPr>
                <w:rFonts w:ascii="宋体" w:hAnsi="宋体" w:cs="ArialMT"/>
                <w:kern w:val="0"/>
                <w:sz w:val="24"/>
                <w:szCs w:val="24"/>
                <w:lang w:bidi="ar"/>
              </w:rPr>
              <w:t>ISO</w:t>
            </w:r>
            <w:r w:rsidRPr="00AC7C66">
              <w:rPr>
                <w:rFonts w:ascii="宋体" w:hAnsi="宋体" w:cs="FangSong"/>
                <w:kern w:val="0"/>
                <w:sz w:val="24"/>
                <w:szCs w:val="24"/>
                <w:lang w:bidi="ar"/>
              </w:rPr>
              <w:t xml:space="preserve">信息技术服务管理体系认证证书的得 </w:t>
            </w:r>
            <w:r w:rsidRPr="00AC7C66">
              <w:rPr>
                <w:rFonts w:ascii="宋体" w:hAnsi="宋体" w:cs="ArialMT"/>
                <w:kern w:val="0"/>
                <w:sz w:val="24"/>
                <w:szCs w:val="24"/>
                <w:lang w:bidi="ar"/>
              </w:rPr>
              <w:t xml:space="preserve">1 </w:t>
            </w:r>
            <w:r w:rsidRPr="00AC7C66">
              <w:rPr>
                <w:rFonts w:ascii="宋体" w:hAnsi="宋体" w:cs="FangSong"/>
                <w:kern w:val="0"/>
                <w:sz w:val="24"/>
                <w:szCs w:val="24"/>
                <w:lang w:bidi="ar"/>
              </w:rPr>
              <w:t xml:space="preserve">分。 </w:t>
            </w:r>
          </w:p>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t xml:space="preserve">注：提供有效证书复印件并加盖公章，否则不予认可。 </w:t>
            </w:r>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84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D932E1">
            <w:pPr>
              <w:widowControl/>
              <w:jc w:val="left"/>
              <w:rPr>
                <w:rFonts w:ascii="宋体" w:hAnsi="宋体"/>
                <w:sz w:val="24"/>
                <w:szCs w:val="24"/>
              </w:rPr>
            </w:pPr>
            <w:r w:rsidRPr="00AC7C66">
              <w:rPr>
                <w:rFonts w:ascii="宋体" w:hAnsi="宋体" w:cs="FangSong"/>
                <w:kern w:val="0"/>
                <w:sz w:val="24"/>
                <w:szCs w:val="24"/>
                <w:lang w:bidi="ar"/>
              </w:rPr>
              <w:t>投标人具有 ISO职业健康安全管理认证</w:t>
            </w:r>
            <w:r w:rsidRPr="00AC7C66">
              <w:rPr>
                <w:rFonts w:ascii="宋体" w:hAnsi="宋体" w:cs="FangSong" w:hint="eastAsia"/>
                <w:kern w:val="0"/>
                <w:sz w:val="24"/>
                <w:szCs w:val="24"/>
                <w:lang w:eastAsia="zh-Hans" w:bidi="ar"/>
              </w:rPr>
              <w:t>证书</w:t>
            </w:r>
            <w:r w:rsidRPr="00AC7C66">
              <w:rPr>
                <w:rFonts w:ascii="宋体" w:hAnsi="宋体" w:cs="FangSong"/>
                <w:kern w:val="0"/>
                <w:sz w:val="24"/>
                <w:szCs w:val="24"/>
                <w:lang w:bidi="ar"/>
              </w:rPr>
              <w:t xml:space="preserve">的得 </w:t>
            </w:r>
            <w:r w:rsidRPr="00AC7C66">
              <w:rPr>
                <w:rFonts w:ascii="宋体" w:hAnsi="宋体" w:cs="ArialMT"/>
                <w:kern w:val="0"/>
                <w:sz w:val="24"/>
                <w:szCs w:val="24"/>
                <w:lang w:bidi="ar"/>
              </w:rPr>
              <w:t xml:space="preserve">1 </w:t>
            </w:r>
            <w:r w:rsidRPr="00AC7C66">
              <w:rPr>
                <w:rFonts w:ascii="宋体" w:hAnsi="宋体" w:cs="FangSong"/>
                <w:kern w:val="0"/>
                <w:sz w:val="24"/>
                <w:szCs w:val="24"/>
                <w:lang w:bidi="ar"/>
              </w:rPr>
              <w:t xml:space="preserve">分。 </w:t>
            </w:r>
          </w:p>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lastRenderedPageBreak/>
              <w:t xml:space="preserve">注：提供有效证书复印件并加盖公章，否则不予认可。 </w:t>
            </w:r>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84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D932E1">
            <w:pPr>
              <w:widowControl/>
              <w:jc w:val="left"/>
              <w:rPr>
                <w:rFonts w:ascii="宋体" w:hAnsi="宋体" w:cs="FangSong"/>
                <w:kern w:val="0"/>
                <w:sz w:val="24"/>
                <w:szCs w:val="24"/>
                <w:lang w:bidi="ar"/>
              </w:rPr>
            </w:pPr>
            <w:bookmarkStart w:id="158" w:name="_Toc116576039"/>
            <w:r w:rsidRPr="00AC7C66">
              <w:rPr>
                <w:rFonts w:ascii="宋体" w:hAnsi="宋体" w:cs="FangSong"/>
                <w:kern w:val="0"/>
                <w:sz w:val="24"/>
                <w:szCs w:val="24"/>
                <w:lang w:bidi="ar"/>
              </w:rPr>
              <w:t>投标人具有</w:t>
            </w:r>
            <w:r w:rsidRPr="00AC7C66">
              <w:rPr>
                <w:rFonts w:ascii="宋体" w:hAnsi="宋体" w:cs="ArialMT" w:hint="eastAsia"/>
                <w:kern w:val="0"/>
                <w:sz w:val="24"/>
                <w:szCs w:val="24"/>
                <w:lang w:bidi="ar"/>
              </w:rPr>
              <w:t>ISO</w:t>
            </w:r>
            <w:r w:rsidRPr="00AC7C66">
              <w:rPr>
                <w:rFonts w:ascii="宋体" w:hAnsi="宋体" w:cs="FangSong" w:hint="eastAsia"/>
                <w:kern w:val="0"/>
                <w:sz w:val="24"/>
                <w:szCs w:val="24"/>
                <w:lang w:bidi="ar"/>
              </w:rPr>
              <w:t>环境管理体系认证证书</w:t>
            </w:r>
            <w:r w:rsidRPr="00AC7C66">
              <w:rPr>
                <w:rFonts w:ascii="宋体" w:hAnsi="宋体" w:cs="FangSong"/>
                <w:kern w:val="0"/>
                <w:sz w:val="24"/>
                <w:szCs w:val="24"/>
                <w:lang w:bidi="ar"/>
              </w:rPr>
              <w:t xml:space="preserve">的得 </w:t>
            </w:r>
            <w:r w:rsidRPr="00AC7C66">
              <w:rPr>
                <w:rFonts w:ascii="宋体" w:hAnsi="宋体" w:cs="ArialMT"/>
                <w:kern w:val="0"/>
                <w:sz w:val="24"/>
                <w:szCs w:val="24"/>
                <w:lang w:bidi="ar"/>
              </w:rPr>
              <w:t>1</w:t>
            </w:r>
            <w:r w:rsidRPr="00AC7C66">
              <w:rPr>
                <w:rFonts w:ascii="宋体" w:hAnsi="宋体" w:cs="FangSong"/>
                <w:kern w:val="0"/>
                <w:sz w:val="24"/>
                <w:szCs w:val="24"/>
                <w:lang w:bidi="ar"/>
              </w:rPr>
              <w:t xml:space="preserve">分。 </w:t>
            </w:r>
          </w:p>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t xml:space="preserve">注：提供有效证书复印件并加盖公章，否则不予认可。 </w:t>
            </w:r>
            <w:bookmarkEnd w:id="158"/>
          </w:p>
        </w:tc>
      </w:tr>
      <w:tr w:rsidR="00AC7C66" w:rsidRPr="00AC7C66" w:rsidTr="00D932E1">
        <w:trPr>
          <w:trHeight w:val="227"/>
        </w:trPr>
        <w:tc>
          <w:tcPr>
            <w:tcW w:w="701"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420" w:type="dxa"/>
            <w:vMerge/>
            <w:tcBorders>
              <w:top w:val="single" w:sz="6" w:space="0" w:color="auto"/>
              <w:left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1840" w:type="dxa"/>
            <w:vMerge/>
            <w:tcBorders>
              <w:left w:val="single" w:sz="6" w:space="0" w:color="auto"/>
              <w:bottom w:val="single" w:sz="6" w:space="0" w:color="auto"/>
              <w:right w:val="single" w:sz="6" w:space="0" w:color="auto"/>
            </w:tcBorders>
            <w:vAlign w:val="center"/>
          </w:tcPr>
          <w:p w:rsidR="00D932E1" w:rsidRPr="00AC7C66" w:rsidRDefault="00D932E1" w:rsidP="00D932E1">
            <w:pPr>
              <w:jc w:val="center"/>
              <w:rPr>
                <w:rFonts w:ascii="宋体" w:hAnsi="宋体" w:cs="仿宋"/>
                <w:sz w:val="24"/>
                <w:szCs w:val="24"/>
              </w:rPr>
            </w:pPr>
          </w:p>
        </w:tc>
        <w:tc>
          <w:tcPr>
            <w:tcW w:w="5812" w:type="dxa"/>
            <w:tcBorders>
              <w:top w:val="single" w:sz="6" w:space="0" w:color="auto"/>
              <w:left w:val="single" w:sz="6" w:space="0" w:color="auto"/>
              <w:bottom w:val="single" w:sz="6" w:space="0" w:color="auto"/>
              <w:right w:val="single" w:sz="6" w:space="0" w:color="auto"/>
            </w:tcBorders>
          </w:tcPr>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t>投标人具有</w:t>
            </w:r>
            <w:r w:rsidRPr="00AC7C66">
              <w:rPr>
                <w:rFonts w:ascii="宋体" w:hAnsi="宋体" w:cs="ArialMT"/>
                <w:kern w:val="0"/>
                <w:sz w:val="24"/>
                <w:szCs w:val="24"/>
                <w:lang w:eastAsia="zh-Hans" w:bidi="ar"/>
              </w:rPr>
              <w:t>CMMI</w:t>
            </w:r>
            <w:r w:rsidRPr="00AC7C66">
              <w:rPr>
                <w:rFonts w:ascii="宋体" w:hAnsi="宋体" w:cs="FangSong"/>
                <w:kern w:val="0"/>
                <w:sz w:val="24"/>
                <w:szCs w:val="24"/>
                <w:lang w:eastAsia="zh-Hans" w:bidi="ar"/>
              </w:rPr>
              <w:t xml:space="preserve"> 软件能力成熟度三级</w:t>
            </w:r>
            <w:r w:rsidRPr="00AC7C66">
              <w:rPr>
                <w:rFonts w:ascii="宋体" w:hAnsi="宋体" w:cs="FangSong"/>
                <w:kern w:val="0"/>
                <w:sz w:val="24"/>
                <w:szCs w:val="24"/>
                <w:lang w:bidi="ar"/>
              </w:rPr>
              <w:t>（</w:t>
            </w:r>
            <w:r w:rsidRPr="00AC7C66">
              <w:rPr>
                <w:rFonts w:ascii="宋体" w:hAnsi="宋体" w:cs="FangSong" w:hint="eastAsia"/>
                <w:kern w:val="0"/>
                <w:sz w:val="24"/>
                <w:szCs w:val="24"/>
                <w:lang w:bidi="ar"/>
              </w:rPr>
              <w:t>含</w:t>
            </w:r>
            <w:r w:rsidRPr="00AC7C66">
              <w:rPr>
                <w:rFonts w:ascii="宋体" w:hAnsi="宋体" w:cs="FangSong"/>
                <w:kern w:val="0"/>
                <w:sz w:val="24"/>
                <w:szCs w:val="24"/>
                <w:lang w:bidi="ar"/>
              </w:rPr>
              <w:t>）</w:t>
            </w:r>
            <w:r w:rsidRPr="00AC7C66">
              <w:rPr>
                <w:rFonts w:ascii="宋体" w:hAnsi="宋体" w:cs="FangSong" w:hint="eastAsia"/>
                <w:kern w:val="0"/>
                <w:sz w:val="24"/>
                <w:szCs w:val="24"/>
                <w:lang w:bidi="ar"/>
              </w:rPr>
              <w:t>以上证书</w:t>
            </w:r>
            <w:r w:rsidRPr="00AC7C66">
              <w:rPr>
                <w:rFonts w:ascii="宋体" w:hAnsi="宋体" w:cs="FangSong"/>
                <w:kern w:val="0"/>
                <w:sz w:val="24"/>
                <w:szCs w:val="24"/>
                <w:lang w:bidi="ar"/>
              </w:rPr>
              <w:t xml:space="preserve">得 </w:t>
            </w:r>
            <w:r w:rsidR="00B57277" w:rsidRPr="00AC7C66">
              <w:rPr>
                <w:rFonts w:ascii="宋体" w:hAnsi="宋体" w:cs="ArialMT"/>
                <w:kern w:val="0"/>
                <w:sz w:val="24"/>
                <w:szCs w:val="24"/>
                <w:lang w:bidi="ar"/>
              </w:rPr>
              <w:t>2</w:t>
            </w:r>
            <w:r w:rsidRPr="00AC7C66">
              <w:rPr>
                <w:rFonts w:ascii="宋体" w:hAnsi="宋体" w:cs="ArialMT"/>
                <w:kern w:val="0"/>
                <w:sz w:val="24"/>
                <w:szCs w:val="24"/>
                <w:lang w:bidi="ar"/>
              </w:rPr>
              <w:t xml:space="preserve"> </w:t>
            </w:r>
            <w:r w:rsidRPr="00AC7C66">
              <w:rPr>
                <w:rFonts w:ascii="宋体" w:hAnsi="宋体" w:cs="FangSong"/>
                <w:kern w:val="0"/>
                <w:sz w:val="24"/>
                <w:szCs w:val="24"/>
                <w:lang w:bidi="ar"/>
              </w:rPr>
              <w:t xml:space="preserve">分。 </w:t>
            </w:r>
          </w:p>
          <w:p w:rsidR="00D932E1" w:rsidRPr="00AC7C66" w:rsidRDefault="00D932E1" w:rsidP="00D932E1">
            <w:pPr>
              <w:widowControl/>
              <w:jc w:val="left"/>
              <w:rPr>
                <w:rFonts w:ascii="宋体" w:hAnsi="宋体" w:cs="FangSong"/>
                <w:kern w:val="0"/>
                <w:sz w:val="24"/>
                <w:szCs w:val="24"/>
                <w:lang w:bidi="ar"/>
              </w:rPr>
            </w:pPr>
            <w:r w:rsidRPr="00AC7C66">
              <w:rPr>
                <w:rFonts w:ascii="宋体" w:hAnsi="宋体" w:cs="FangSong"/>
                <w:kern w:val="0"/>
                <w:sz w:val="24"/>
                <w:szCs w:val="24"/>
                <w:lang w:bidi="ar"/>
              </w:rPr>
              <w:t xml:space="preserve">注：提供有效证书复印件并加盖公章，否则不予认可。 </w:t>
            </w:r>
          </w:p>
        </w:tc>
      </w:tr>
      <w:tr w:rsidR="004454C9" w:rsidRPr="00AC7C66" w:rsidTr="00995F61">
        <w:trPr>
          <w:trHeight w:val="227"/>
        </w:trPr>
        <w:tc>
          <w:tcPr>
            <w:tcW w:w="701"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420" w:type="dxa"/>
            <w:vMerge/>
            <w:tcBorders>
              <w:left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p>
        </w:tc>
        <w:tc>
          <w:tcPr>
            <w:tcW w:w="1840"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项目实施业绩</w:t>
            </w:r>
          </w:p>
          <w:p w:rsidR="004454C9" w:rsidRPr="00AC7C66" w:rsidRDefault="004454C9" w:rsidP="004454C9">
            <w:pPr>
              <w:jc w:val="center"/>
              <w:rPr>
                <w:rFonts w:ascii="宋体" w:hAnsi="宋体" w:cs="仿宋"/>
                <w:sz w:val="24"/>
                <w:szCs w:val="24"/>
              </w:rPr>
            </w:pPr>
            <w:r w:rsidRPr="00AC7C66">
              <w:rPr>
                <w:rFonts w:ascii="宋体" w:hAnsi="宋体" w:cs="仿宋" w:hint="eastAsia"/>
                <w:sz w:val="24"/>
                <w:szCs w:val="24"/>
              </w:rPr>
              <w:t>（</w:t>
            </w:r>
            <w:r w:rsidRPr="00AC7C66">
              <w:rPr>
                <w:rFonts w:ascii="宋体" w:hAnsi="宋体" w:cs="仿宋"/>
                <w:sz w:val="24"/>
                <w:szCs w:val="24"/>
              </w:rPr>
              <w:t>6</w:t>
            </w:r>
            <w:r w:rsidRPr="00AC7C66">
              <w:rPr>
                <w:rFonts w:ascii="宋体" w:hAnsi="宋体" w:cs="仿宋" w:hint="eastAsia"/>
                <w:sz w:val="24"/>
                <w:szCs w:val="24"/>
              </w:rPr>
              <w:t>分）</w:t>
            </w:r>
          </w:p>
        </w:tc>
        <w:tc>
          <w:tcPr>
            <w:tcW w:w="5812" w:type="dxa"/>
            <w:tcBorders>
              <w:top w:val="single" w:sz="6" w:space="0" w:color="auto"/>
              <w:left w:val="single" w:sz="6" w:space="0" w:color="auto"/>
              <w:bottom w:val="single" w:sz="6" w:space="0" w:color="auto"/>
              <w:right w:val="single" w:sz="6" w:space="0" w:color="auto"/>
            </w:tcBorders>
            <w:vAlign w:val="center"/>
          </w:tcPr>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提供201</w:t>
            </w:r>
            <w:r w:rsidRPr="00AC7C66">
              <w:rPr>
                <w:rFonts w:ascii="宋体" w:hAnsi="宋体" w:cs="仿宋"/>
                <w:sz w:val="24"/>
                <w:szCs w:val="24"/>
              </w:rPr>
              <w:t>9</w:t>
            </w:r>
            <w:r w:rsidRPr="00AC7C66">
              <w:rPr>
                <w:rFonts w:ascii="宋体" w:hAnsi="宋体" w:cs="仿宋" w:hint="eastAsia"/>
                <w:sz w:val="24"/>
                <w:szCs w:val="24"/>
              </w:rPr>
              <w:t>年1月1日至今，与本项目类似的合同复印件并加盖投标人公章（合同至少提供合同首页，</w:t>
            </w:r>
            <w:r w:rsidRPr="00AC7C66">
              <w:rPr>
                <w:rFonts w:ascii="宋体" w:hAnsi="宋体" w:cs="仿宋" w:hint="eastAsia"/>
                <w:sz w:val="24"/>
                <w:szCs w:val="24"/>
                <w:lang w:eastAsia="zh-Hans"/>
              </w:rPr>
              <w:t>首页</w:t>
            </w:r>
            <w:r w:rsidRPr="00AC7C66">
              <w:rPr>
                <w:rFonts w:ascii="宋体" w:hAnsi="宋体" w:cs="仿宋"/>
                <w:sz w:val="24"/>
                <w:szCs w:val="24"/>
                <w:lang w:eastAsia="zh-Hans"/>
              </w:rPr>
              <w:t>、</w:t>
            </w:r>
            <w:r w:rsidRPr="00AC7C66">
              <w:rPr>
                <w:rFonts w:ascii="宋体" w:hAnsi="宋体" w:cs="仿宋" w:hint="eastAsia"/>
                <w:sz w:val="24"/>
                <w:szCs w:val="24"/>
                <w:lang w:eastAsia="zh-Hans"/>
              </w:rPr>
              <w:t>金额页</w:t>
            </w:r>
            <w:r w:rsidRPr="00AC7C66">
              <w:rPr>
                <w:rFonts w:ascii="宋体" w:hAnsi="宋体" w:cs="仿宋"/>
                <w:sz w:val="24"/>
                <w:szCs w:val="24"/>
                <w:lang w:eastAsia="zh-Hans"/>
              </w:rPr>
              <w:t>、</w:t>
            </w:r>
            <w:r w:rsidRPr="00AC7C66">
              <w:rPr>
                <w:rFonts w:ascii="宋体" w:hAnsi="宋体" w:cs="仿宋" w:hint="eastAsia"/>
                <w:sz w:val="24"/>
                <w:szCs w:val="24"/>
              </w:rPr>
              <w:t>双方盖章签字页）。</w:t>
            </w:r>
          </w:p>
          <w:p w:rsidR="004454C9" w:rsidRPr="00AC7C66" w:rsidRDefault="004454C9" w:rsidP="004454C9">
            <w:pPr>
              <w:jc w:val="left"/>
              <w:rPr>
                <w:rFonts w:ascii="宋体" w:hAnsi="宋体" w:cs="仿宋"/>
                <w:sz w:val="24"/>
                <w:szCs w:val="24"/>
              </w:rPr>
            </w:pPr>
            <w:r w:rsidRPr="00AC7C66">
              <w:rPr>
                <w:rFonts w:ascii="宋体" w:hAnsi="宋体" w:cs="仿宋" w:hint="eastAsia"/>
                <w:sz w:val="24"/>
                <w:szCs w:val="24"/>
              </w:rPr>
              <w:t>每提供一个合格证明材料得</w:t>
            </w:r>
            <w:r w:rsidRPr="00AC7C66">
              <w:rPr>
                <w:rFonts w:ascii="宋体" w:hAnsi="宋体" w:cs="仿宋"/>
                <w:sz w:val="24"/>
                <w:szCs w:val="24"/>
              </w:rPr>
              <w:t>2</w:t>
            </w:r>
            <w:r w:rsidRPr="00AC7C66">
              <w:rPr>
                <w:rFonts w:ascii="宋体" w:hAnsi="宋体" w:cs="仿宋" w:hint="eastAsia"/>
                <w:sz w:val="24"/>
                <w:szCs w:val="24"/>
              </w:rPr>
              <w:t>分，最多</w:t>
            </w:r>
            <w:r w:rsidRPr="00AC7C66">
              <w:rPr>
                <w:rFonts w:ascii="宋体" w:hAnsi="宋体" w:cs="仿宋"/>
                <w:sz w:val="24"/>
                <w:szCs w:val="24"/>
              </w:rPr>
              <w:t>6</w:t>
            </w:r>
            <w:r w:rsidRPr="00AC7C66">
              <w:rPr>
                <w:rFonts w:ascii="宋体" w:hAnsi="宋体" w:cs="仿宋" w:hint="eastAsia"/>
                <w:sz w:val="24"/>
                <w:szCs w:val="24"/>
              </w:rPr>
              <w:t>分。</w:t>
            </w:r>
          </w:p>
        </w:tc>
      </w:tr>
    </w:tbl>
    <w:p w:rsidR="00F6707C" w:rsidRPr="00AC7C66" w:rsidRDefault="00F6707C">
      <w:pPr>
        <w:spacing w:before="120"/>
        <w:ind w:leftChars="-52" w:left="-44" w:hangingChars="27" w:hanging="65"/>
        <w:jc w:val="left"/>
        <w:rPr>
          <w:rFonts w:ascii="Arial" w:hAnsi="宋体"/>
          <w:b/>
          <w:sz w:val="24"/>
        </w:rPr>
      </w:pPr>
    </w:p>
    <w:p w:rsidR="00F6707C" w:rsidRPr="00AC7C66" w:rsidRDefault="0022453F">
      <w:pPr>
        <w:pStyle w:val="32"/>
        <w:spacing w:line="360" w:lineRule="auto"/>
        <w:rPr>
          <w:rFonts w:hAnsi="宋体"/>
          <w:u w:val="none"/>
        </w:rPr>
      </w:pPr>
      <w:bookmarkStart w:id="159" w:name="_Toc520356168"/>
      <w:bookmarkStart w:id="160" w:name="_Toc134857296"/>
      <w:bookmarkStart w:id="161" w:name="_Toc76479077"/>
      <w:bookmarkStart w:id="162" w:name="_Toc76478240"/>
      <w:bookmarkStart w:id="163" w:name="_Toc76478850"/>
      <w:bookmarkStart w:id="164" w:name="_Toc135539090"/>
      <w:r w:rsidRPr="00AC7C66">
        <w:rPr>
          <w:rFonts w:hAnsi="宋体" w:hint="eastAsia"/>
          <w:u w:val="none"/>
        </w:rPr>
        <w:t>27．</w:t>
      </w:r>
      <w:r w:rsidRPr="00AC7C66">
        <w:rPr>
          <w:rFonts w:hAnsi="宋体" w:hint="eastAsia"/>
          <w:u w:val="none"/>
        </w:rPr>
        <w:tab/>
      </w:r>
      <w:bookmarkEnd w:id="159"/>
      <w:r w:rsidRPr="00AC7C66">
        <w:rPr>
          <w:rFonts w:hAnsi="宋体" w:hint="eastAsia"/>
          <w:u w:val="none"/>
        </w:rPr>
        <w:t>评标过程及保密原则</w:t>
      </w:r>
      <w:bookmarkEnd w:id="160"/>
      <w:bookmarkEnd w:id="161"/>
      <w:bookmarkEnd w:id="162"/>
      <w:bookmarkEnd w:id="163"/>
      <w:bookmarkEnd w:id="164"/>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27.1</w:t>
      </w:r>
      <w:r w:rsidRPr="00AC7C66">
        <w:rPr>
          <w:rFonts w:ascii="宋体" w:hAnsi="宋体" w:hint="eastAsia"/>
          <w:sz w:val="24"/>
        </w:rPr>
        <w:tab/>
        <w:t>开标之后，直到授予中标人合同止，凡与本次招标有关人员对属于审查、澄清、评价和比较投标的有关资料以及授标意向等，均不得向投标人或其他无关的人员透露。</w:t>
      </w:r>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27.2</w:t>
      </w:r>
      <w:r w:rsidRPr="00AC7C66">
        <w:rPr>
          <w:rFonts w:ascii="宋体" w:hAnsi="宋体" w:hint="eastAsia"/>
          <w:sz w:val="24"/>
        </w:rPr>
        <w:tab/>
        <w:t>在评标期间，投标人试图影响采购人和评标委员会的任何活动，将导致其投标视为无效投标，并承担相应的法律责任。</w:t>
      </w:r>
      <w:bookmarkStart w:id="165" w:name="_Toc520356169"/>
    </w:p>
    <w:p w:rsidR="00F6707C" w:rsidRPr="00AC7C66" w:rsidRDefault="0022453F">
      <w:pPr>
        <w:pStyle w:val="22"/>
        <w:spacing w:line="360" w:lineRule="auto"/>
        <w:rPr>
          <w:rFonts w:ascii="宋体" w:eastAsia="宋体" w:hAnsi="宋体"/>
          <w:sz w:val="28"/>
          <w:szCs w:val="28"/>
        </w:rPr>
      </w:pPr>
      <w:bookmarkStart w:id="166" w:name="_Toc76478241"/>
      <w:bookmarkStart w:id="167" w:name="_Toc135539091"/>
      <w:bookmarkStart w:id="168" w:name="_Toc76479078"/>
      <w:bookmarkStart w:id="169" w:name="_Toc76478851"/>
      <w:bookmarkStart w:id="170" w:name="_Toc76479085"/>
      <w:bookmarkStart w:id="171" w:name="_Toc135539098"/>
      <w:bookmarkEnd w:id="165"/>
      <w:r w:rsidRPr="00AC7C66">
        <w:rPr>
          <w:rFonts w:ascii="宋体" w:eastAsia="宋体" w:hAnsi="宋体" w:hint="eastAsia"/>
          <w:sz w:val="28"/>
          <w:szCs w:val="28"/>
        </w:rPr>
        <w:t>六   确定中标</w:t>
      </w:r>
      <w:bookmarkEnd w:id="166"/>
      <w:bookmarkEnd w:id="167"/>
      <w:bookmarkEnd w:id="168"/>
      <w:bookmarkEnd w:id="169"/>
    </w:p>
    <w:p w:rsidR="00F6707C" w:rsidRPr="00AC7C66" w:rsidRDefault="0022453F">
      <w:pPr>
        <w:pStyle w:val="32"/>
        <w:spacing w:line="360" w:lineRule="auto"/>
        <w:rPr>
          <w:rFonts w:hAnsi="宋体"/>
          <w:u w:val="none"/>
        </w:rPr>
      </w:pPr>
      <w:bookmarkStart w:id="172" w:name="_Toc520356170"/>
      <w:bookmarkStart w:id="173" w:name="_Toc76478242"/>
      <w:bookmarkStart w:id="174" w:name="_Toc135539092"/>
      <w:bookmarkStart w:id="175" w:name="_Toc76479079"/>
      <w:bookmarkStart w:id="176" w:name="_Toc76478852"/>
      <w:bookmarkStart w:id="177" w:name="_Toc134857298"/>
      <w:bookmarkStart w:id="178" w:name="_Ref467307010"/>
      <w:r w:rsidRPr="00AC7C66">
        <w:rPr>
          <w:rFonts w:hAnsi="宋体" w:hint="eastAsia"/>
          <w:u w:val="none"/>
          <w:lang w:val="en-US"/>
        </w:rPr>
        <w:t>28</w:t>
      </w:r>
      <w:r w:rsidRPr="00AC7C66">
        <w:rPr>
          <w:rFonts w:hAnsi="宋体" w:hint="eastAsia"/>
          <w:u w:val="none"/>
        </w:rPr>
        <w:t>．</w:t>
      </w:r>
      <w:r w:rsidRPr="00AC7C66">
        <w:rPr>
          <w:rFonts w:hAnsi="宋体" w:hint="eastAsia"/>
          <w:u w:val="none"/>
        </w:rPr>
        <w:tab/>
        <w:t>中标候选人的确定原则及标准</w:t>
      </w:r>
      <w:bookmarkEnd w:id="172"/>
      <w:bookmarkEnd w:id="173"/>
      <w:bookmarkEnd w:id="174"/>
      <w:bookmarkEnd w:id="175"/>
      <w:bookmarkEnd w:id="176"/>
      <w:bookmarkEnd w:id="177"/>
      <w:bookmarkEnd w:id="178"/>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28.1</w:t>
      </w:r>
      <w:r w:rsidRPr="00AC7C66">
        <w:rPr>
          <w:rFonts w:ascii="宋体" w:hAnsi="宋体" w:hint="eastAsia"/>
          <w:sz w:val="24"/>
        </w:rPr>
        <w:tab/>
        <w:t>评委会将评标情况写出书面报告，推荐中标候选人三名，并按照综合得分高低标明排列顺序。综合得分相同的，按投标报价由低到高顺序排列；得分且投标报价相同的并列。</w:t>
      </w:r>
    </w:p>
    <w:p w:rsidR="00F6707C" w:rsidRPr="00AC7C66" w:rsidRDefault="0022453F">
      <w:pPr>
        <w:pStyle w:val="32"/>
        <w:spacing w:line="360" w:lineRule="auto"/>
        <w:rPr>
          <w:rFonts w:hAnsi="宋体"/>
          <w:u w:val="none"/>
        </w:rPr>
      </w:pPr>
      <w:bookmarkStart w:id="179" w:name="_Toc520356171"/>
      <w:bookmarkStart w:id="180" w:name="_Toc76479080"/>
      <w:bookmarkStart w:id="181" w:name="_Toc76478853"/>
      <w:bookmarkStart w:id="182" w:name="_Toc135539093"/>
      <w:bookmarkStart w:id="183" w:name="_Toc76478243"/>
      <w:bookmarkStart w:id="184" w:name="_Toc134857299"/>
      <w:r w:rsidRPr="00AC7C66">
        <w:rPr>
          <w:rFonts w:hAnsi="宋体" w:hint="eastAsia"/>
          <w:u w:val="none"/>
          <w:lang w:val="en-US"/>
        </w:rPr>
        <w:t>29</w:t>
      </w:r>
      <w:r w:rsidRPr="00AC7C66">
        <w:rPr>
          <w:rFonts w:hAnsi="宋体" w:hint="eastAsia"/>
          <w:u w:val="none"/>
        </w:rPr>
        <w:t>．</w:t>
      </w:r>
      <w:r w:rsidRPr="00AC7C66">
        <w:rPr>
          <w:rFonts w:hAnsi="宋体" w:hint="eastAsia"/>
          <w:u w:val="none"/>
        </w:rPr>
        <w:tab/>
      </w:r>
      <w:bookmarkEnd w:id="179"/>
      <w:r w:rsidRPr="00AC7C66">
        <w:rPr>
          <w:rFonts w:hAnsi="宋体" w:hint="eastAsia"/>
          <w:u w:val="none"/>
        </w:rPr>
        <w:t>确定中标人</w:t>
      </w:r>
      <w:bookmarkEnd w:id="180"/>
      <w:bookmarkEnd w:id="181"/>
      <w:bookmarkEnd w:id="182"/>
      <w:bookmarkEnd w:id="183"/>
      <w:bookmarkEnd w:id="184"/>
    </w:p>
    <w:p w:rsidR="00F6707C" w:rsidRPr="00AC7C66" w:rsidRDefault="0022453F">
      <w:pPr>
        <w:spacing w:before="120" w:line="360" w:lineRule="auto"/>
        <w:ind w:left="900" w:hanging="900"/>
        <w:rPr>
          <w:rFonts w:ascii="宋体" w:hAnsi="宋体"/>
          <w:bdr w:val="single" w:sz="4" w:space="0" w:color="auto"/>
        </w:rPr>
      </w:pPr>
      <w:r w:rsidRPr="00AC7C66">
        <w:rPr>
          <w:rFonts w:ascii="宋体" w:hAnsi="宋体" w:hint="eastAsia"/>
          <w:sz w:val="24"/>
        </w:rPr>
        <w:t>29.1</w:t>
      </w:r>
      <w:r w:rsidRPr="00AC7C66">
        <w:rPr>
          <w:rFonts w:ascii="宋体" w:hAnsi="宋体" w:hint="eastAsia"/>
          <w:sz w:val="24"/>
        </w:rPr>
        <w:tab/>
      </w:r>
      <w:bookmarkStart w:id="185" w:name="_Toc520356172"/>
      <w:r w:rsidRPr="00AC7C66">
        <w:rPr>
          <w:rFonts w:ascii="宋体" w:hAnsi="宋体" w:hint="eastAsia"/>
          <w:sz w:val="24"/>
        </w:rPr>
        <w:t>根据评委会推荐的中标候选人名单，按顺序确定本项目中标人。</w:t>
      </w:r>
    </w:p>
    <w:p w:rsidR="00F6707C" w:rsidRPr="00AC7C66" w:rsidRDefault="0022453F">
      <w:pPr>
        <w:pStyle w:val="32"/>
        <w:tabs>
          <w:tab w:val="left" w:pos="900"/>
        </w:tabs>
        <w:spacing w:line="360" w:lineRule="auto"/>
        <w:ind w:left="-899" w:firstLine="898"/>
        <w:rPr>
          <w:rFonts w:hAnsi="宋体"/>
          <w:u w:val="none"/>
        </w:rPr>
      </w:pPr>
      <w:bookmarkStart w:id="186" w:name="_Ref467306874"/>
      <w:bookmarkStart w:id="187" w:name="_Toc76478854"/>
      <w:bookmarkStart w:id="188" w:name="_Toc134857300"/>
      <w:bookmarkStart w:id="189" w:name="_Toc76479081"/>
      <w:bookmarkStart w:id="190" w:name="_Toc520356173"/>
      <w:bookmarkStart w:id="191" w:name="_Toc135539094"/>
      <w:bookmarkStart w:id="192" w:name="_Toc76478244"/>
      <w:bookmarkEnd w:id="185"/>
      <w:r w:rsidRPr="00AC7C66">
        <w:rPr>
          <w:rFonts w:hAnsi="宋体" w:hint="eastAsia"/>
          <w:u w:val="none"/>
          <w:lang w:val="en-US"/>
        </w:rPr>
        <w:t>30</w:t>
      </w:r>
      <w:r w:rsidRPr="00AC7C66">
        <w:rPr>
          <w:rFonts w:hAnsi="宋体" w:hint="eastAsia"/>
          <w:u w:val="none"/>
        </w:rPr>
        <w:t>.</w:t>
      </w:r>
      <w:r w:rsidRPr="00AC7C66">
        <w:rPr>
          <w:rFonts w:hAnsi="宋体" w:hint="eastAsia"/>
          <w:u w:val="none"/>
        </w:rPr>
        <w:tab/>
        <w:t>接受和拒绝任何或所有投标的权利</w:t>
      </w:r>
      <w:bookmarkEnd w:id="186"/>
      <w:bookmarkEnd w:id="187"/>
      <w:bookmarkEnd w:id="188"/>
      <w:bookmarkEnd w:id="189"/>
      <w:bookmarkEnd w:id="190"/>
      <w:bookmarkEnd w:id="191"/>
      <w:bookmarkEnd w:id="192"/>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30.1</w:t>
      </w:r>
      <w:r w:rsidRPr="00AC7C66">
        <w:rPr>
          <w:rFonts w:ascii="宋体" w:hAnsi="宋体" w:hint="eastAsia"/>
          <w:sz w:val="24"/>
        </w:rPr>
        <w:tab/>
        <w:t>为维护国家和社会公共利益，采购人保留在授标之前任何时候接受或拒绝任何投标人中标的权利，且对受影响的投标人不承担任何责任。</w:t>
      </w:r>
    </w:p>
    <w:p w:rsidR="00F6707C" w:rsidRPr="00AC7C66" w:rsidRDefault="0022453F">
      <w:pPr>
        <w:pStyle w:val="af5"/>
        <w:spacing w:before="156" w:line="360" w:lineRule="auto"/>
        <w:ind w:leftChars="1" w:left="902" w:hangingChars="375" w:hanging="900"/>
        <w:rPr>
          <w:rFonts w:hAnsi="宋体"/>
          <w:sz w:val="24"/>
        </w:rPr>
      </w:pPr>
      <w:bookmarkStart w:id="193" w:name="_Toc134857301"/>
      <w:bookmarkStart w:id="194" w:name="_Toc135536492"/>
      <w:bookmarkStart w:id="195" w:name="_Toc520356174"/>
      <w:r w:rsidRPr="00AC7C66">
        <w:rPr>
          <w:rFonts w:hAnsi="宋体" w:hint="eastAsia"/>
          <w:sz w:val="24"/>
          <w:lang w:val="en-US"/>
        </w:rPr>
        <w:t>30</w:t>
      </w:r>
      <w:r w:rsidRPr="00AC7C66">
        <w:rPr>
          <w:rFonts w:hAnsi="宋体" w:hint="eastAsia"/>
          <w:sz w:val="24"/>
        </w:rPr>
        <w:t>.2   因不可抗力或中标供应商不能履约等情形，采购人保留与其他候选供应商签订合同的权利。</w:t>
      </w:r>
      <w:bookmarkEnd w:id="193"/>
      <w:bookmarkEnd w:id="194"/>
    </w:p>
    <w:p w:rsidR="00F6707C" w:rsidRPr="00AC7C66" w:rsidRDefault="0022453F">
      <w:pPr>
        <w:pStyle w:val="32"/>
        <w:spacing w:line="360" w:lineRule="auto"/>
        <w:rPr>
          <w:rFonts w:hAnsi="宋体"/>
          <w:u w:val="none"/>
        </w:rPr>
      </w:pPr>
      <w:bookmarkStart w:id="196" w:name="_Toc135539095"/>
      <w:bookmarkStart w:id="197" w:name="_Toc76478245"/>
      <w:bookmarkStart w:id="198" w:name="_Toc76478855"/>
      <w:bookmarkStart w:id="199" w:name="_Toc76479082"/>
      <w:bookmarkStart w:id="200" w:name="_Toc134857302"/>
      <w:r w:rsidRPr="00AC7C66">
        <w:rPr>
          <w:rFonts w:hAnsi="宋体" w:hint="eastAsia"/>
          <w:u w:val="none"/>
          <w:lang w:val="en-US"/>
        </w:rPr>
        <w:lastRenderedPageBreak/>
        <w:t>31</w:t>
      </w:r>
      <w:r w:rsidRPr="00AC7C66">
        <w:rPr>
          <w:rFonts w:hAnsi="宋体" w:hint="eastAsia"/>
          <w:u w:val="none"/>
        </w:rPr>
        <w:t>．</w:t>
      </w:r>
      <w:r w:rsidRPr="00AC7C66">
        <w:rPr>
          <w:rFonts w:hAnsi="宋体" w:hint="eastAsia"/>
          <w:u w:val="none"/>
        </w:rPr>
        <w:tab/>
        <w:t>中标通知书</w:t>
      </w:r>
      <w:bookmarkEnd w:id="195"/>
      <w:bookmarkEnd w:id="196"/>
      <w:bookmarkEnd w:id="197"/>
      <w:bookmarkEnd w:id="198"/>
      <w:bookmarkEnd w:id="199"/>
      <w:bookmarkEnd w:id="200"/>
    </w:p>
    <w:p w:rsidR="00F6707C" w:rsidRPr="00AC7C66" w:rsidRDefault="0022453F">
      <w:pPr>
        <w:spacing w:before="120" w:line="360" w:lineRule="auto"/>
        <w:ind w:left="900" w:hanging="900"/>
        <w:rPr>
          <w:rFonts w:ascii="宋体" w:hAnsi="宋体"/>
          <w:sz w:val="24"/>
        </w:rPr>
      </w:pPr>
      <w:r w:rsidRPr="00AC7C66">
        <w:rPr>
          <w:rFonts w:ascii="宋体" w:hAnsi="宋体" w:hint="eastAsia"/>
          <w:sz w:val="24"/>
        </w:rPr>
        <w:t>31.1</w:t>
      </w:r>
      <w:r w:rsidRPr="00AC7C66">
        <w:rPr>
          <w:rFonts w:ascii="宋体" w:hAnsi="宋体" w:hint="eastAsia"/>
          <w:sz w:val="24"/>
        </w:rPr>
        <w:tab/>
        <w:t>在投标有效期内，中标人确定后，招标代理机构以书面形式向中标人发出中标通知书。</w:t>
      </w:r>
    </w:p>
    <w:p w:rsidR="00F6707C" w:rsidRPr="00AC7C66" w:rsidRDefault="0022453F">
      <w:pPr>
        <w:spacing w:before="120" w:line="360" w:lineRule="auto"/>
        <w:rPr>
          <w:rFonts w:ascii="宋体" w:hAnsi="宋体"/>
          <w:sz w:val="24"/>
        </w:rPr>
      </w:pPr>
      <w:r w:rsidRPr="00AC7C66">
        <w:rPr>
          <w:rFonts w:ascii="宋体" w:hAnsi="宋体" w:hint="eastAsia"/>
          <w:sz w:val="24"/>
        </w:rPr>
        <w:t>31.2</w:t>
      </w:r>
      <w:r w:rsidRPr="00AC7C66">
        <w:rPr>
          <w:rFonts w:ascii="宋体" w:hAnsi="宋体" w:hint="eastAsia"/>
          <w:sz w:val="24"/>
        </w:rPr>
        <w:tab/>
        <w:t>中标通知书是合同的组成部分。</w:t>
      </w:r>
    </w:p>
    <w:p w:rsidR="00F6707C" w:rsidRPr="00AC7C66" w:rsidRDefault="0022453F">
      <w:pPr>
        <w:pStyle w:val="32"/>
        <w:spacing w:line="360" w:lineRule="auto"/>
        <w:ind w:left="899" w:hanging="899"/>
        <w:rPr>
          <w:rFonts w:hAnsi="宋体"/>
          <w:u w:val="none"/>
        </w:rPr>
      </w:pPr>
      <w:bookmarkStart w:id="201" w:name="_Toc520356175"/>
      <w:bookmarkStart w:id="202" w:name="_Ref467306377"/>
      <w:bookmarkStart w:id="203" w:name="_Toc76479083"/>
      <w:bookmarkStart w:id="204" w:name="_Ref467306978"/>
      <w:bookmarkStart w:id="205" w:name="_Ref467307062"/>
      <w:bookmarkStart w:id="206" w:name="_Ref467307204"/>
      <w:bookmarkStart w:id="207" w:name="_Toc135539096"/>
      <w:bookmarkStart w:id="208" w:name="_Toc76478856"/>
      <w:bookmarkStart w:id="209" w:name="_Toc76478246"/>
      <w:bookmarkStart w:id="210" w:name="_Toc134857303"/>
      <w:r w:rsidRPr="00AC7C66">
        <w:rPr>
          <w:rFonts w:hAnsi="宋体" w:hint="eastAsia"/>
          <w:u w:val="none"/>
          <w:lang w:val="en-US"/>
        </w:rPr>
        <w:t>32</w:t>
      </w:r>
      <w:r w:rsidRPr="00AC7C66">
        <w:rPr>
          <w:rFonts w:hAnsi="宋体" w:hint="eastAsia"/>
          <w:u w:val="none"/>
        </w:rPr>
        <w:t>.</w:t>
      </w:r>
      <w:r w:rsidRPr="00AC7C66">
        <w:rPr>
          <w:rFonts w:hAnsi="宋体" w:hint="eastAsia"/>
          <w:u w:val="none"/>
        </w:rPr>
        <w:tab/>
        <w:t>签订合同</w:t>
      </w:r>
      <w:bookmarkEnd w:id="201"/>
      <w:bookmarkEnd w:id="202"/>
      <w:bookmarkEnd w:id="203"/>
      <w:bookmarkEnd w:id="204"/>
      <w:bookmarkEnd w:id="205"/>
      <w:bookmarkEnd w:id="206"/>
      <w:bookmarkEnd w:id="207"/>
      <w:bookmarkEnd w:id="208"/>
      <w:bookmarkEnd w:id="209"/>
      <w:bookmarkEnd w:id="210"/>
    </w:p>
    <w:p w:rsidR="00F6707C" w:rsidRPr="00AC7C66" w:rsidRDefault="0022453F">
      <w:pPr>
        <w:spacing w:line="360" w:lineRule="auto"/>
        <w:ind w:left="900" w:hanging="900"/>
        <w:rPr>
          <w:rFonts w:ascii="宋体" w:hAnsi="宋体"/>
          <w:sz w:val="24"/>
        </w:rPr>
      </w:pPr>
      <w:r w:rsidRPr="00AC7C66">
        <w:rPr>
          <w:rFonts w:ascii="宋体" w:hAnsi="宋体" w:hint="eastAsia"/>
          <w:sz w:val="24"/>
        </w:rPr>
        <w:t>32.1</w:t>
      </w:r>
      <w:r w:rsidRPr="00AC7C66">
        <w:rPr>
          <w:rFonts w:ascii="宋体" w:hAnsi="宋体" w:hint="eastAsia"/>
          <w:sz w:val="24"/>
        </w:rPr>
        <w:tab/>
        <w:t>应当自中标通知书发出之日起30日内，与采购人签订书面合同，所签订的合同不得对招标文件确定的事项和中标人投标文件作实质性修改。</w:t>
      </w:r>
    </w:p>
    <w:p w:rsidR="00F6707C" w:rsidRPr="00AC7C66" w:rsidRDefault="0022453F">
      <w:pPr>
        <w:spacing w:line="360" w:lineRule="auto"/>
        <w:ind w:left="900" w:hanging="900"/>
        <w:rPr>
          <w:rFonts w:ascii="宋体" w:hAnsi="宋体"/>
          <w:sz w:val="24"/>
        </w:rPr>
      </w:pPr>
      <w:r w:rsidRPr="00AC7C66">
        <w:rPr>
          <w:rFonts w:ascii="宋体" w:hAnsi="宋体" w:hint="eastAsia"/>
          <w:sz w:val="24"/>
        </w:rPr>
        <w:t>32.2</w:t>
      </w:r>
      <w:r w:rsidRPr="00AC7C66">
        <w:rPr>
          <w:rFonts w:ascii="宋体" w:hAnsi="宋体" w:hint="eastAsia"/>
          <w:sz w:val="24"/>
        </w:rPr>
        <w:tab/>
      </w:r>
      <w:bookmarkStart w:id="211" w:name="_Ref467306425"/>
      <w:bookmarkStart w:id="212" w:name="_Ref467307090"/>
      <w:bookmarkStart w:id="213" w:name="_Toc520356176"/>
      <w:r w:rsidRPr="00AC7C66">
        <w:rPr>
          <w:rFonts w:ascii="宋体" w:hAnsi="宋体" w:hint="eastAsia"/>
          <w:sz w:val="24"/>
        </w:rPr>
        <w:t>招标文件、中标人的投标文件及其澄清文件等，均为签订合同的依据。</w:t>
      </w:r>
    </w:p>
    <w:p w:rsidR="00F6707C" w:rsidRPr="00AC7C66" w:rsidRDefault="0022453F">
      <w:pPr>
        <w:pStyle w:val="32"/>
        <w:spacing w:line="360" w:lineRule="auto"/>
        <w:rPr>
          <w:rFonts w:hAnsi="宋体"/>
          <w:u w:val="none"/>
        </w:rPr>
      </w:pPr>
      <w:bookmarkStart w:id="214" w:name="_Toc76479084"/>
      <w:bookmarkStart w:id="215" w:name="_Toc76478857"/>
      <w:bookmarkStart w:id="216" w:name="_Toc76478247"/>
      <w:bookmarkStart w:id="217" w:name="_Toc134857304"/>
      <w:bookmarkStart w:id="218" w:name="_Toc135539097"/>
      <w:bookmarkEnd w:id="211"/>
      <w:bookmarkEnd w:id="212"/>
      <w:bookmarkEnd w:id="213"/>
      <w:r w:rsidRPr="00AC7C66">
        <w:rPr>
          <w:rFonts w:hAnsi="宋体" w:hint="eastAsia"/>
          <w:u w:val="none"/>
          <w:lang w:val="en-US"/>
        </w:rPr>
        <w:t>33</w:t>
      </w:r>
      <w:r w:rsidRPr="00AC7C66">
        <w:rPr>
          <w:rFonts w:hAnsi="宋体" w:hint="eastAsia"/>
          <w:u w:val="none"/>
        </w:rPr>
        <w:t xml:space="preserve">． </w:t>
      </w:r>
      <w:r w:rsidRPr="00AC7C66">
        <w:rPr>
          <w:rFonts w:hAnsi="宋体" w:hint="eastAsia"/>
          <w:u w:val="none"/>
        </w:rPr>
        <w:tab/>
        <w:t>履约保证金</w:t>
      </w:r>
      <w:bookmarkEnd w:id="214"/>
      <w:bookmarkEnd w:id="215"/>
      <w:bookmarkEnd w:id="216"/>
      <w:bookmarkEnd w:id="217"/>
      <w:bookmarkEnd w:id="218"/>
      <w:r w:rsidRPr="00AC7C66">
        <w:rPr>
          <w:rFonts w:hAnsi="宋体" w:hint="eastAsia"/>
          <w:u w:val="none"/>
        </w:rPr>
        <w:t>(本项目</w:t>
      </w:r>
      <w:r w:rsidRPr="00AC7C66">
        <w:rPr>
          <w:rFonts w:hAnsi="宋体"/>
          <w:u w:val="none"/>
        </w:rPr>
        <w:t>不涉及</w:t>
      </w:r>
      <w:r w:rsidRPr="00AC7C66">
        <w:rPr>
          <w:rFonts w:hAnsi="宋体" w:hint="eastAsia"/>
          <w:u w:val="none"/>
        </w:rPr>
        <w:t>)</w:t>
      </w:r>
    </w:p>
    <w:p w:rsidR="00F6707C" w:rsidRPr="00AC7C66" w:rsidRDefault="00F6707C" w:rsidP="00C16625">
      <w:pPr>
        <w:pStyle w:val="21"/>
        <w:ind w:firstLineChars="0" w:firstLine="0"/>
        <w:rPr>
          <w:rFonts w:hAnsi="宋体"/>
          <w:szCs w:val="32"/>
        </w:rPr>
      </w:pPr>
    </w:p>
    <w:p w:rsidR="00F6707C" w:rsidRPr="00AC7C66" w:rsidRDefault="0022453F">
      <w:pPr>
        <w:widowControl/>
        <w:jc w:val="left"/>
        <w:rPr>
          <w:rFonts w:ascii="仿宋_GB2312" w:eastAsia="仿宋_GB2312" w:hAnsi="宋体"/>
          <w:sz w:val="24"/>
          <w:szCs w:val="32"/>
          <w:lang w:val="zh-CN"/>
        </w:rPr>
      </w:pPr>
      <w:r w:rsidRPr="00AC7C66">
        <w:rPr>
          <w:rFonts w:ascii="仿宋_GB2312" w:eastAsia="仿宋_GB2312" w:hAnsi="宋体"/>
          <w:b/>
          <w:sz w:val="24"/>
          <w:szCs w:val="32"/>
        </w:rPr>
        <w:br w:type="page"/>
      </w:r>
    </w:p>
    <w:p w:rsidR="00F6707C" w:rsidRPr="00AC7C66" w:rsidRDefault="0022453F">
      <w:pPr>
        <w:pStyle w:val="13"/>
        <w:spacing w:line="360" w:lineRule="auto"/>
        <w:rPr>
          <w:rFonts w:hAnsi="宋体"/>
          <w:szCs w:val="32"/>
        </w:rPr>
      </w:pPr>
      <w:r w:rsidRPr="00AC7C66">
        <w:rPr>
          <w:rFonts w:hAnsi="宋体" w:hint="eastAsia"/>
          <w:szCs w:val="32"/>
        </w:rPr>
        <w:lastRenderedPageBreak/>
        <w:t xml:space="preserve">第四章 </w:t>
      </w:r>
      <w:bookmarkEnd w:id="170"/>
      <w:bookmarkEnd w:id="171"/>
      <w:r w:rsidRPr="00AC7C66">
        <w:rPr>
          <w:rFonts w:hAnsi="宋体" w:hint="eastAsia"/>
          <w:szCs w:val="32"/>
        </w:rPr>
        <w:t>采购需求</w:t>
      </w:r>
    </w:p>
    <w:p w:rsidR="00F6707C" w:rsidRPr="00AC7C66" w:rsidRDefault="0022453F">
      <w:pPr>
        <w:spacing w:line="400" w:lineRule="exact"/>
        <w:outlineLvl w:val="0"/>
        <w:rPr>
          <w:rFonts w:ascii="宋体" w:hAnsi="宋体"/>
          <w:b/>
          <w:sz w:val="24"/>
          <w:szCs w:val="24"/>
        </w:rPr>
      </w:pPr>
      <w:bookmarkStart w:id="219" w:name="_Toc89380918"/>
      <w:r w:rsidRPr="00AC7C66">
        <w:rPr>
          <w:rFonts w:ascii="宋体" w:hAnsi="宋体" w:hint="eastAsia"/>
          <w:b/>
          <w:sz w:val="24"/>
          <w:szCs w:val="24"/>
        </w:rPr>
        <w:t>总体要求</w:t>
      </w:r>
      <w:bookmarkEnd w:id="219"/>
    </w:p>
    <w:p w:rsidR="00F6707C" w:rsidRPr="00AC7C66" w:rsidRDefault="0022453F">
      <w:pPr>
        <w:spacing w:line="360" w:lineRule="auto"/>
        <w:rPr>
          <w:rFonts w:ascii="宋体" w:hAnsi="宋体" w:cs="宋体"/>
          <w:kern w:val="0"/>
          <w:sz w:val="24"/>
          <w:szCs w:val="24"/>
        </w:rPr>
      </w:pPr>
      <w:r w:rsidRPr="00AC7C66">
        <w:rPr>
          <w:rFonts w:ascii="宋体" w:hAnsi="宋体" w:cs="宋体" w:hint="eastAsia"/>
          <w:kern w:val="0"/>
          <w:sz w:val="24"/>
          <w:szCs w:val="24"/>
        </w:rPr>
        <w:t>★投标人所投报价不能超过本项目预算金额。</w:t>
      </w:r>
    </w:p>
    <w:p w:rsidR="00F6707C" w:rsidRPr="00AC7C66" w:rsidRDefault="002E4701">
      <w:pPr>
        <w:pStyle w:val="21"/>
        <w:ind w:firstLineChars="0" w:firstLine="0"/>
        <w:rPr>
          <w:rFonts w:ascii="宋体" w:eastAsia="宋体" w:hAnsi="宋体" w:cs="宋体"/>
          <w:kern w:val="0"/>
          <w:szCs w:val="24"/>
          <w:lang w:val="en-US"/>
        </w:rPr>
      </w:pPr>
      <w:r w:rsidRPr="00AC7C66">
        <w:rPr>
          <w:rFonts w:ascii="宋体" w:eastAsia="宋体" w:hAnsi="宋体" w:cs="宋体" w:hint="eastAsia"/>
          <w:kern w:val="0"/>
          <w:szCs w:val="24"/>
          <w:lang w:val="en-US"/>
        </w:rPr>
        <w:t xml:space="preserve"> </w:t>
      </w:r>
      <w:r w:rsidR="0022453F" w:rsidRPr="00AC7C66">
        <w:rPr>
          <w:rFonts w:ascii="宋体" w:eastAsia="宋体" w:hAnsi="宋体" w:cs="宋体" w:hint="eastAsia"/>
          <w:kern w:val="0"/>
          <w:szCs w:val="24"/>
          <w:lang w:val="en-US"/>
        </w:rPr>
        <w:t>“★”号条款不满足视为无效投标。</w:t>
      </w:r>
    </w:p>
    <w:p w:rsidR="00F6707C" w:rsidRPr="00AC7C66" w:rsidRDefault="00F6707C">
      <w:pPr>
        <w:pStyle w:val="21"/>
        <w:ind w:firstLineChars="0" w:firstLine="0"/>
        <w:rPr>
          <w:rFonts w:ascii="宋体" w:eastAsia="宋体" w:hAnsi="宋体" w:cs="宋体"/>
          <w:kern w:val="0"/>
          <w:szCs w:val="24"/>
          <w:lang w:val="en-US"/>
        </w:rPr>
      </w:pPr>
    </w:p>
    <w:p w:rsidR="00F6707C" w:rsidRPr="00AC7C66" w:rsidRDefault="0022453F">
      <w:pPr>
        <w:spacing w:line="360" w:lineRule="auto"/>
        <w:rPr>
          <w:rFonts w:ascii="宋体" w:hAnsi="宋体"/>
          <w:b/>
          <w:sz w:val="24"/>
          <w:szCs w:val="24"/>
        </w:rPr>
      </w:pPr>
      <w:r w:rsidRPr="00AC7C66">
        <w:rPr>
          <w:rFonts w:ascii="宋体" w:hAnsi="宋体" w:hint="eastAsia"/>
          <w:b/>
          <w:sz w:val="24"/>
          <w:szCs w:val="24"/>
        </w:rPr>
        <w:t>项目实施要求：</w:t>
      </w:r>
    </w:p>
    <w:p w:rsidR="00D23D8B" w:rsidRPr="00AC7C66" w:rsidRDefault="00D23D8B" w:rsidP="00D23D8B">
      <w:pPr>
        <w:spacing w:line="360" w:lineRule="auto"/>
        <w:ind w:rightChars="400" w:right="840"/>
        <w:rPr>
          <w:rFonts w:ascii="宋体" w:hAnsi="宋体" w:cs="宋体"/>
          <w:kern w:val="0"/>
          <w:sz w:val="24"/>
          <w:szCs w:val="24"/>
          <w:lang w:bidi="ar"/>
        </w:rPr>
      </w:pPr>
      <w:r w:rsidRPr="00AC7C66">
        <w:rPr>
          <w:rFonts w:ascii="宋体" w:hAnsi="宋体" w:cs="宋体" w:hint="eastAsia"/>
          <w:kern w:val="0"/>
          <w:sz w:val="24"/>
          <w:szCs w:val="24"/>
          <w:lang w:bidi="ar"/>
        </w:rPr>
        <w:t>1、</w:t>
      </w:r>
      <w:r w:rsidRPr="00AC7C66">
        <w:rPr>
          <w:rFonts w:ascii="宋体" w:hAnsi="宋体" w:cs="宋体" w:hint="eastAsia"/>
          <w:kern w:val="0"/>
          <w:sz w:val="24"/>
          <w:szCs w:val="24"/>
          <w:lang w:eastAsia="zh-Hans" w:bidi="ar"/>
        </w:rPr>
        <w:t>项目服务周期：合同签订后5个月内完成项目交付</w:t>
      </w:r>
      <w:r w:rsidRPr="00AC7C66">
        <w:rPr>
          <w:rFonts w:ascii="宋体" w:hAnsi="宋体" w:cs="宋体"/>
          <w:kern w:val="0"/>
          <w:sz w:val="24"/>
          <w:szCs w:val="24"/>
          <w:lang w:eastAsia="zh-Hans" w:bidi="ar"/>
        </w:rPr>
        <w:t>。</w:t>
      </w:r>
    </w:p>
    <w:p w:rsidR="00D23D8B" w:rsidRPr="00AC7C66" w:rsidRDefault="00D23D8B" w:rsidP="00D23D8B">
      <w:pPr>
        <w:spacing w:line="360" w:lineRule="auto"/>
        <w:ind w:rightChars="400" w:right="840"/>
        <w:rPr>
          <w:rFonts w:ascii="宋体" w:hAnsi="宋体" w:cs="宋体"/>
          <w:kern w:val="0"/>
          <w:sz w:val="24"/>
          <w:szCs w:val="24"/>
          <w:lang w:eastAsia="zh-Hans" w:bidi="ar"/>
        </w:rPr>
      </w:pPr>
      <w:r w:rsidRPr="00AC7C66">
        <w:rPr>
          <w:rFonts w:ascii="宋体" w:hAnsi="宋体" w:cs="宋体" w:hint="eastAsia"/>
          <w:kern w:val="0"/>
          <w:sz w:val="24"/>
          <w:szCs w:val="24"/>
          <w:lang w:bidi="ar"/>
        </w:rPr>
        <w:t>2、</w:t>
      </w:r>
      <w:r w:rsidRPr="00AC7C66">
        <w:rPr>
          <w:rFonts w:ascii="宋体" w:hAnsi="宋体" w:cs="宋体" w:hint="eastAsia"/>
          <w:kern w:val="0"/>
          <w:sz w:val="24"/>
          <w:szCs w:val="24"/>
          <w:lang w:eastAsia="zh-Hans" w:bidi="ar"/>
        </w:rPr>
        <w:t>验收方式</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系统部署完成上线后由采购人组织项目验收，验收合格后进入</w:t>
      </w:r>
      <w:r w:rsidRPr="00AC7C66">
        <w:rPr>
          <w:rFonts w:ascii="宋体" w:hAnsi="宋体" w:cs="宋体" w:hint="eastAsia"/>
          <w:kern w:val="0"/>
          <w:sz w:val="24"/>
          <w:szCs w:val="24"/>
          <w:lang w:bidi="ar"/>
        </w:rPr>
        <w:t>运维服务</w:t>
      </w:r>
      <w:r w:rsidRPr="00AC7C66">
        <w:rPr>
          <w:rFonts w:ascii="宋体" w:hAnsi="宋体" w:cs="宋体" w:hint="eastAsia"/>
          <w:kern w:val="0"/>
          <w:sz w:val="24"/>
          <w:szCs w:val="24"/>
          <w:lang w:eastAsia="zh-Hans" w:bidi="ar"/>
        </w:rPr>
        <w:t>期</w:t>
      </w:r>
      <w:r w:rsidRPr="00AC7C66">
        <w:rPr>
          <w:rFonts w:ascii="宋体" w:hAnsi="宋体" w:cs="宋体" w:hint="eastAsia"/>
          <w:kern w:val="0"/>
          <w:sz w:val="24"/>
          <w:szCs w:val="24"/>
          <w:lang w:bidi="ar"/>
        </w:rPr>
        <w:t>，服务期3年</w:t>
      </w:r>
      <w:r w:rsidRPr="00AC7C66">
        <w:rPr>
          <w:rFonts w:ascii="宋体" w:hAnsi="宋体" w:cs="宋体" w:hint="eastAsia"/>
          <w:kern w:val="0"/>
          <w:sz w:val="24"/>
          <w:szCs w:val="24"/>
          <w:lang w:eastAsia="zh-Hans" w:bidi="ar"/>
        </w:rPr>
        <w:t>。</w:t>
      </w:r>
    </w:p>
    <w:p w:rsidR="00D23D8B" w:rsidRPr="00AC7C66" w:rsidRDefault="00D23D8B" w:rsidP="00D23D8B">
      <w:pPr>
        <w:spacing w:line="360" w:lineRule="auto"/>
        <w:ind w:rightChars="400" w:right="840"/>
        <w:rPr>
          <w:rFonts w:ascii="宋体" w:hAnsi="宋体" w:cs="宋体"/>
          <w:kern w:val="0"/>
          <w:sz w:val="24"/>
          <w:szCs w:val="24"/>
          <w:lang w:eastAsia="zh-Hans" w:bidi="ar"/>
        </w:rPr>
      </w:pPr>
      <w:r w:rsidRPr="00AC7C66">
        <w:rPr>
          <w:rFonts w:ascii="宋体" w:hAnsi="宋体" w:cs="宋体" w:hint="eastAsia"/>
          <w:kern w:val="0"/>
          <w:sz w:val="24"/>
          <w:szCs w:val="24"/>
          <w:lang w:bidi="ar"/>
        </w:rPr>
        <w:t>3、</w:t>
      </w:r>
      <w:r w:rsidRPr="00AC7C66">
        <w:rPr>
          <w:rFonts w:ascii="宋体" w:hAnsi="宋体" w:cs="宋体" w:hint="eastAsia"/>
          <w:kern w:val="0"/>
          <w:sz w:val="24"/>
          <w:szCs w:val="24"/>
          <w:lang w:eastAsia="zh-Hans" w:bidi="ar"/>
        </w:rPr>
        <w:t>项目运维服务要求</w:t>
      </w:r>
    </w:p>
    <w:p w:rsidR="00D23D8B" w:rsidRPr="00AC7C66" w:rsidRDefault="00D23D8B" w:rsidP="00D23D8B">
      <w:pPr>
        <w:spacing w:line="360" w:lineRule="auto"/>
        <w:ind w:firstLineChars="200" w:firstLine="48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驻场运维服务</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要求服务期第一年内提供不少于</w:t>
      </w:r>
      <w:r w:rsidRPr="00AC7C66">
        <w:rPr>
          <w:rFonts w:ascii="宋体" w:hAnsi="宋体" w:cs="宋体"/>
          <w:kern w:val="0"/>
          <w:sz w:val="24"/>
          <w:szCs w:val="24"/>
          <w:lang w:eastAsia="zh-Hans" w:bidi="ar"/>
        </w:rPr>
        <w:t>1</w:t>
      </w:r>
      <w:r w:rsidRPr="00AC7C66">
        <w:rPr>
          <w:rFonts w:ascii="宋体" w:hAnsi="宋体" w:cs="宋体" w:hint="eastAsia"/>
          <w:kern w:val="0"/>
          <w:sz w:val="24"/>
          <w:szCs w:val="24"/>
          <w:lang w:eastAsia="zh-Hans" w:bidi="ar"/>
        </w:rPr>
        <w:t>人的驻场服务</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在甲方单位提供项目服务支持</w:t>
      </w:r>
      <w:r w:rsidRPr="00AC7C66">
        <w:rPr>
          <w:rFonts w:ascii="宋体" w:hAnsi="宋体" w:cs="宋体"/>
          <w:kern w:val="0"/>
          <w:sz w:val="24"/>
          <w:szCs w:val="24"/>
          <w:lang w:eastAsia="zh-Hans" w:bidi="ar"/>
        </w:rPr>
        <w:t>。</w:t>
      </w:r>
    </w:p>
    <w:p w:rsidR="00D23D8B" w:rsidRPr="00AC7C66" w:rsidRDefault="00D23D8B" w:rsidP="00D23D8B">
      <w:pPr>
        <w:spacing w:after="120" w:line="360" w:lineRule="auto"/>
        <w:ind w:firstLineChars="200" w:firstLine="48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其他运维服务</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要求服务期内提供在线解答或者</w:t>
      </w:r>
      <w:r w:rsidRPr="00AC7C66">
        <w:rPr>
          <w:rFonts w:ascii="宋体" w:hAnsi="宋体" w:cs="宋体"/>
          <w:kern w:val="0"/>
          <w:sz w:val="24"/>
          <w:szCs w:val="24"/>
          <w:lang w:eastAsia="zh-Hans" w:bidi="ar"/>
        </w:rPr>
        <w:t>7</w:t>
      </w:r>
      <w:r w:rsidRPr="00AC7C66">
        <w:rPr>
          <w:rFonts w:ascii="宋体" w:hAnsi="宋体" w:cs="宋体" w:hint="eastAsia"/>
          <w:kern w:val="0"/>
          <w:sz w:val="24"/>
          <w:szCs w:val="24"/>
          <w:lang w:bidi="ar"/>
        </w:rPr>
        <w:t>×8小时</w:t>
      </w:r>
      <w:r w:rsidRPr="00AC7C66">
        <w:rPr>
          <w:rFonts w:ascii="宋体" w:hAnsi="宋体" w:cs="宋体" w:hint="eastAsia"/>
          <w:kern w:val="0"/>
          <w:sz w:val="24"/>
          <w:szCs w:val="24"/>
          <w:lang w:eastAsia="zh-Hans" w:bidi="ar"/>
        </w:rPr>
        <w:t>电话技术支持服务以及现场支持服务。如遇紧急故障，工作日需在4小时内提供现场应急处理服务</w:t>
      </w:r>
      <w:r w:rsidRPr="00AC7C66">
        <w:rPr>
          <w:rFonts w:ascii="宋体" w:hAnsi="宋体" w:cs="宋体"/>
          <w:kern w:val="0"/>
          <w:sz w:val="24"/>
          <w:szCs w:val="24"/>
          <w:lang w:eastAsia="zh-Hans" w:bidi="ar"/>
        </w:rPr>
        <w:t>，2</w:t>
      </w:r>
      <w:r w:rsidRPr="00AC7C66">
        <w:rPr>
          <w:rFonts w:ascii="宋体" w:hAnsi="宋体" w:cs="宋体" w:hint="eastAsia"/>
          <w:kern w:val="0"/>
          <w:sz w:val="24"/>
          <w:szCs w:val="24"/>
          <w:lang w:eastAsia="zh-Hans" w:bidi="ar"/>
        </w:rPr>
        <w:t>个小时内解决问题</w:t>
      </w:r>
      <w:r w:rsidRPr="00AC7C66">
        <w:rPr>
          <w:rFonts w:ascii="宋体" w:hAnsi="宋体" w:cs="宋体"/>
          <w:kern w:val="0"/>
          <w:sz w:val="24"/>
          <w:szCs w:val="24"/>
          <w:lang w:eastAsia="zh-Hans" w:bidi="ar"/>
        </w:rPr>
        <w:t>。</w:t>
      </w:r>
    </w:p>
    <w:p w:rsidR="00D23D8B" w:rsidRPr="00AC7C66" w:rsidRDefault="00D23D8B" w:rsidP="00D23D8B">
      <w:pPr>
        <w:spacing w:after="120" w:line="360" w:lineRule="auto"/>
        <w:ind w:firstLineChars="200" w:firstLine="480"/>
        <w:rPr>
          <w:rFonts w:ascii="宋体" w:hAnsi="宋体" w:cs="宋体"/>
          <w:kern w:val="0"/>
          <w:sz w:val="24"/>
          <w:szCs w:val="24"/>
          <w:lang w:eastAsia="zh-Hans" w:bidi="ar"/>
        </w:rPr>
      </w:pPr>
      <w:r w:rsidRPr="00AC7C66">
        <w:rPr>
          <w:rFonts w:ascii="宋体" w:hAnsi="宋体" w:cs="宋体" w:hint="eastAsia"/>
          <w:kern w:val="0"/>
          <w:sz w:val="24"/>
          <w:szCs w:val="24"/>
          <w:lang w:bidi="ar"/>
        </w:rPr>
        <w:t>【</w:t>
      </w:r>
      <w:r w:rsidRPr="00AC7C66">
        <w:rPr>
          <w:rFonts w:ascii="宋体" w:hAnsi="宋体" w:cs="宋体" w:hint="eastAsia"/>
          <w:kern w:val="0"/>
          <w:sz w:val="24"/>
          <w:szCs w:val="24"/>
          <w:lang w:eastAsia="zh-Hans" w:bidi="ar"/>
        </w:rPr>
        <w:t>要求供应商</w:t>
      </w:r>
      <w:r w:rsidRPr="00AC7C66">
        <w:rPr>
          <w:rFonts w:ascii="宋体" w:hAnsi="宋体" w:cs="宋体" w:hint="eastAsia"/>
          <w:kern w:val="0"/>
          <w:sz w:val="24"/>
          <w:szCs w:val="24"/>
          <w:lang w:bidi="ar"/>
        </w:rPr>
        <w:t>提供运维服承诺函（正本提供原件并加盖投标人公章）】</w:t>
      </w:r>
      <w:r w:rsidRPr="00AC7C66">
        <w:rPr>
          <w:rFonts w:ascii="宋体" w:hAnsi="宋体" w:cs="宋体"/>
          <w:kern w:val="0"/>
          <w:sz w:val="24"/>
          <w:szCs w:val="24"/>
          <w:lang w:eastAsia="zh-Hans" w:bidi="ar"/>
        </w:rPr>
        <w:t>。</w:t>
      </w:r>
    </w:p>
    <w:p w:rsidR="00D23D8B" w:rsidRPr="00AC7C66" w:rsidRDefault="00D23D8B" w:rsidP="00D23D8B">
      <w:pPr>
        <w:spacing w:line="360" w:lineRule="auto"/>
        <w:ind w:rightChars="400" w:right="840"/>
        <w:rPr>
          <w:rFonts w:ascii="宋体" w:hAnsi="宋体" w:cs="宋体"/>
          <w:kern w:val="0"/>
          <w:sz w:val="24"/>
          <w:szCs w:val="24"/>
          <w:lang w:eastAsia="zh-Hans" w:bidi="ar"/>
        </w:rPr>
      </w:pPr>
      <w:r w:rsidRPr="00AC7C66">
        <w:rPr>
          <w:rFonts w:ascii="宋体" w:hAnsi="宋体" w:cs="宋体" w:hint="eastAsia"/>
          <w:kern w:val="0"/>
          <w:sz w:val="24"/>
          <w:szCs w:val="24"/>
          <w:lang w:bidi="ar"/>
        </w:rPr>
        <w:t>4、</w:t>
      </w:r>
      <w:r w:rsidRPr="00AC7C66">
        <w:rPr>
          <w:rFonts w:ascii="宋体" w:hAnsi="宋体" w:cs="宋体" w:hint="eastAsia"/>
          <w:kern w:val="0"/>
          <w:sz w:val="24"/>
          <w:szCs w:val="24"/>
          <w:lang w:eastAsia="zh-Hans" w:bidi="ar"/>
        </w:rPr>
        <w:t>人员要求：</w:t>
      </w:r>
    </w:p>
    <w:p w:rsidR="00D23D8B" w:rsidRPr="00AC7C66" w:rsidRDefault="00D23D8B" w:rsidP="00D23D8B">
      <w:pPr>
        <w:spacing w:line="360" w:lineRule="auto"/>
        <w:ind w:firstLineChars="200" w:firstLine="480"/>
        <w:rPr>
          <w:rFonts w:ascii="宋体" w:hAnsi="宋体" w:cs="宋体"/>
          <w:kern w:val="0"/>
          <w:sz w:val="24"/>
          <w:szCs w:val="24"/>
          <w:lang w:eastAsia="zh-Hans" w:bidi="ar"/>
        </w:rPr>
      </w:pPr>
      <w:r w:rsidRPr="00AC7C66">
        <w:rPr>
          <w:rFonts w:ascii="宋体" w:hAnsi="宋体" w:cs="宋体"/>
          <w:kern w:val="0"/>
          <w:sz w:val="24"/>
          <w:szCs w:val="24"/>
          <w:lang w:bidi="ar"/>
        </w:rPr>
        <w:t>（1）</w:t>
      </w:r>
      <w:r w:rsidRPr="00AC7C66">
        <w:rPr>
          <w:rFonts w:ascii="宋体" w:hAnsi="宋体" w:cs="宋体" w:hint="eastAsia"/>
          <w:kern w:val="0"/>
          <w:sz w:val="24"/>
          <w:szCs w:val="24"/>
          <w:lang w:eastAsia="zh-Hans" w:bidi="ar"/>
        </w:rPr>
        <w:t>开发人员要求</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 xml:space="preserve">要求提供不少于 </w:t>
      </w:r>
      <w:r w:rsidRPr="00AC7C66">
        <w:rPr>
          <w:rFonts w:ascii="宋体" w:hAnsi="宋体" w:cs="宋体"/>
          <w:kern w:val="0"/>
          <w:sz w:val="24"/>
          <w:szCs w:val="24"/>
          <w:lang w:eastAsia="zh-Hans" w:bidi="ar"/>
        </w:rPr>
        <w:t>10</w:t>
      </w:r>
      <w:r w:rsidRPr="00AC7C66">
        <w:rPr>
          <w:rFonts w:ascii="宋体" w:hAnsi="宋体" w:cs="宋体" w:hint="eastAsia"/>
          <w:kern w:val="0"/>
          <w:sz w:val="24"/>
          <w:szCs w:val="24"/>
          <w:lang w:eastAsia="zh-Hans" w:bidi="ar"/>
        </w:rPr>
        <w:t xml:space="preserve"> 名项目开发人员，业务负责人需经验丰富。</w:t>
      </w:r>
      <w:r w:rsidR="00FE29B3" w:rsidRPr="00AC7C66">
        <w:rPr>
          <w:rFonts w:ascii="宋体" w:hAnsi="宋体" w:cs="宋体" w:hint="eastAsia"/>
          <w:kern w:val="0"/>
          <w:sz w:val="24"/>
          <w:szCs w:val="24"/>
          <w:lang w:bidi="ar"/>
        </w:rPr>
        <w:t>开发人员能覆盖</w:t>
      </w:r>
      <w:r w:rsidRPr="00AC7C66">
        <w:rPr>
          <w:rFonts w:ascii="宋体" w:hAnsi="宋体" w:cs="宋体" w:hint="eastAsia"/>
          <w:kern w:val="0"/>
          <w:sz w:val="24"/>
          <w:szCs w:val="24"/>
          <w:lang w:eastAsia="zh-Hans" w:bidi="ar"/>
        </w:rPr>
        <w:t>业务功能项</w:t>
      </w:r>
      <w:r w:rsidR="00FE29B3" w:rsidRPr="00AC7C66">
        <w:rPr>
          <w:rFonts w:ascii="宋体" w:hAnsi="宋体" w:cs="宋体" w:hint="eastAsia"/>
          <w:kern w:val="0"/>
          <w:sz w:val="24"/>
          <w:szCs w:val="24"/>
          <w:lang w:bidi="ar"/>
        </w:rPr>
        <w:t>的</w:t>
      </w:r>
      <w:r w:rsidRPr="00AC7C66">
        <w:rPr>
          <w:rFonts w:ascii="宋体" w:hAnsi="宋体" w:cs="宋体" w:hint="eastAsia"/>
          <w:kern w:val="0"/>
          <w:sz w:val="24"/>
          <w:szCs w:val="24"/>
          <w:lang w:eastAsia="zh-Hans" w:bidi="ar"/>
        </w:rPr>
        <w:t>需求设计、UI 与交互、编码开发、软件测试等项目工作量。</w:t>
      </w:r>
    </w:p>
    <w:p w:rsidR="00D23D8B" w:rsidRPr="00AC7C66" w:rsidRDefault="00D23D8B" w:rsidP="00D23D8B">
      <w:pPr>
        <w:spacing w:line="360" w:lineRule="auto"/>
        <w:ind w:firstLineChars="200" w:firstLine="480"/>
        <w:rPr>
          <w:rFonts w:ascii="宋体" w:hAnsi="宋体" w:cs="宋体"/>
          <w:kern w:val="0"/>
          <w:sz w:val="24"/>
          <w:szCs w:val="24"/>
          <w:lang w:eastAsia="zh-Hans" w:bidi="ar"/>
        </w:rPr>
      </w:pPr>
      <w:r w:rsidRPr="00AC7C66">
        <w:rPr>
          <w:rFonts w:ascii="宋体" w:hAnsi="宋体" w:cs="宋体"/>
          <w:kern w:val="0"/>
          <w:sz w:val="24"/>
          <w:szCs w:val="24"/>
          <w:lang w:eastAsia="zh-Hans" w:bidi="ar"/>
        </w:rPr>
        <w:t>（2）</w:t>
      </w:r>
      <w:r w:rsidRPr="00AC7C66">
        <w:rPr>
          <w:rFonts w:ascii="宋体" w:hAnsi="宋体" w:cs="宋体" w:hint="eastAsia"/>
          <w:kern w:val="0"/>
          <w:sz w:val="24"/>
          <w:szCs w:val="24"/>
          <w:lang w:eastAsia="zh-Hans" w:bidi="ar"/>
        </w:rPr>
        <w:t>驻场服务人员要求</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要求服务期第一年内提供不少于</w:t>
      </w:r>
      <w:r w:rsidRPr="00AC7C66">
        <w:rPr>
          <w:rFonts w:ascii="宋体" w:hAnsi="宋体" w:cs="宋体"/>
          <w:kern w:val="0"/>
          <w:sz w:val="24"/>
          <w:szCs w:val="24"/>
          <w:lang w:eastAsia="zh-Hans" w:bidi="ar"/>
        </w:rPr>
        <w:t>1</w:t>
      </w:r>
      <w:r w:rsidRPr="00AC7C66">
        <w:rPr>
          <w:rFonts w:ascii="宋体" w:hAnsi="宋体" w:cs="宋体" w:hint="eastAsia"/>
          <w:kern w:val="0"/>
          <w:sz w:val="24"/>
          <w:szCs w:val="24"/>
          <w:lang w:eastAsia="zh-Hans" w:bidi="ar"/>
        </w:rPr>
        <w:t>人的驻场服务</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为保证服务质量要求驻场运维人员需要对数据交换有一定理解，同时有相关项目经验。</w:t>
      </w:r>
    </w:p>
    <w:p w:rsidR="00D23D8B" w:rsidRPr="00AC7C66" w:rsidRDefault="00D23D8B" w:rsidP="00D23D8B">
      <w:pPr>
        <w:spacing w:after="120" w:line="360" w:lineRule="auto"/>
        <w:ind w:rightChars="400" w:right="84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5、培训支持要求：</w:t>
      </w:r>
    </w:p>
    <w:p w:rsidR="00D23D8B" w:rsidRPr="00AC7C66" w:rsidRDefault="00D23D8B" w:rsidP="00D23D8B">
      <w:pPr>
        <w:spacing w:after="120" w:line="360" w:lineRule="auto"/>
        <w:ind w:rightChars="400" w:right="840" w:firstLineChars="100" w:firstLine="24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（1）服务期内需根据甲方要求提供不定期的集体或者个人培训为西城信息中心相关管理员等提供优质的培训服务。</w:t>
      </w:r>
    </w:p>
    <w:p w:rsidR="00D23D8B" w:rsidRPr="00AC7C66" w:rsidRDefault="00D23D8B" w:rsidP="00D23D8B">
      <w:pPr>
        <w:spacing w:after="120" w:line="360" w:lineRule="auto"/>
        <w:ind w:rightChars="400" w:right="840" w:firstLineChars="100" w:firstLine="24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（2）需提供培训方案，培训内容包括培训计划和培训内容以及用户反馈响应等。</w:t>
      </w:r>
    </w:p>
    <w:p w:rsidR="00D23D8B" w:rsidRPr="00AC7C66" w:rsidRDefault="00D23D8B" w:rsidP="00D23D8B">
      <w:pPr>
        <w:spacing w:after="120" w:line="360" w:lineRule="auto"/>
        <w:ind w:rightChars="400" w:right="840" w:firstLineChars="100" w:firstLine="240"/>
        <w:rPr>
          <w:rFonts w:ascii="宋体" w:hAnsi="宋体" w:cs="宋体"/>
          <w:kern w:val="0"/>
          <w:sz w:val="24"/>
          <w:szCs w:val="24"/>
          <w:lang w:eastAsia="zh-Hans" w:bidi="ar"/>
        </w:rPr>
      </w:pPr>
      <w:r w:rsidRPr="00AC7C66">
        <w:rPr>
          <w:rFonts w:ascii="宋体" w:hAnsi="宋体" w:cs="宋体" w:hint="eastAsia"/>
          <w:kern w:val="0"/>
          <w:sz w:val="24"/>
          <w:szCs w:val="24"/>
          <w:lang w:eastAsia="zh-Hans" w:bidi="ar"/>
        </w:rPr>
        <w:t>（3）培训方式包括</w:t>
      </w:r>
      <w:r w:rsidR="00FE29B3" w:rsidRPr="00AC7C66">
        <w:rPr>
          <w:rFonts w:ascii="宋体" w:hAnsi="宋体" w:cs="宋体" w:hint="eastAsia"/>
          <w:kern w:val="0"/>
          <w:sz w:val="24"/>
          <w:szCs w:val="24"/>
          <w:lang w:bidi="ar"/>
        </w:rPr>
        <w:t>但</w:t>
      </w:r>
      <w:r w:rsidRPr="00AC7C66">
        <w:rPr>
          <w:rFonts w:ascii="宋体" w:hAnsi="宋体" w:cs="宋体" w:hint="eastAsia"/>
          <w:kern w:val="0"/>
          <w:sz w:val="24"/>
          <w:szCs w:val="24"/>
          <w:lang w:eastAsia="zh-Hans" w:bidi="ar"/>
        </w:rPr>
        <w:t>不限于现场集中培训、网络远程培训、应用交流培训等。</w:t>
      </w:r>
    </w:p>
    <w:p w:rsidR="00D23D8B" w:rsidRPr="00AC7C66" w:rsidRDefault="00D23D8B" w:rsidP="00D23D8B">
      <w:pPr>
        <w:spacing w:after="120" w:line="360" w:lineRule="auto"/>
        <w:ind w:firstLineChars="100" w:firstLine="240"/>
        <w:rPr>
          <w:rFonts w:ascii="宋体" w:hAnsi="宋体"/>
          <w:sz w:val="24"/>
          <w:szCs w:val="24"/>
        </w:rPr>
      </w:pPr>
      <w:r w:rsidRPr="00AC7C66">
        <w:rPr>
          <w:rFonts w:ascii="宋体" w:hAnsi="宋体" w:cs="宋体"/>
          <w:kern w:val="0"/>
          <w:sz w:val="24"/>
          <w:szCs w:val="24"/>
          <w:lang w:eastAsia="zh-Hans" w:bidi="ar"/>
        </w:rPr>
        <w:t>（4）</w:t>
      </w:r>
      <w:r w:rsidRPr="00AC7C66">
        <w:rPr>
          <w:rFonts w:ascii="宋体" w:hAnsi="宋体" w:cs="宋体" w:hint="eastAsia"/>
          <w:kern w:val="0"/>
          <w:sz w:val="24"/>
          <w:szCs w:val="24"/>
          <w:lang w:eastAsia="zh-Hans" w:bidi="ar"/>
        </w:rPr>
        <w:t>培训时长</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要求每年不低于</w:t>
      </w:r>
      <w:r w:rsidRPr="00AC7C66">
        <w:rPr>
          <w:rFonts w:ascii="宋体" w:hAnsi="宋体" w:cs="宋体"/>
          <w:kern w:val="0"/>
          <w:sz w:val="24"/>
          <w:szCs w:val="24"/>
          <w:lang w:eastAsia="zh-Hans" w:bidi="ar"/>
        </w:rPr>
        <w:t>2</w:t>
      </w:r>
      <w:r w:rsidRPr="00AC7C66">
        <w:rPr>
          <w:rFonts w:ascii="宋体" w:hAnsi="宋体" w:cs="宋体" w:hint="eastAsia"/>
          <w:kern w:val="0"/>
          <w:sz w:val="24"/>
          <w:szCs w:val="24"/>
          <w:lang w:eastAsia="zh-Hans" w:bidi="ar"/>
        </w:rPr>
        <w:t>次培训</w:t>
      </w:r>
      <w:r w:rsidRPr="00AC7C66">
        <w:rPr>
          <w:rFonts w:ascii="宋体" w:hAnsi="宋体" w:cs="宋体"/>
          <w:kern w:val="0"/>
          <w:sz w:val="24"/>
          <w:szCs w:val="24"/>
          <w:lang w:eastAsia="zh-Hans" w:bidi="ar"/>
        </w:rPr>
        <w:t>，</w:t>
      </w:r>
      <w:r w:rsidRPr="00AC7C66">
        <w:rPr>
          <w:rFonts w:ascii="宋体" w:hAnsi="宋体" w:cs="宋体" w:hint="eastAsia"/>
          <w:kern w:val="0"/>
          <w:sz w:val="24"/>
          <w:szCs w:val="24"/>
          <w:lang w:eastAsia="zh-Hans" w:bidi="ar"/>
        </w:rPr>
        <w:t>每次培训时</w:t>
      </w:r>
      <w:r w:rsidR="00FE29B3" w:rsidRPr="00AC7C66">
        <w:rPr>
          <w:rFonts w:ascii="宋体" w:hAnsi="宋体" w:cs="宋体" w:hint="eastAsia"/>
          <w:kern w:val="0"/>
          <w:sz w:val="24"/>
          <w:szCs w:val="24"/>
          <w:lang w:bidi="ar"/>
        </w:rPr>
        <w:t>长</w:t>
      </w:r>
      <w:r w:rsidRPr="00AC7C66">
        <w:rPr>
          <w:rFonts w:ascii="宋体" w:hAnsi="宋体" w:cs="宋体" w:hint="eastAsia"/>
          <w:kern w:val="0"/>
          <w:sz w:val="24"/>
          <w:szCs w:val="24"/>
          <w:lang w:eastAsia="zh-Hans" w:bidi="ar"/>
        </w:rPr>
        <w:t>不低于</w:t>
      </w:r>
      <w:r w:rsidRPr="00AC7C66">
        <w:rPr>
          <w:rFonts w:ascii="宋体" w:hAnsi="宋体" w:cs="宋体"/>
          <w:kern w:val="0"/>
          <w:sz w:val="24"/>
          <w:szCs w:val="24"/>
          <w:lang w:eastAsia="zh-Hans" w:bidi="ar"/>
        </w:rPr>
        <w:t>2</w:t>
      </w:r>
      <w:r w:rsidRPr="00AC7C66">
        <w:rPr>
          <w:rFonts w:ascii="宋体" w:hAnsi="宋体" w:cs="宋体" w:hint="eastAsia"/>
          <w:kern w:val="0"/>
          <w:sz w:val="24"/>
          <w:szCs w:val="24"/>
          <w:lang w:eastAsia="zh-Hans" w:bidi="ar"/>
        </w:rPr>
        <w:t>个小时</w:t>
      </w:r>
      <w:r w:rsidRPr="00AC7C66">
        <w:rPr>
          <w:rFonts w:ascii="宋体" w:hAnsi="宋体" w:cs="宋体"/>
          <w:kern w:val="0"/>
          <w:sz w:val="24"/>
          <w:szCs w:val="24"/>
          <w:lang w:eastAsia="zh-Hans" w:bidi="ar"/>
        </w:rPr>
        <w:t>。</w:t>
      </w:r>
    </w:p>
    <w:p w:rsidR="00D23D8B" w:rsidRPr="00AC7C66" w:rsidRDefault="00D23D8B" w:rsidP="00D23D8B">
      <w:pPr>
        <w:spacing w:line="360" w:lineRule="auto"/>
        <w:rPr>
          <w:rFonts w:ascii="宋体" w:hAnsi="宋体"/>
          <w:sz w:val="24"/>
          <w:szCs w:val="24"/>
        </w:rPr>
      </w:pPr>
      <w:r w:rsidRPr="00AC7C66">
        <w:rPr>
          <w:rFonts w:ascii="宋体" w:hAnsi="宋体"/>
          <w:sz w:val="24"/>
          <w:szCs w:val="24"/>
        </w:rPr>
        <w:t>6</w:t>
      </w:r>
      <w:r w:rsidRPr="00AC7C66">
        <w:rPr>
          <w:rFonts w:ascii="宋体" w:hAnsi="宋体" w:hint="eastAsia"/>
          <w:sz w:val="24"/>
          <w:szCs w:val="24"/>
          <w:lang w:eastAsia="zh-Hans"/>
        </w:rPr>
        <w:t>.</w:t>
      </w:r>
      <w:r w:rsidRPr="00AC7C66">
        <w:rPr>
          <w:rFonts w:ascii="宋体" w:hAnsi="宋体" w:hint="eastAsia"/>
          <w:sz w:val="24"/>
          <w:szCs w:val="24"/>
        </w:rPr>
        <w:t>付款方式：</w:t>
      </w:r>
    </w:p>
    <w:p w:rsidR="00D23D8B" w:rsidRPr="00AC7C66" w:rsidRDefault="00D23D8B" w:rsidP="00D23D8B">
      <w:pPr>
        <w:spacing w:line="360" w:lineRule="auto"/>
        <w:rPr>
          <w:rFonts w:ascii="宋体" w:hAnsi="宋体"/>
          <w:sz w:val="24"/>
          <w:szCs w:val="24"/>
        </w:rPr>
      </w:pPr>
      <w:r w:rsidRPr="00AC7C66">
        <w:rPr>
          <w:rFonts w:ascii="宋体" w:hAnsi="宋体"/>
          <w:sz w:val="24"/>
          <w:szCs w:val="24"/>
        </w:rPr>
        <w:t>（1）</w:t>
      </w:r>
      <w:r w:rsidRPr="00AC7C66">
        <w:rPr>
          <w:rFonts w:ascii="宋体" w:hAnsi="宋体" w:hint="eastAsia"/>
          <w:sz w:val="24"/>
          <w:szCs w:val="24"/>
        </w:rPr>
        <w:t>合同签订后</w:t>
      </w:r>
      <w:r w:rsidR="00FE29B3" w:rsidRPr="00AC7C66">
        <w:rPr>
          <w:rFonts w:ascii="宋体" w:hAnsi="宋体" w:hint="eastAsia"/>
          <w:sz w:val="24"/>
          <w:szCs w:val="24"/>
        </w:rPr>
        <w:t>，</w:t>
      </w:r>
      <w:r w:rsidRPr="00AC7C66">
        <w:rPr>
          <w:rFonts w:ascii="宋体" w:hAnsi="宋体" w:hint="eastAsia"/>
          <w:sz w:val="24"/>
          <w:szCs w:val="24"/>
        </w:rPr>
        <w:t>甲方向乙方支付合同第一笔款即合同总额的80%；</w:t>
      </w:r>
    </w:p>
    <w:p w:rsidR="00F6707C" w:rsidRPr="00AC7C66" w:rsidRDefault="00D23D8B" w:rsidP="00D23D8B">
      <w:pPr>
        <w:pStyle w:val="21"/>
        <w:spacing w:line="360" w:lineRule="auto"/>
        <w:ind w:firstLineChars="0" w:firstLine="0"/>
        <w:rPr>
          <w:rFonts w:ascii="宋体" w:eastAsia="宋体" w:hAnsi="宋体"/>
          <w:szCs w:val="24"/>
          <w:lang w:val="en-US"/>
        </w:rPr>
      </w:pPr>
      <w:r w:rsidRPr="00AC7C66">
        <w:rPr>
          <w:rFonts w:ascii="宋体" w:eastAsia="宋体" w:hAnsi="宋体"/>
          <w:szCs w:val="24"/>
          <w:lang w:val="en-US"/>
        </w:rPr>
        <w:lastRenderedPageBreak/>
        <w:t>（2）</w:t>
      </w:r>
      <w:r w:rsidRPr="00AC7C66">
        <w:rPr>
          <w:rFonts w:ascii="宋体" w:eastAsia="宋体" w:hAnsi="宋体" w:hint="eastAsia"/>
          <w:szCs w:val="24"/>
          <w:lang w:val="en-US"/>
        </w:rPr>
        <w:t>项目交付经甲方确认后乙方提供的发票原件、复印件及相关付款手续，甲方向乙方支付第二笔款即合同总额的20%。</w:t>
      </w:r>
    </w:p>
    <w:p w:rsidR="00FE29B3" w:rsidRPr="00AC7C66" w:rsidRDefault="00FE29B3" w:rsidP="00FE29B3">
      <w:pPr>
        <w:pStyle w:val="21"/>
        <w:rPr>
          <w:lang w:val="en-US"/>
        </w:rPr>
      </w:pPr>
    </w:p>
    <w:p w:rsidR="00FE29B3" w:rsidRPr="00AC7C66" w:rsidRDefault="00FE29B3" w:rsidP="00A51AB6">
      <w:pPr>
        <w:spacing w:line="360" w:lineRule="auto"/>
        <w:rPr>
          <w:rFonts w:ascii="宋体" w:hAnsi="宋体"/>
          <w:b/>
          <w:sz w:val="24"/>
          <w:szCs w:val="24"/>
        </w:rPr>
      </w:pPr>
      <w:r w:rsidRPr="00AC7C66">
        <w:rPr>
          <w:rFonts w:ascii="宋体" w:hAnsi="宋体" w:hint="eastAsia"/>
          <w:b/>
          <w:sz w:val="24"/>
          <w:szCs w:val="24"/>
        </w:rPr>
        <w:t>项目技术要求</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1</w:t>
      </w:r>
      <w:r w:rsidRPr="00AC7C66">
        <w:rPr>
          <w:rFonts w:ascii="宋体" w:hAnsi="宋体"/>
          <w:b/>
          <w:sz w:val="24"/>
          <w:szCs w:val="24"/>
        </w:rPr>
        <w:t>.</w:t>
      </w:r>
      <w:r w:rsidRPr="00AC7C66">
        <w:rPr>
          <w:rFonts w:ascii="宋体" w:hAnsi="宋体" w:hint="eastAsia"/>
          <w:b/>
          <w:sz w:val="24"/>
          <w:szCs w:val="24"/>
        </w:rPr>
        <w:t>项目概述</w:t>
      </w:r>
    </w:p>
    <w:p w:rsidR="00A51AB6" w:rsidRPr="00AC7C66" w:rsidRDefault="00A51AB6" w:rsidP="00A51AB6">
      <w:pPr>
        <w:spacing w:line="360" w:lineRule="auto"/>
        <w:ind w:firstLineChars="200" w:firstLine="480"/>
        <w:rPr>
          <w:rFonts w:ascii="宋体" w:hAnsi="宋体" w:cs="宋体"/>
          <w:sz w:val="24"/>
          <w:szCs w:val="24"/>
        </w:rPr>
      </w:pPr>
      <w:r w:rsidRPr="00AC7C66">
        <w:rPr>
          <w:rFonts w:ascii="宋体" w:hAnsi="宋体" w:cs="华文仿宋" w:hint="eastAsia"/>
          <w:sz w:val="24"/>
          <w:szCs w:val="24"/>
        </w:rPr>
        <w:t>2021年3月发布的《中华人民共和国国民经济和社会发展第十四个五年规划和2035年远景目标纲要》当中，对建设高质量教育体系做出了全面部署。坚持立德树人，增强学生文明素养、社会责任意识、实践本领，重视青少年身体素质和心理健康教育，培养学生德智体美劳全面发展。</w:t>
      </w:r>
    </w:p>
    <w:p w:rsidR="00A51AB6" w:rsidRPr="00AC7C66" w:rsidRDefault="00A51AB6" w:rsidP="00A51AB6">
      <w:pPr>
        <w:spacing w:line="360" w:lineRule="auto"/>
        <w:ind w:firstLineChars="200" w:firstLine="480"/>
        <w:rPr>
          <w:rFonts w:ascii="宋体" w:hAnsi="宋体" w:cs="华文仿宋"/>
          <w:sz w:val="24"/>
          <w:szCs w:val="24"/>
          <w:lang w:eastAsia="zh-Hans"/>
        </w:rPr>
      </w:pPr>
      <w:r w:rsidRPr="00AC7C66">
        <w:rPr>
          <w:rFonts w:ascii="宋体" w:hAnsi="宋体" w:cs="华文仿宋" w:hint="eastAsia"/>
          <w:sz w:val="24"/>
          <w:szCs w:val="24"/>
          <w:lang w:eastAsia="zh-Hans"/>
        </w:rPr>
        <w:t>同时</w:t>
      </w:r>
      <w:r w:rsidRPr="00AC7C66">
        <w:rPr>
          <w:rFonts w:ascii="宋体" w:hAnsi="宋体" w:cs="华文仿宋"/>
          <w:sz w:val="24"/>
          <w:szCs w:val="24"/>
          <w:lang w:eastAsia="zh-Hans"/>
        </w:rPr>
        <w:t>，</w:t>
      </w:r>
      <w:r w:rsidRPr="00AC7C66">
        <w:rPr>
          <w:rFonts w:ascii="宋体" w:hAnsi="宋体" w:cs="华文仿宋" w:hint="eastAsia"/>
          <w:sz w:val="24"/>
          <w:szCs w:val="24"/>
        </w:rPr>
        <w:t>2021年9月，北京市教委发布《北京市“十四五”时期教育改革和发展规划(2021—2025年)》，提出：“建设教育大数据平台，实现教育大数据广泛汇聚、深度融合与创新应用，推动建立大数据支撑下的教育治理与服务新模式。完善数据管理机制及标准，构建全时态、多场景、广覆盖的教育大数据资源库，聚焦中小学学位预测、教育评估监测、学生体质健康、校园安全稳定等主题提供决策服务。</w:t>
      </w:r>
      <w:r w:rsidRPr="00AC7C66">
        <w:rPr>
          <w:rFonts w:ascii="宋体" w:hAnsi="宋体" w:cs="华文仿宋" w:hint="eastAsia"/>
          <w:sz w:val="24"/>
          <w:szCs w:val="24"/>
          <w:lang w:eastAsia="zh-Hans"/>
        </w:rPr>
        <w:t>”</w:t>
      </w:r>
    </w:p>
    <w:p w:rsidR="00A51AB6" w:rsidRPr="00AC7C66" w:rsidRDefault="00A51AB6" w:rsidP="00A51AB6">
      <w:pPr>
        <w:spacing w:after="120" w:line="360" w:lineRule="auto"/>
        <w:ind w:firstLine="480"/>
        <w:rPr>
          <w:rFonts w:ascii="宋体" w:hAnsi="宋体" w:cs="华文仿宋"/>
          <w:sz w:val="24"/>
          <w:szCs w:val="24"/>
          <w:lang w:eastAsia="zh-Hans"/>
        </w:rPr>
      </w:pPr>
      <w:r w:rsidRPr="00AC7C66">
        <w:rPr>
          <w:rFonts w:ascii="宋体" w:hAnsi="宋体" w:cs="华文仿宋" w:hint="eastAsia"/>
          <w:sz w:val="24"/>
          <w:szCs w:val="24"/>
        </w:rPr>
        <w:t>目前西城区有多个应用平台，各个学校也有校级平台，各个业务系统据不互通，形成一个个</w:t>
      </w:r>
      <w:r w:rsidR="00FE29B3" w:rsidRPr="00AC7C66">
        <w:rPr>
          <w:rFonts w:ascii="宋体" w:hAnsi="宋体" w:cs="华文仿宋" w:hint="eastAsia"/>
          <w:sz w:val="24"/>
          <w:szCs w:val="24"/>
        </w:rPr>
        <w:t>数据</w:t>
      </w:r>
      <w:r w:rsidRPr="00AC7C66">
        <w:rPr>
          <w:rFonts w:ascii="宋体" w:hAnsi="宋体" w:cs="华文仿宋" w:hint="eastAsia"/>
          <w:sz w:val="24"/>
          <w:szCs w:val="24"/>
        </w:rPr>
        <w:t>孤岛。因此西城区现代教育信息技术中心作为区域数据中心主管单位，希望</w:t>
      </w:r>
      <w:r w:rsidR="00FE29B3" w:rsidRPr="00AC7C66">
        <w:rPr>
          <w:rFonts w:ascii="宋体" w:hAnsi="宋体" w:cs="华文仿宋" w:hint="eastAsia"/>
          <w:sz w:val="24"/>
          <w:szCs w:val="24"/>
        </w:rPr>
        <w:t>本项目建设的</w:t>
      </w:r>
      <w:r w:rsidRPr="00AC7C66">
        <w:rPr>
          <w:rFonts w:ascii="宋体" w:hAnsi="宋体" w:cs="华文仿宋" w:hint="eastAsia"/>
          <w:sz w:val="24"/>
          <w:szCs w:val="24"/>
        </w:rPr>
        <w:t>平台可以在底层搭建数据中心，在建设一个开放平台的同时，实现区域内业务系统的统一认证和登录以及数据的交换，通过有效的数据流转，采集更多评价数据，为</w:t>
      </w:r>
      <w:r w:rsidRPr="00AC7C66">
        <w:rPr>
          <w:rFonts w:ascii="宋体" w:hAnsi="宋体" w:cs="华文仿宋" w:hint="eastAsia"/>
          <w:sz w:val="24"/>
          <w:szCs w:val="24"/>
          <w:lang w:eastAsia="zh-Hans"/>
        </w:rPr>
        <w:t>五育融合评价</w:t>
      </w:r>
      <w:r w:rsidRPr="00AC7C66">
        <w:rPr>
          <w:rFonts w:ascii="宋体" w:hAnsi="宋体" w:cs="华文仿宋" w:hint="eastAsia"/>
          <w:sz w:val="24"/>
          <w:szCs w:val="24"/>
        </w:rPr>
        <w:t>驱动</w:t>
      </w:r>
      <w:r w:rsidRPr="00AC7C66">
        <w:rPr>
          <w:rFonts w:ascii="宋体" w:hAnsi="宋体" w:cs="华文仿宋" w:hint="eastAsia"/>
          <w:sz w:val="24"/>
          <w:szCs w:val="24"/>
          <w:lang w:eastAsia="zh-Hans"/>
        </w:rPr>
        <w:t>区域</w:t>
      </w:r>
      <w:r w:rsidRPr="00AC7C66">
        <w:rPr>
          <w:rFonts w:ascii="宋体" w:hAnsi="宋体" w:cs="华文仿宋" w:hint="eastAsia"/>
          <w:sz w:val="24"/>
          <w:szCs w:val="24"/>
        </w:rPr>
        <w:t>高质量发展提供数据</w:t>
      </w:r>
      <w:r w:rsidRPr="00AC7C66">
        <w:rPr>
          <w:rFonts w:ascii="宋体" w:hAnsi="宋体" w:cs="华文仿宋" w:hint="eastAsia"/>
          <w:sz w:val="24"/>
          <w:szCs w:val="24"/>
          <w:lang w:eastAsia="zh-Hans"/>
        </w:rPr>
        <w:t>支持</w:t>
      </w:r>
      <w:r w:rsidRPr="00AC7C66">
        <w:rPr>
          <w:rFonts w:ascii="宋体" w:hAnsi="宋体" w:cs="华文仿宋"/>
          <w:sz w:val="24"/>
          <w:szCs w:val="24"/>
          <w:lang w:eastAsia="zh-Hans"/>
        </w:rPr>
        <w:t>。</w:t>
      </w:r>
    </w:p>
    <w:p w:rsidR="00A51AB6" w:rsidRPr="00AC7C66" w:rsidRDefault="00A51AB6" w:rsidP="00A51AB6">
      <w:pPr>
        <w:spacing w:line="360" w:lineRule="auto"/>
        <w:ind w:firstLineChars="200" w:firstLine="480"/>
        <w:rPr>
          <w:rFonts w:ascii="宋体" w:hAnsi="宋体" w:cs="华文仿宋"/>
          <w:sz w:val="24"/>
          <w:szCs w:val="24"/>
        </w:rPr>
      </w:pPr>
      <w:r w:rsidRPr="00AC7C66">
        <w:rPr>
          <w:rFonts w:ascii="宋体" w:hAnsi="宋体" w:cs="华文仿宋" w:hint="eastAsia"/>
          <w:sz w:val="24"/>
          <w:szCs w:val="24"/>
        </w:rPr>
        <w:t>项目涵盖用户平台、</w:t>
      </w:r>
      <w:r w:rsidRPr="00AC7C66">
        <w:rPr>
          <w:rFonts w:ascii="宋体" w:hAnsi="宋体" w:cs="华文仿宋" w:hint="eastAsia"/>
          <w:sz w:val="24"/>
          <w:szCs w:val="24"/>
          <w:lang w:eastAsia="zh-Hans"/>
        </w:rPr>
        <w:t>标准规范建设</w:t>
      </w:r>
      <w:r w:rsidRPr="00AC7C66">
        <w:rPr>
          <w:rFonts w:ascii="宋体" w:hAnsi="宋体" w:cs="华文仿宋"/>
          <w:sz w:val="24"/>
          <w:szCs w:val="24"/>
          <w:lang w:eastAsia="zh-Hans"/>
        </w:rPr>
        <w:t>、</w:t>
      </w:r>
      <w:r w:rsidRPr="00AC7C66">
        <w:rPr>
          <w:rFonts w:ascii="宋体" w:hAnsi="宋体" w:cs="华文仿宋" w:hint="eastAsia"/>
          <w:sz w:val="24"/>
          <w:szCs w:val="24"/>
        </w:rPr>
        <w:t>认证平台、数据仓库建设和应用</w:t>
      </w:r>
      <w:r w:rsidRPr="00AC7C66">
        <w:rPr>
          <w:rFonts w:ascii="宋体" w:hAnsi="宋体" w:cs="华文仿宋" w:hint="eastAsia"/>
          <w:sz w:val="24"/>
          <w:szCs w:val="24"/>
          <w:lang w:eastAsia="zh-Hans"/>
        </w:rPr>
        <w:t>服务支持</w:t>
      </w:r>
      <w:r w:rsidRPr="00AC7C66">
        <w:rPr>
          <w:rFonts w:ascii="宋体" w:hAnsi="宋体" w:cs="华文仿宋" w:hint="eastAsia"/>
          <w:sz w:val="24"/>
          <w:szCs w:val="24"/>
        </w:rPr>
        <w:t>，秉持以数据交换共享为核心、认证统一为关键、应用开放为目标的思路，制定区域基础教育数据标准及规范，实时接收北京市提供的学校、师生等基础教育数据，构建教育数据仓库，完成数据数据交换与共享，实现各应用系统的一站式登录与管理</w:t>
      </w:r>
      <w:r w:rsidRPr="00AC7C66">
        <w:rPr>
          <w:rFonts w:ascii="宋体" w:hAnsi="宋体" w:cs="华文仿宋"/>
          <w:sz w:val="24"/>
          <w:szCs w:val="24"/>
        </w:rPr>
        <w:t>。</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2</w:t>
      </w:r>
      <w:r w:rsidRPr="00AC7C66">
        <w:rPr>
          <w:rFonts w:ascii="宋体" w:hAnsi="宋体"/>
          <w:b/>
          <w:sz w:val="24"/>
          <w:szCs w:val="24"/>
        </w:rPr>
        <w:t>.</w:t>
      </w:r>
      <w:r w:rsidRPr="00AC7C66">
        <w:rPr>
          <w:rFonts w:ascii="宋体" w:hAnsi="宋体" w:hint="eastAsia"/>
          <w:b/>
          <w:sz w:val="24"/>
          <w:szCs w:val="24"/>
        </w:rPr>
        <w:t>采购需求一览表</w:t>
      </w:r>
    </w:p>
    <w:tbl>
      <w:tblPr>
        <w:tblStyle w:val="3b"/>
        <w:tblW w:w="9776" w:type="dxa"/>
        <w:tblLook w:val="04A0" w:firstRow="1" w:lastRow="0" w:firstColumn="1" w:lastColumn="0" w:noHBand="0" w:noVBand="1"/>
      </w:tblPr>
      <w:tblGrid>
        <w:gridCol w:w="704"/>
        <w:gridCol w:w="3686"/>
        <w:gridCol w:w="1630"/>
        <w:gridCol w:w="1630"/>
        <w:gridCol w:w="2126"/>
      </w:tblGrid>
      <w:tr w:rsidR="00AC7C66" w:rsidRPr="00AC7C66" w:rsidTr="00995F61">
        <w:tc>
          <w:tcPr>
            <w:tcW w:w="704" w:type="dxa"/>
            <w:vAlign w:val="center"/>
          </w:tcPr>
          <w:p w:rsidR="00A51AB6" w:rsidRPr="00AC7C66" w:rsidRDefault="00A51AB6" w:rsidP="00A51AB6">
            <w:pPr>
              <w:jc w:val="center"/>
              <w:rPr>
                <w:rFonts w:ascii="宋体" w:hAnsi="宋体"/>
                <w:b/>
                <w:bCs/>
                <w:sz w:val="24"/>
                <w:szCs w:val="24"/>
              </w:rPr>
            </w:pPr>
            <w:r w:rsidRPr="00AC7C66">
              <w:rPr>
                <w:rFonts w:ascii="宋体" w:hAnsi="宋体" w:hint="eastAsia"/>
                <w:b/>
                <w:bCs/>
                <w:sz w:val="24"/>
                <w:szCs w:val="24"/>
              </w:rPr>
              <w:t>序号</w:t>
            </w:r>
          </w:p>
        </w:tc>
        <w:tc>
          <w:tcPr>
            <w:tcW w:w="3686" w:type="dxa"/>
            <w:vAlign w:val="center"/>
          </w:tcPr>
          <w:p w:rsidR="00A51AB6" w:rsidRPr="00AC7C66" w:rsidRDefault="00A51AB6" w:rsidP="00A51AB6">
            <w:pPr>
              <w:jc w:val="center"/>
              <w:rPr>
                <w:rFonts w:ascii="宋体" w:hAnsi="宋体"/>
                <w:b/>
                <w:bCs/>
                <w:sz w:val="24"/>
                <w:szCs w:val="24"/>
              </w:rPr>
            </w:pPr>
            <w:r w:rsidRPr="00AC7C66">
              <w:rPr>
                <w:rFonts w:ascii="宋体" w:hAnsi="宋体" w:hint="eastAsia"/>
                <w:b/>
                <w:bCs/>
                <w:sz w:val="24"/>
                <w:szCs w:val="24"/>
              </w:rPr>
              <w:t>名称</w:t>
            </w:r>
          </w:p>
        </w:tc>
        <w:tc>
          <w:tcPr>
            <w:tcW w:w="1630" w:type="dxa"/>
            <w:vAlign w:val="center"/>
          </w:tcPr>
          <w:p w:rsidR="00A51AB6" w:rsidRPr="00AC7C66" w:rsidRDefault="00A51AB6" w:rsidP="00A51AB6">
            <w:pPr>
              <w:jc w:val="center"/>
              <w:rPr>
                <w:rFonts w:ascii="宋体" w:hAnsi="宋体"/>
                <w:b/>
                <w:bCs/>
                <w:sz w:val="24"/>
                <w:szCs w:val="24"/>
              </w:rPr>
            </w:pPr>
            <w:r w:rsidRPr="00AC7C66">
              <w:rPr>
                <w:rFonts w:ascii="宋体" w:hAnsi="宋体" w:hint="eastAsia"/>
                <w:b/>
                <w:bCs/>
                <w:sz w:val="24"/>
                <w:szCs w:val="24"/>
              </w:rPr>
              <w:t>数量</w:t>
            </w:r>
          </w:p>
        </w:tc>
        <w:tc>
          <w:tcPr>
            <w:tcW w:w="1630" w:type="dxa"/>
            <w:vAlign w:val="center"/>
          </w:tcPr>
          <w:p w:rsidR="00A51AB6" w:rsidRPr="00AC7C66" w:rsidRDefault="00A51AB6" w:rsidP="00A51AB6">
            <w:pPr>
              <w:jc w:val="center"/>
              <w:rPr>
                <w:rFonts w:ascii="宋体" w:hAnsi="宋体"/>
                <w:b/>
                <w:bCs/>
                <w:sz w:val="24"/>
                <w:szCs w:val="24"/>
              </w:rPr>
            </w:pPr>
            <w:r w:rsidRPr="00AC7C66">
              <w:rPr>
                <w:rFonts w:ascii="宋体" w:hAnsi="宋体" w:hint="eastAsia"/>
                <w:b/>
                <w:bCs/>
                <w:sz w:val="24"/>
                <w:szCs w:val="24"/>
              </w:rPr>
              <w:t>单位</w:t>
            </w:r>
          </w:p>
        </w:tc>
        <w:tc>
          <w:tcPr>
            <w:tcW w:w="2126" w:type="dxa"/>
            <w:vAlign w:val="center"/>
          </w:tcPr>
          <w:p w:rsidR="00A51AB6" w:rsidRPr="00AC7C66" w:rsidRDefault="00A51AB6" w:rsidP="00A51AB6">
            <w:pPr>
              <w:jc w:val="center"/>
              <w:rPr>
                <w:rFonts w:ascii="宋体" w:hAnsi="宋体"/>
                <w:b/>
                <w:bCs/>
                <w:sz w:val="24"/>
                <w:szCs w:val="24"/>
              </w:rPr>
            </w:pPr>
            <w:r w:rsidRPr="00AC7C66">
              <w:rPr>
                <w:rFonts w:ascii="宋体" w:hAnsi="宋体" w:hint="eastAsia"/>
                <w:b/>
                <w:bCs/>
                <w:sz w:val="24"/>
                <w:szCs w:val="24"/>
              </w:rPr>
              <w:t>需求</w:t>
            </w: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1</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用户平台</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项</w:t>
            </w:r>
          </w:p>
        </w:tc>
        <w:tc>
          <w:tcPr>
            <w:tcW w:w="2126" w:type="dxa"/>
            <w:vMerge w:val="restart"/>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详见技术</w:t>
            </w:r>
          </w:p>
          <w:p w:rsidR="00A51AB6" w:rsidRPr="00AC7C66" w:rsidRDefault="00A51AB6" w:rsidP="00A51AB6">
            <w:pPr>
              <w:jc w:val="center"/>
              <w:rPr>
                <w:rFonts w:ascii="宋体" w:hAnsi="宋体"/>
                <w:sz w:val="24"/>
                <w:szCs w:val="24"/>
              </w:rPr>
            </w:pPr>
            <w:r w:rsidRPr="00AC7C66">
              <w:rPr>
                <w:rFonts w:ascii="宋体" w:hAnsi="宋体" w:hint="eastAsia"/>
                <w:sz w:val="24"/>
                <w:szCs w:val="24"/>
              </w:rPr>
              <w:t>参数及要求</w:t>
            </w: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2</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标准规范建设</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3</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数据仓库</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4</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认证平台</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5</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数据填报软件</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6</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应用门户平台</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套</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7</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数据库软件</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2</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套</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lastRenderedPageBreak/>
              <w:t>8</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数据库集群软件</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2</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套</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lastRenderedPageBreak/>
              <w:t>9</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数据治理工具</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3</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节点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10</w:t>
            </w:r>
          </w:p>
        </w:tc>
        <w:tc>
          <w:tcPr>
            <w:tcW w:w="3686"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数据基础引擎平台</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3</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节点</w:t>
            </w:r>
          </w:p>
        </w:tc>
        <w:tc>
          <w:tcPr>
            <w:tcW w:w="2126" w:type="dxa"/>
            <w:vMerge/>
            <w:vAlign w:val="center"/>
          </w:tcPr>
          <w:p w:rsidR="00A51AB6" w:rsidRPr="00AC7C66" w:rsidRDefault="00A51AB6" w:rsidP="00A51AB6">
            <w:pPr>
              <w:jc w:val="center"/>
              <w:rPr>
                <w:rFonts w:ascii="宋体" w:hAnsi="宋体"/>
                <w:sz w:val="24"/>
                <w:szCs w:val="24"/>
              </w:rPr>
            </w:pPr>
          </w:p>
        </w:tc>
      </w:tr>
      <w:tr w:rsidR="00AC7C66" w:rsidRPr="00AC7C66" w:rsidTr="00995F61">
        <w:tc>
          <w:tcPr>
            <w:tcW w:w="704" w:type="dxa"/>
            <w:vAlign w:val="center"/>
          </w:tcPr>
          <w:p w:rsidR="00A51AB6" w:rsidRPr="00AC7C66" w:rsidRDefault="00A51AB6" w:rsidP="00A51AB6">
            <w:pPr>
              <w:jc w:val="center"/>
              <w:rPr>
                <w:rFonts w:ascii="宋体" w:hAnsi="宋体"/>
                <w:b/>
                <w:sz w:val="24"/>
                <w:szCs w:val="24"/>
              </w:rPr>
            </w:pPr>
            <w:r w:rsidRPr="00AC7C66">
              <w:rPr>
                <w:rFonts w:ascii="宋体" w:hAnsi="宋体" w:hint="eastAsia"/>
                <w:b/>
                <w:sz w:val="24"/>
                <w:szCs w:val="24"/>
              </w:rPr>
              <w:t>11</w:t>
            </w:r>
          </w:p>
        </w:tc>
        <w:tc>
          <w:tcPr>
            <w:tcW w:w="3686" w:type="dxa"/>
            <w:vAlign w:val="center"/>
          </w:tcPr>
          <w:p w:rsidR="00A51AB6" w:rsidRPr="00AC7C66" w:rsidRDefault="00940870" w:rsidP="00A51AB6">
            <w:pPr>
              <w:jc w:val="center"/>
              <w:rPr>
                <w:rFonts w:ascii="宋体" w:hAnsi="宋体"/>
                <w:sz w:val="24"/>
                <w:szCs w:val="24"/>
                <w:lang w:eastAsia="zh-Hans"/>
              </w:rPr>
            </w:pPr>
            <w:r w:rsidRPr="00AC7C66">
              <w:rPr>
                <w:rFonts w:ascii="宋体" w:hAnsi="宋体" w:hint="eastAsia"/>
                <w:sz w:val="24"/>
                <w:szCs w:val="24"/>
              </w:rPr>
              <w:t>超融合一体机</w:t>
            </w:r>
          </w:p>
        </w:tc>
        <w:tc>
          <w:tcPr>
            <w:tcW w:w="1630" w:type="dxa"/>
            <w:vAlign w:val="center"/>
          </w:tcPr>
          <w:p w:rsidR="00A51AB6" w:rsidRPr="00AC7C66" w:rsidRDefault="00A51AB6" w:rsidP="00A51AB6">
            <w:pPr>
              <w:jc w:val="center"/>
              <w:rPr>
                <w:rFonts w:ascii="宋体" w:hAnsi="宋体"/>
                <w:sz w:val="24"/>
                <w:szCs w:val="24"/>
              </w:rPr>
            </w:pPr>
            <w:r w:rsidRPr="00AC7C66">
              <w:rPr>
                <w:rFonts w:ascii="宋体" w:hAnsi="宋体" w:hint="eastAsia"/>
                <w:sz w:val="24"/>
                <w:szCs w:val="24"/>
              </w:rPr>
              <w:t>1</w:t>
            </w:r>
          </w:p>
        </w:tc>
        <w:tc>
          <w:tcPr>
            <w:tcW w:w="1630" w:type="dxa"/>
            <w:vAlign w:val="center"/>
          </w:tcPr>
          <w:p w:rsidR="00A51AB6" w:rsidRPr="00AC7C66" w:rsidRDefault="00940870" w:rsidP="00A51AB6">
            <w:pPr>
              <w:jc w:val="center"/>
              <w:rPr>
                <w:rFonts w:ascii="宋体" w:hAnsi="宋体"/>
                <w:sz w:val="24"/>
                <w:szCs w:val="24"/>
                <w:lang w:eastAsia="zh-Hans"/>
              </w:rPr>
            </w:pPr>
            <w:r w:rsidRPr="00AC7C66">
              <w:rPr>
                <w:rFonts w:ascii="宋体" w:hAnsi="宋体" w:hint="eastAsia"/>
                <w:sz w:val="24"/>
                <w:szCs w:val="24"/>
              </w:rPr>
              <w:t>台</w:t>
            </w:r>
          </w:p>
        </w:tc>
        <w:tc>
          <w:tcPr>
            <w:tcW w:w="2126" w:type="dxa"/>
            <w:vMerge/>
            <w:vAlign w:val="center"/>
          </w:tcPr>
          <w:p w:rsidR="00A51AB6" w:rsidRPr="00AC7C66" w:rsidRDefault="00A51AB6" w:rsidP="00A51AB6">
            <w:pPr>
              <w:jc w:val="center"/>
              <w:rPr>
                <w:rFonts w:ascii="宋体" w:hAnsi="宋体"/>
                <w:sz w:val="24"/>
                <w:szCs w:val="24"/>
              </w:rPr>
            </w:pPr>
          </w:p>
        </w:tc>
      </w:tr>
    </w:tbl>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3</w:t>
      </w:r>
      <w:r w:rsidRPr="00AC7C66">
        <w:rPr>
          <w:rFonts w:ascii="宋体" w:hAnsi="宋体"/>
          <w:b/>
          <w:sz w:val="24"/>
          <w:szCs w:val="24"/>
        </w:rPr>
        <w:t>.</w:t>
      </w:r>
      <w:r w:rsidRPr="00AC7C66">
        <w:rPr>
          <w:rFonts w:ascii="宋体" w:hAnsi="宋体" w:hint="eastAsia"/>
          <w:b/>
          <w:sz w:val="24"/>
          <w:szCs w:val="24"/>
        </w:rPr>
        <w:t>技术参数及要求</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用户平台</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项目功能</w:t>
      </w:r>
    </w:p>
    <w:p w:rsidR="00A51AB6" w:rsidRPr="00AC7C66" w:rsidRDefault="00A51AB6" w:rsidP="00A51AB6">
      <w:pPr>
        <w:spacing w:line="360" w:lineRule="auto"/>
        <w:rPr>
          <w:rFonts w:ascii="宋体" w:hAnsi="宋体"/>
          <w:b/>
          <w:bCs/>
          <w:sz w:val="24"/>
          <w:szCs w:val="24"/>
        </w:rPr>
      </w:pPr>
      <w:r w:rsidRPr="00AC7C66">
        <w:rPr>
          <w:rFonts w:ascii="宋体" w:hAnsi="宋体"/>
          <w:b/>
          <w:bCs/>
          <w:sz w:val="24"/>
          <w:szCs w:val="24"/>
        </w:rPr>
        <w:t>1、</w:t>
      </w:r>
      <w:r w:rsidRPr="00AC7C66">
        <w:rPr>
          <w:rFonts w:ascii="宋体" w:hAnsi="宋体" w:hint="eastAsia"/>
          <w:b/>
          <w:bCs/>
          <w:sz w:val="24"/>
          <w:szCs w:val="24"/>
        </w:rPr>
        <w:t>北京市教师、学生数据区县级前置库</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（1）建设前置库</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结合北京市相关数据标准，构建相关数据表。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（2）同步北京市数据</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从北京市同步代码表、学校数据、教师数据、学生数据。</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（3）数据质量检测</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要求支持数据质量检测，</w:t>
      </w:r>
      <w:r w:rsidRPr="00AC7C66">
        <w:rPr>
          <w:rFonts w:ascii="宋体" w:hAnsi="宋体"/>
          <w:sz w:val="24"/>
          <w:szCs w:val="24"/>
        </w:rPr>
        <w:t>配置数据质量检测规则</w:t>
      </w:r>
      <w:r w:rsidRPr="00AC7C66">
        <w:rPr>
          <w:rFonts w:ascii="宋体" w:hAnsi="宋体" w:hint="eastAsia"/>
          <w:sz w:val="24"/>
          <w:szCs w:val="24"/>
        </w:rPr>
        <w:t>。</w:t>
      </w:r>
      <w:r w:rsidRPr="00AC7C66">
        <w:rPr>
          <w:rFonts w:ascii="宋体" w:hAnsi="宋体"/>
          <w:sz w:val="24"/>
          <w:szCs w:val="24"/>
        </w:rPr>
        <w:t>应用数据质量检测规则到具体数据字段</w:t>
      </w:r>
      <w:r w:rsidRPr="00AC7C66">
        <w:rPr>
          <w:rFonts w:ascii="宋体" w:hAnsi="宋体" w:hint="eastAsia"/>
          <w:sz w:val="24"/>
          <w:szCs w:val="24"/>
        </w:rPr>
        <w:t>。</w:t>
      </w:r>
      <w:r w:rsidRPr="00AC7C66">
        <w:rPr>
          <w:rFonts w:ascii="宋体" w:hAnsi="宋体"/>
          <w:sz w:val="24"/>
          <w:szCs w:val="24"/>
        </w:rPr>
        <w:t>向数据治理工具中推送相应规则，利用治理工具检查北京市数据质量，并从数据源协调完善数据。</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2、前置库数据同步到教育数据仓库</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（1）数据代码表同步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将前置库的代码表同步到西城区教育数据仓库，编写同步脚本，进行数据对应或转换。</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（2）学校、教师、学生相关数据同步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支持将前置库的学校、教师、学生相关数据表同步到西城区教育数据仓库，编写同步脚本，进行数据对应或转换。</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3、西城幼儿园学生信息库对接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w:t>
      </w:r>
      <w:r w:rsidRPr="00AC7C66">
        <w:rPr>
          <w:rFonts w:ascii="宋体" w:hAnsi="宋体" w:hint="eastAsia"/>
          <w:sz w:val="24"/>
          <w:szCs w:val="24"/>
        </w:rPr>
        <w:t>将</w:t>
      </w:r>
      <w:r w:rsidRPr="00AC7C66">
        <w:rPr>
          <w:rFonts w:ascii="宋体" w:hAnsi="宋体"/>
          <w:sz w:val="24"/>
          <w:szCs w:val="24"/>
        </w:rPr>
        <w:t>西城幼儿园管理系统幼儿园学生信息同步到</w:t>
      </w:r>
      <w:r w:rsidR="00FE29B3" w:rsidRPr="00AC7C66">
        <w:rPr>
          <w:rFonts w:ascii="宋体" w:hAnsi="宋体" w:hint="eastAsia"/>
          <w:sz w:val="24"/>
          <w:szCs w:val="24"/>
        </w:rPr>
        <w:t>西城区教育</w:t>
      </w:r>
      <w:r w:rsidRPr="00AC7C66">
        <w:rPr>
          <w:rFonts w:ascii="宋体" w:hAnsi="宋体"/>
          <w:sz w:val="24"/>
          <w:szCs w:val="24"/>
        </w:rPr>
        <w:t>数据仓库。</w:t>
      </w:r>
      <w:r w:rsidR="00FE29B3" w:rsidRPr="00AC7C66">
        <w:rPr>
          <w:rFonts w:ascii="宋体" w:hAnsi="宋体" w:hint="eastAsia"/>
          <w:sz w:val="24"/>
          <w:szCs w:val="24"/>
        </w:rPr>
        <w:t>编写同步脚本，进行数据对应或转换。</w:t>
      </w:r>
      <w:r w:rsidRPr="00AC7C66">
        <w:rPr>
          <w:rFonts w:ascii="宋体" w:hAnsi="宋体"/>
          <w:sz w:val="24"/>
          <w:szCs w:val="24"/>
        </w:rPr>
        <w:t>对幼儿园学生信息数据进行质量检测。</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4、教育数据仓库数据同步到西城区教育人员和机构数据库</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（1）学校数据同步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编写同步接口，从</w:t>
      </w:r>
      <w:r w:rsidR="00FE29B3" w:rsidRPr="00AC7C66">
        <w:rPr>
          <w:rFonts w:ascii="宋体" w:hAnsi="宋体" w:hint="eastAsia"/>
          <w:sz w:val="24"/>
          <w:szCs w:val="24"/>
        </w:rPr>
        <w:t>教育</w:t>
      </w:r>
      <w:r w:rsidRPr="00AC7C66">
        <w:rPr>
          <w:rFonts w:ascii="宋体" w:hAnsi="宋体"/>
          <w:sz w:val="24"/>
          <w:szCs w:val="24"/>
        </w:rPr>
        <w:t>数据仓库自动同步学校、校区、年级、班级数据。</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（2）教师数据同步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编写同步接口，将教师数据同步到用户平台中教师中间表中</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（3）教师数据合并更新</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支持将自动同步过来的教师数据与现有用户平台中教师数据按照相应字段标准进行合并更新</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（4）学生数据同步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编写同步接口，将学生数据同步到用户平台中学生中间表中</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（5）学生数据合并及更新</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w:t>
      </w:r>
      <w:r w:rsidRPr="00AC7C66">
        <w:rPr>
          <w:rFonts w:ascii="宋体" w:hAnsi="宋体" w:hint="eastAsia"/>
          <w:sz w:val="24"/>
          <w:szCs w:val="24"/>
        </w:rPr>
        <w:t>将</w:t>
      </w:r>
      <w:r w:rsidRPr="00AC7C66">
        <w:rPr>
          <w:rFonts w:ascii="宋体" w:hAnsi="宋体"/>
          <w:sz w:val="24"/>
          <w:szCs w:val="24"/>
        </w:rPr>
        <w:t>自动同步过来的学生数据与现有用户平台中学生数据按照相应字段标准进行合并更新</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（6）代码表数据同步</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支持从</w:t>
      </w:r>
      <w:r w:rsidR="004672C0" w:rsidRPr="00AC7C66">
        <w:rPr>
          <w:rFonts w:ascii="宋体" w:hAnsi="宋体" w:hint="eastAsia"/>
          <w:sz w:val="24"/>
          <w:szCs w:val="24"/>
        </w:rPr>
        <w:t>教育</w:t>
      </w:r>
      <w:r w:rsidRPr="00AC7C66">
        <w:rPr>
          <w:rFonts w:ascii="宋体" w:hAnsi="宋体"/>
          <w:sz w:val="24"/>
          <w:szCs w:val="24"/>
        </w:rPr>
        <w:t>数据仓库自动同步行政区划、学段、任教科目、民族、证件类型、学校属性、学校状态等代码表数据。</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5、用户数据分析</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（1）用户概览</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显示人员信息库中总体数据统计</w:t>
      </w:r>
      <w:r w:rsidRPr="00AC7C66">
        <w:rPr>
          <w:rFonts w:ascii="宋体" w:hAnsi="宋体" w:hint="eastAsia"/>
          <w:sz w:val="24"/>
          <w:szCs w:val="24"/>
        </w:rPr>
        <w:t>，</w:t>
      </w:r>
      <w:r w:rsidRPr="00AC7C66">
        <w:rPr>
          <w:rFonts w:ascii="宋体" w:hAnsi="宋体"/>
          <w:sz w:val="24"/>
          <w:szCs w:val="24"/>
        </w:rPr>
        <w:t>各类人员占比，统计教师、学生、其他人员的人数及占比</w:t>
      </w:r>
      <w:r w:rsidRPr="00AC7C66">
        <w:rPr>
          <w:rFonts w:ascii="宋体" w:hAnsi="宋体" w:hint="eastAsia"/>
          <w:sz w:val="24"/>
          <w:szCs w:val="24"/>
        </w:rPr>
        <w:t>，</w:t>
      </w:r>
      <w:r w:rsidRPr="00AC7C66">
        <w:rPr>
          <w:rFonts w:ascii="宋体" w:hAnsi="宋体"/>
          <w:sz w:val="24"/>
          <w:szCs w:val="24"/>
        </w:rPr>
        <w:t>各学段学生人数，统计幼儿园、小学、初中、高中各学段学生人数</w:t>
      </w:r>
      <w:r w:rsidRPr="00AC7C66">
        <w:rPr>
          <w:rFonts w:ascii="宋体" w:hAnsi="宋体" w:hint="eastAsia"/>
          <w:sz w:val="24"/>
          <w:szCs w:val="24"/>
        </w:rPr>
        <w:t>，</w:t>
      </w:r>
      <w:r w:rsidRPr="00AC7C66">
        <w:rPr>
          <w:rFonts w:ascii="宋体" w:hAnsi="宋体"/>
          <w:sz w:val="24"/>
          <w:szCs w:val="24"/>
        </w:rPr>
        <w:t>各科目教师人数，按任教科目统计教师人数</w:t>
      </w:r>
      <w:r w:rsidRPr="00AC7C66">
        <w:rPr>
          <w:rFonts w:ascii="宋体" w:hAnsi="宋体" w:hint="eastAsia"/>
          <w:sz w:val="24"/>
          <w:szCs w:val="24"/>
        </w:rPr>
        <w:t>，</w:t>
      </w:r>
      <w:r w:rsidRPr="00AC7C66">
        <w:rPr>
          <w:rFonts w:ascii="宋体" w:hAnsi="宋体"/>
          <w:sz w:val="24"/>
          <w:szCs w:val="24"/>
        </w:rPr>
        <w:t>不同年龄段教师人数，按教师年龄统计教师人数</w:t>
      </w:r>
      <w:r w:rsidRPr="00AC7C66">
        <w:rPr>
          <w:rFonts w:ascii="宋体" w:hAnsi="宋体" w:hint="eastAsia"/>
          <w:sz w:val="24"/>
          <w:szCs w:val="24"/>
        </w:rPr>
        <w:t>，</w:t>
      </w:r>
      <w:r w:rsidRPr="00AC7C66">
        <w:rPr>
          <w:rFonts w:ascii="宋体" w:hAnsi="宋体"/>
          <w:sz w:val="24"/>
          <w:szCs w:val="24"/>
        </w:rPr>
        <w:t>帐号激活情况，统计教师、学生、其他人员的账号数、激活账号数</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（2）学校数据分析</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统计学校总数量</w:t>
      </w:r>
      <w:r w:rsidRPr="00AC7C66">
        <w:rPr>
          <w:rFonts w:ascii="宋体" w:hAnsi="宋体" w:hint="eastAsia"/>
          <w:sz w:val="24"/>
          <w:szCs w:val="24"/>
        </w:rPr>
        <w:t>，</w:t>
      </w:r>
      <w:r w:rsidRPr="00AC7C66">
        <w:rPr>
          <w:rFonts w:ascii="宋体" w:hAnsi="宋体"/>
          <w:sz w:val="24"/>
          <w:szCs w:val="24"/>
        </w:rPr>
        <w:t>分学段统计学校数量</w:t>
      </w:r>
      <w:r w:rsidRPr="00AC7C66">
        <w:rPr>
          <w:rFonts w:ascii="宋体" w:hAnsi="宋体" w:hint="eastAsia"/>
          <w:sz w:val="24"/>
          <w:szCs w:val="24"/>
        </w:rPr>
        <w:t>，</w:t>
      </w:r>
      <w:r w:rsidRPr="00AC7C66">
        <w:rPr>
          <w:rFonts w:ascii="宋体" w:hAnsi="宋体"/>
          <w:sz w:val="24"/>
          <w:szCs w:val="24"/>
        </w:rPr>
        <w:t>分学段统计教师总人数</w:t>
      </w:r>
      <w:r w:rsidRPr="00AC7C66">
        <w:rPr>
          <w:rFonts w:ascii="宋体" w:hAnsi="宋体" w:hint="eastAsia"/>
          <w:sz w:val="24"/>
          <w:szCs w:val="24"/>
        </w:rPr>
        <w:t>，</w:t>
      </w:r>
      <w:r w:rsidRPr="00AC7C66">
        <w:rPr>
          <w:rFonts w:ascii="宋体" w:hAnsi="宋体"/>
          <w:sz w:val="24"/>
          <w:szCs w:val="24"/>
        </w:rPr>
        <w:t>分学段统计学生总人数</w:t>
      </w:r>
      <w:r w:rsidRPr="00AC7C66">
        <w:rPr>
          <w:rFonts w:ascii="宋体" w:hAnsi="宋体" w:hint="eastAsia"/>
          <w:sz w:val="24"/>
          <w:szCs w:val="24"/>
        </w:rPr>
        <w:t>，</w:t>
      </w:r>
      <w:r w:rsidRPr="00AC7C66">
        <w:rPr>
          <w:rFonts w:ascii="宋体" w:hAnsi="宋体"/>
          <w:sz w:val="24"/>
          <w:szCs w:val="24"/>
        </w:rPr>
        <w:t>分学段统计生师比</w:t>
      </w:r>
      <w:r w:rsidRPr="00AC7C66">
        <w:rPr>
          <w:rFonts w:ascii="宋体" w:hAnsi="宋体" w:hint="eastAsia"/>
          <w:sz w:val="24"/>
          <w:szCs w:val="24"/>
        </w:rPr>
        <w:t>，</w:t>
      </w:r>
      <w:r w:rsidRPr="00AC7C66">
        <w:rPr>
          <w:rFonts w:ascii="宋体" w:hAnsi="宋体"/>
          <w:sz w:val="24"/>
          <w:szCs w:val="24"/>
        </w:rPr>
        <w:t>生师比排名TOP10</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（3）学校班级数据分析</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支持统计学校的班级总数量</w:t>
      </w:r>
      <w:r w:rsidRPr="00AC7C66">
        <w:rPr>
          <w:rFonts w:ascii="宋体" w:hAnsi="宋体" w:hint="eastAsia"/>
          <w:sz w:val="24"/>
          <w:szCs w:val="24"/>
        </w:rPr>
        <w:t>，</w:t>
      </w:r>
      <w:r w:rsidRPr="00AC7C66">
        <w:rPr>
          <w:rFonts w:ascii="宋体" w:hAnsi="宋体"/>
          <w:sz w:val="24"/>
          <w:szCs w:val="24"/>
        </w:rPr>
        <w:t>分年级统计班级数量</w:t>
      </w:r>
      <w:r w:rsidRPr="00AC7C66">
        <w:rPr>
          <w:rFonts w:ascii="宋体" w:hAnsi="宋体" w:hint="eastAsia"/>
          <w:sz w:val="24"/>
          <w:szCs w:val="24"/>
        </w:rPr>
        <w:t>，</w:t>
      </w:r>
      <w:r w:rsidRPr="00AC7C66">
        <w:rPr>
          <w:rFonts w:ascii="宋体" w:hAnsi="宋体"/>
          <w:sz w:val="24"/>
          <w:szCs w:val="24"/>
        </w:rPr>
        <w:t>分年级统计班级总人数</w:t>
      </w:r>
      <w:r w:rsidRPr="00AC7C66">
        <w:rPr>
          <w:rFonts w:ascii="宋体" w:hAnsi="宋体" w:hint="eastAsia"/>
          <w:sz w:val="24"/>
          <w:szCs w:val="24"/>
        </w:rPr>
        <w:t>，</w:t>
      </w:r>
      <w:r w:rsidRPr="00AC7C66">
        <w:rPr>
          <w:rFonts w:ascii="宋体" w:hAnsi="宋体"/>
          <w:sz w:val="24"/>
          <w:szCs w:val="24"/>
        </w:rPr>
        <w:t>分年级统计班额情况</w:t>
      </w:r>
      <w:r w:rsidRPr="00AC7C66">
        <w:rPr>
          <w:rFonts w:ascii="宋体" w:hAnsi="宋体" w:hint="eastAsia"/>
          <w:sz w:val="24"/>
          <w:szCs w:val="24"/>
        </w:rPr>
        <w:t>，</w:t>
      </w:r>
      <w:r w:rsidRPr="00AC7C66">
        <w:rPr>
          <w:rFonts w:ascii="宋体" w:hAnsi="宋体"/>
          <w:sz w:val="24"/>
          <w:szCs w:val="24"/>
        </w:rPr>
        <w:t>分学校统计班额情况</w:t>
      </w:r>
      <w:r w:rsidRPr="00AC7C66">
        <w:rPr>
          <w:rFonts w:ascii="宋体" w:hAnsi="宋体" w:hint="eastAsia"/>
          <w:sz w:val="24"/>
          <w:szCs w:val="24"/>
        </w:rPr>
        <w:t>，</w:t>
      </w:r>
      <w:r w:rsidRPr="00AC7C66">
        <w:rPr>
          <w:rFonts w:ascii="宋体" w:hAnsi="宋体"/>
          <w:sz w:val="24"/>
          <w:szCs w:val="24"/>
        </w:rPr>
        <w:t>所有学校超班额列表</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（4）教师数据分析</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支持分岗位类型统计教师人数</w:t>
      </w:r>
      <w:r w:rsidRPr="00AC7C66">
        <w:rPr>
          <w:rFonts w:ascii="宋体" w:hAnsi="宋体" w:hint="eastAsia"/>
          <w:sz w:val="24"/>
          <w:szCs w:val="24"/>
        </w:rPr>
        <w:t>，</w:t>
      </w:r>
      <w:r w:rsidRPr="00AC7C66">
        <w:rPr>
          <w:rFonts w:ascii="宋体" w:hAnsi="宋体"/>
          <w:sz w:val="24"/>
          <w:szCs w:val="24"/>
        </w:rPr>
        <w:t>分学校、分岗位类型统计教师人数</w:t>
      </w:r>
      <w:r w:rsidRPr="00AC7C66">
        <w:rPr>
          <w:rFonts w:ascii="宋体" w:hAnsi="宋体" w:hint="eastAsia"/>
          <w:sz w:val="24"/>
          <w:szCs w:val="24"/>
        </w:rPr>
        <w:t>，</w:t>
      </w:r>
      <w:r w:rsidRPr="00AC7C66">
        <w:rPr>
          <w:rFonts w:ascii="宋体" w:hAnsi="宋体"/>
          <w:sz w:val="24"/>
          <w:szCs w:val="24"/>
        </w:rPr>
        <w:t>分学段、分岗位类型统计教师人数</w:t>
      </w:r>
      <w:r w:rsidRPr="00AC7C66">
        <w:rPr>
          <w:rFonts w:ascii="宋体" w:hAnsi="宋体" w:hint="eastAsia"/>
          <w:sz w:val="24"/>
          <w:szCs w:val="24"/>
        </w:rPr>
        <w:t>，</w:t>
      </w:r>
      <w:r w:rsidRPr="00AC7C66">
        <w:rPr>
          <w:rFonts w:ascii="宋体" w:hAnsi="宋体"/>
          <w:sz w:val="24"/>
          <w:szCs w:val="24"/>
        </w:rPr>
        <w:t>分学校统计骨干教师人数</w:t>
      </w:r>
      <w:r w:rsidRPr="00AC7C66">
        <w:rPr>
          <w:rFonts w:ascii="宋体" w:hAnsi="宋体" w:hint="eastAsia"/>
          <w:sz w:val="24"/>
          <w:szCs w:val="24"/>
        </w:rPr>
        <w:t>，</w:t>
      </w:r>
      <w:r w:rsidRPr="00AC7C66">
        <w:rPr>
          <w:rFonts w:ascii="宋体" w:hAnsi="宋体"/>
          <w:sz w:val="24"/>
          <w:szCs w:val="24"/>
        </w:rPr>
        <w:t>分学段统计骨干教师人数</w:t>
      </w:r>
      <w:r w:rsidRPr="00AC7C66">
        <w:rPr>
          <w:rFonts w:ascii="宋体" w:hAnsi="宋体" w:hint="eastAsia"/>
          <w:sz w:val="24"/>
          <w:szCs w:val="24"/>
        </w:rPr>
        <w:t>，</w:t>
      </w:r>
      <w:r w:rsidRPr="00AC7C66">
        <w:rPr>
          <w:rFonts w:ascii="宋体" w:hAnsi="宋体"/>
          <w:sz w:val="24"/>
          <w:szCs w:val="24"/>
        </w:rPr>
        <w:t>分学区/学校统计教师来源地</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（5）学生数据分析</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支持分学校统计学生人数</w:t>
      </w:r>
      <w:r w:rsidRPr="00AC7C66">
        <w:rPr>
          <w:rFonts w:ascii="宋体" w:hAnsi="宋体" w:hint="eastAsia"/>
          <w:sz w:val="24"/>
          <w:szCs w:val="24"/>
        </w:rPr>
        <w:t>，</w:t>
      </w:r>
      <w:r w:rsidRPr="00AC7C66">
        <w:rPr>
          <w:rFonts w:ascii="宋体" w:hAnsi="宋体"/>
          <w:sz w:val="24"/>
          <w:szCs w:val="24"/>
        </w:rPr>
        <w:t>分年级统计学生人数</w:t>
      </w:r>
      <w:r w:rsidRPr="00AC7C66">
        <w:rPr>
          <w:rFonts w:ascii="宋体" w:hAnsi="宋体" w:hint="eastAsia"/>
          <w:sz w:val="24"/>
          <w:szCs w:val="24"/>
        </w:rPr>
        <w:t>，</w:t>
      </w:r>
      <w:r w:rsidRPr="00AC7C66">
        <w:rPr>
          <w:rFonts w:ascii="宋体" w:hAnsi="宋体"/>
          <w:sz w:val="24"/>
          <w:szCs w:val="24"/>
        </w:rPr>
        <w:t>分年龄统计学生人数</w:t>
      </w:r>
      <w:r w:rsidRPr="00AC7C66">
        <w:rPr>
          <w:rFonts w:ascii="宋体" w:hAnsi="宋体" w:hint="eastAsia"/>
          <w:sz w:val="24"/>
          <w:szCs w:val="24"/>
        </w:rPr>
        <w:t>，</w:t>
      </w:r>
      <w:r w:rsidRPr="00AC7C66">
        <w:rPr>
          <w:rFonts w:ascii="宋体" w:hAnsi="宋体"/>
          <w:sz w:val="24"/>
          <w:szCs w:val="24"/>
        </w:rPr>
        <w:t>分学区统计学生人数</w:t>
      </w:r>
      <w:r w:rsidRPr="00AC7C66">
        <w:rPr>
          <w:rFonts w:ascii="宋体" w:hAnsi="宋体" w:hint="eastAsia"/>
          <w:sz w:val="24"/>
          <w:szCs w:val="24"/>
        </w:rPr>
        <w:t>，</w:t>
      </w:r>
      <w:r w:rsidRPr="00AC7C66">
        <w:rPr>
          <w:rFonts w:ascii="宋体" w:hAnsi="宋体"/>
          <w:sz w:val="24"/>
          <w:szCs w:val="24"/>
        </w:rPr>
        <w:t>分民族统计学生人数</w:t>
      </w:r>
      <w:r w:rsidRPr="00AC7C66">
        <w:rPr>
          <w:rFonts w:ascii="宋体" w:hAnsi="宋体" w:hint="eastAsia"/>
          <w:sz w:val="24"/>
          <w:szCs w:val="24"/>
        </w:rPr>
        <w:t>，</w:t>
      </w:r>
      <w:r w:rsidRPr="00AC7C66">
        <w:rPr>
          <w:rFonts w:ascii="宋体" w:hAnsi="宋体"/>
          <w:sz w:val="24"/>
          <w:szCs w:val="24"/>
        </w:rPr>
        <w:t>统计学生毕业生人数</w:t>
      </w:r>
      <w:r w:rsidRPr="00AC7C66">
        <w:rPr>
          <w:rFonts w:ascii="宋体" w:hAnsi="宋体" w:hint="eastAsia"/>
          <w:sz w:val="24"/>
          <w:szCs w:val="24"/>
        </w:rPr>
        <w:t>，</w:t>
      </w:r>
      <w:r w:rsidRPr="00AC7C66">
        <w:rPr>
          <w:rFonts w:ascii="宋体" w:hAnsi="宋体"/>
          <w:sz w:val="24"/>
          <w:szCs w:val="24"/>
        </w:rPr>
        <w:t>统计在校生人数</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lastRenderedPageBreak/>
        <w:t>6、学校管理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（1）学校管理功能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支持对学校数据进行维护管理，包括添加、修改、删除</w:t>
      </w:r>
      <w:r w:rsidRPr="00AC7C66">
        <w:rPr>
          <w:rFonts w:ascii="宋体" w:hAnsi="宋体" w:hint="eastAsia"/>
          <w:sz w:val="24"/>
          <w:szCs w:val="24"/>
        </w:rPr>
        <w:t>。</w:t>
      </w:r>
      <w:r w:rsidRPr="00AC7C66">
        <w:rPr>
          <w:rFonts w:ascii="宋体" w:hAnsi="宋体"/>
          <w:sz w:val="24"/>
          <w:szCs w:val="24"/>
        </w:rPr>
        <w:t>可按照学段筛选学校，输入关键字检索学校</w:t>
      </w:r>
      <w:r w:rsidRPr="00AC7C66">
        <w:rPr>
          <w:rFonts w:ascii="宋体" w:hAnsi="宋体" w:hint="eastAsia"/>
          <w:sz w:val="24"/>
          <w:szCs w:val="24"/>
        </w:rPr>
        <w:t>。</w:t>
      </w:r>
      <w:r w:rsidRPr="00AC7C66">
        <w:rPr>
          <w:rFonts w:ascii="宋体" w:hAnsi="宋体"/>
          <w:sz w:val="24"/>
          <w:szCs w:val="24"/>
        </w:rPr>
        <w:t>支持以卡片模式、列表模式显示学校信息</w:t>
      </w:r>
      <w:r w:rsidRPr="00AC7C66">
        <w:rPr>
          <w:rFonts w:ascii="宋体" w:hAnsi="宋体" w:hint="eastAsia"/>
          <w:sz w:val="24"/>
          <w:szCs w:val="24"/>
        </w:rPr>
        <w:t>；</w:t>
      </w:r>
      <w:r w:rsidRPr="00AC7C66">
        <w:rPr>
          <w:rFonts w:ascii="宋体" w:hAnsi="宋体"/>
          <w:sz w:val="24"/>
          <w:szCs w:val="24"/>
        </w:rPr>
        <w:t>支持学校的批量导入。</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（2）校区管理功能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支持对学校的校区进行管理，添加学校时默认添加主校区。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（3）学年学期配置功能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支持针对学校进行当前学年、学期配置，可自定义学期类型。</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（4）年级管理功能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支持年级管理，实现年级的添加、修改、删除</w:t>
      </w:r>
      <w:r w:rsidRPr="00AC7C66">
        <w:rPr>
          <w:rFonts w:ascii="宋体" w:hAnsi="宋体" w:hint="eastAsia"/>
          <w:sz w:val="24"/>
          <w:szCs w:val="24"/>
        </w:rPr>
        <w:t>；</w:t>
      </w:r>
      <w:r w:rsidRPr="00AC7C66">
        <w:rPr>
          <w:rFonts w:ascii="宋体" w:hAnsi="宋体"/>
          <w:sz w:val="24"/>
          <w:szCs w:val="24"/>
        </w:rPr>
        <w:t>支持设置年级主任</w:t>
      </w:r>
      <w:r w:rsidRPr="00AC7C66">
        <w:rPr>
          <w:rFonts w:ascii="宋体" w:hAnsi="宋体" w:hint="eastAsia"/>
          <w:sz w:val="24"/>
          <w:szCs w:val="24"/>
        </w:rPr>
        <w:t>；</w:t>
      </w:r>
      <w:r w:rsidRPr="00AC7C66">
        <w:rPr>
          <w:rFonts w:ascii="宋体" w:hAnsi="宋体"/>
          <w:sz w:val="24"/>
          <w:szCs w:val="24"/>
        </w:rPr>
        <w:t>按照学校、校区筛选查询年级。</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（5）班级管理功能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支持班级管理，实现班级的添加、修改、删除</w:t>
      </w:r>
      <w:r w:rsidRPr="00AC7C66">
        <w:rPr>
          <w:rFonts w:ascii="宋体" w:hAnsi="宋体" w:hint="eastAsia"/>
          <w:sz w:val="24"/>
          <w:szCs w:val="24"/>
        </w:rPr>
        <w:t>；</w:t>
      </w:r>
      <w:r w:rsidRPr="00AC7C66">
        <w:rPr>
          <w:rFonts w:ascii="宋体" w:hAnsi="宋体"/>
          <w:sz w:val="24"/>
          <w:szCs w:val="24"/>
        </w:rPr>
        <w:t>按照学校、校区、学段、年级筛选查询班级</w:t>
      </w:r>
      <w:r w:rsidRPr="00AC7C66">
        <w:rPr>
          <w:rFonts w:ascii="宋体" w:hAnsi="宋体" w:hint="eastAsia"/>
          <w:sz w:val="24"/>
          <w:szCs w:val="24"/>
        </w:rPr>
        <w:t>；</w:t>
      </w:r>
      <w:r w:rsidRPr="00AC7C66">
        <w:rPr>
          <w:rFonts w:ascii="宋体" w:hAnsi="宋体"/>
          <w:sz w:val="24"/>
          <w:szCs w:val="24"/>
        </w:rPr>
        <w:t>针对每个班级设置及查看班主任、任课教师</w:t>
      </w:r>
      <w:r w:rsidRPr="00AC7C66">
        <w:rPr>
          <w:rFonts w:ascii="宋体" w:hAnsi="宋体" w:hint="eastAsia"/>
          <w:sz w:val="24"/>
          <w:szCs w:val="24"/>
        </w:rPr>
        <w:t>；</w:t>
      </w:r>
      <w:r w:rsidRPr="00AC7C66">
        <w:rPr>
          <w:rFonts w:ascii="宋体" w:hAnsi="宋体"/>
          <w:sz w:val="24"/>
          <w:szCs w:val="24"/>
        </w:rPr>
        <w:t>针对每个班级设置及查看班级学生。</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（6）学校组织机构管理功能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支持针对学校管理其组织机构，包括机构名称、代码、类型、机构负责人，对组织机构实现添加、修改、删除。组织机构支持任意多层级</w:t>
      </w:r>
      <w:r w:rsidRPr="00AC7C66">
        <w:rPr>
          <w:rFonts w:ascii="宋体" w:hAnsi="宋体" w:hint="eastAsia"/>
          <w:sz w:val="24"/>
          <w:szCs w:val="24"/>
        </w:rPr>
        <w:t>；</w:t>
      </w:r>
      <w:r w:rsidRPr="00AC7C66">
        <w:rPr>
          <w:rFonts w:ascii="宋体" w:hAnsi="宋体"/>
          <w:sz w:val="24"/>
          <w:szCs w:val="24"/>
        </w:rPr>
        <w:t>支持通过模版导入组织机构。支持设置组织机构下的教师。</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7、教师管理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（1）信息查询功能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支持按照学校查看教师，</w:t>
      </w:r>
      <w:r w:rsidR="008F44FE" w:rsidRPr="00AC7C66">
        <w:rPr>
          <w:rFonts w:ascii="宋体" w:hAnsi="宋体" w:hint="eastAsia"/>
          <w:sz w:val="24"/>
          <w:szCs w:val="24"/>
        </w:rPr>
        <w:t>支持</w:t>
      </w:r>
      <w:r w:rsidRPr="00AC7C66">
        <w:rPr>
          <w:rFonts w:ascii="宋体" w:hAnsi="宋体"/>
          <w:sz w:val="24"/>
          <w:szCs w:val="24"/>
        </w:rPr>
        <w:t>通过姓名、教育ID进行教师查询</w:t>
      </w:r>
      <w:r w:rsidRPr="00AC7C66">
        <w:rPr>
          <w:rFonts w:ascii="宋体" w:hAnsi="宋体" w:hint="eastAsia"/>
          <w:sz w:val="24"/>
          <w:szCs w:val="24"/>
        </w:rPr>
        <w:t>。</w:t>
      </w:r>
      <w:r w:rsidRPr="00AC7C66">
        <w:rPr>
          <w:rFonts w:ascii="宋体" w:hAnsi="宋体"/>
          <w:sz w:val="24"/>
          <w:szCs w:val="24"/>
        </w:rPr>
        <w:t>统计各学校教师总人数</w:t>
      </w:r>
      <w:r w:rsidRPr="00AC7C66">
        <w:rPr>
          <w:rFonts w:ascii="宋体" w:hAnsi="宋体" w:hint="eastAsia"/>
          <w:sz w:val="24"/>
          <w:szCs w:val="24"/>
        </w:rPr>
        <w:t>。</w:t>
      </w:r>
      <w:r w:rsidRPr="00AC7C66">
        <w:rPr>
          <w:rFonts w:ascii="宋体" w:hAnsi="宋体"/>
          <w:sz w:val="24"/>
          <w:szCs w:val="24"/>
        </w:rPr>
        <w:t>查看某个学校的教师列表，包括姓名、性别、年龄、教育ID、所属校区、所属部门、民族、任教科目、进校日期等信息。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（2）教师调入调出管理</w:t>
      </w:r>
    </w:p>
    <w:p w:rsidR="00A51AB6" w:rsidRPr="00AC7C66" w:rsidRDefault="00A51AB6" w:rsidP="00A51AB6">
      <w:pPr>
        <w:spacing w:line="360" w:lineRule="auto"/>
        <w:ind w:firstLineChars="200" w:firstLine="482"/>
        <w:rPr>
          <w:rFonts w:ascii="宋体" w:hAnsi="宋体"/>
          <w:sz w:val="24"/>
          <w:szCs w:val="24"/>
        </w:rPr>
      </w:pPr>
      <w:r w:rsidRPr="00AC7C66">
        <w:rPr>
          <w:rFonts w:ascii="宋体" w:hAnsi="宋体" w:hint="eastAsia"/>
          <w:b/>
          <w:sz w:val="24"/>
          <w:szCs w:val="24"/>
        </w:rPr>
        <w:t>#</w:t>
      </w:r>
      <w:r w:rsidRPr="00AC7C66">
        <w:rPr>
          <w:rFonts w:ascii="宋体" w:hAnsi="宋体"/>
          <w:sz w:val="24"/>
          <w:szCs w:val="24"/>
        </w:rPr>
        <w:t>支持教师调入与审核</w:t>
      </w:r>
      <w:r w:rsidRPr="00AC7C66">
        <w:rPr>
          <w:rFonts w:ascii="宋体" w:hAnsi="宋体" w:hint="eastAsia"/>
          <w:sz w:val="24"/>
          <w:szCs w:val="24"/>
        </w:rPr>
        <w:t>。</w:t>
      </w:r>
      <w:r w:rsidRPr="00AC7C66">
        <w:rPr>
          <w:rFonts w:ascii="宋体" w:hAnsi="宋体"/>
          <w:sz w:val="24"/>
          <w:szCs w:val="24"/>
        </w:rPr>
        <w:t>教师调出与审核</w:t>
      </w:r>
      <w:r w:rsidRPr="00AC7C66">
        <w:rPr>
          <w:rFonts w:ascii="宋体" w:hAnsi="宋体" w:hint="eastAsia"/>
          <w:sz w:val="24"/>
          <w:szCs w:val="24"/>
        </w:rPr>
        <w:t>。</w:t>
      </w:r>
      <w:r w:rsidRPr="00AC7C66">
        <w:rPr>
          <w:rFonts w:ascii="宋体" w:hAnsi="宋体" w:hint="eastAsia"/>
          <w:b/>
          <w:sz w:val="24"/>
          <w:szCs w:val="24"/>
        </w:rPr>
        <w:t>提供产品</w:t>
      </w:r>
      <w:r w:rsidR="003D39A9" w:rsidRPr="00AC7C66">
        <w:rPr>
          <w:rFonts w:ascii="宋体" w:hAnsi="宋体" w:hint="eastAsia"/>
          <w:b/>
          <w:sz w:val="24"/>
          <w:szCs w:val="24"/>
        </w:rPr>
        <w:t>功能</w:t>
      </w:r>
      <w:r w:rsidRPr="00AC7C66">
        <w:rPr>
          <w:rFonts w:ascii="宋体" w:hAnsi="宋体" w:hint="eastAsia"/>
          <w:b/>
          <w:sz w:val="24"/>
          <w:szCs w:val="24"/>
        </w:rPr>
        <w:t>截图并加盖投标单位公章。</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（3）信息维护功能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支持教师的添加、删除和信息维护，教师信息包括姓名、性别、出生日期、教育ID、所属学校、所属校区、所属部门、国籍、民族、任教科目、进校日期、是否在岗、联系电话、电子邮箱、家庭住址等信息</w:t>
      </w:r>
      <w:r w:rsidRPr="00AC7C66">
        <w:rPr>
          <w:rFonts w:ascii="宋体" w:hAnsi="宋体" w:hint="eastAsia"/>
          <w:sz w:val="24"/>
          <w:szCs w:val="24"/>
        </w:rPr>
        <w:t>。</w:t>
      </w:r>
      <w:r w:rsidRPr="00AC7C66">
        <w:rPr>
          <w:rFonts w:ascii="宋体" w:hAnsi="宋体"/>
          <w:sz w:val="24"/>
          <w:szCs w:val="24"/>
        </w:rPr>
        <w:t>支持上传教师照片</w:t>
      </w:r>
      <w:r w:rsidRPr="00AC7C66">
        <w:rPr>
          <w:rFonts w:ascii="宋体" w:hAnsi="宋体" w:hint="eastAsia"/>
          <w:sz w:val="24"/>
          <w:szCs w:val="24"/>
        </w:rPr>
        <w:t>。</w:t>
      </w:r>
      <w:r w:rsidRPr="00AC7C66">
        <w:rPr>
          <w:rFonts w:ascii="宋体" w:hAnsi="宋体"/>
          <w:sz w:val="24"/>
          <w:szCs w:val="24"/>
        </w:rPr>
        <w:t>支持对非在编教师进行添加和信息维护</w:t>
      </w:r>
      <w:r w:rsidRPr="00AC7C66">
        <w:rPr>
          <w:rFonts w:ascii="宋体" w:hAnsi="宋体" w:hint="eastAsia"/>
          <w:sz w:val="24"/>
          <w:szCs w:val="24"/>
        </w:rPr>
        <w:t>。</w:t>
      </w:r>
      <w:r w:rsidRPr="00AC7C66">
        <w:rPr>
          <w:rFonts w:ascii="宋体" w:hAnsi="宋体"/>
          <w:sz w:val="24"/>
          <w:szCs w:val="24"/>
        </w:rPr>
        <w:t>支持按照模版导入教师信息。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（4）信息导出功能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支持导出全部教师信息</w:t>
      </w:r>
      <w:r w:rsidR="008F44FE" w:rsidRPr="00AC7C66">
        <w:rPr>
          <w:rFonts w:ascii="宋体" w:hAnsi="宋体" w:hint="eastAsia"/>
          <w:sz w:val="24"/>
          <w:szCs w:val="24"/>
        </w:rPr>
        <w:t>、</w:t>
      </w:r>
      <w:r w:rsidRPr="00AC7C66">
        <w:rPr>
          <w:rFonts w:ascii="宋体" w:hAnsi="宋体"/>
          <w:sz w:val="24"/>
          <w:szCs w:val="24"/>
        </w:rPr>
        <w:t>某所学校的教师信息</w:t>
      </w:r>
      <w:r w:rsidR="008F44FE" w:rsidRPr="00AC7C66">
        <w:rPr>
          <w:rFonts w:ascii="宋体" w:hAnsi="宋体" w:hint="eastAsia"/>
          <w:sz w:val="24"/>
          <w:szCs w:val="24"/>
        </w:rPr>
        <w:t>、按查询结果导出教师信息</w:t>
      </w:r>
      <w:r w:rsidRPr="00AC7C66">
        <w:rPr>
          <w:rFonts w:ascii="宋体" w:hAnsi="宋体"/>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8、学生管理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（1）信息查询功能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支持按照学校查看学生，</w:t>
      </w:r>
      <w:r w:rsidR="008F44FE" w:rsidRPr="00AC7C66">
        <w:rPr>
          <w:rFonts w:ascii="宋体" w:hAnsi="宋体" w:hint="eastAsia"/>
          <w:sz w:val="24"/>
          <w:szCs w:val="24"/>
        </w:rPr>
        <w:t>支持</w:t>
      </w:r>
      <w:r w:rsidRPr="00AC7C66">
        <w:rPr>
          <w:rFonts w:ascii="宋体" w:hAnsi="宋体"/>
          <w:sz w:val="24"/>
          <w:szCs w:val="24"/>
        </w:rPr>
        <w:t>通过姓名、教育ID进行学生查询</w:t>
      </w:r>
      <w:r w:rsidRPr="00AC7C66">
        <w:rPr>
          <w:rFonts w:ascii="宋体" w:hAnsi="宋体" w:hint="eastAsia"/>
          <w:sz w:val="24"/>
          <w:szCs w:val="24"/>
        </w:rPr>
        <w:t>。</w:t>
      </w:r>
      <w:r w:rsidRPr="00AC7C66">
        <w:rPr>
          <w:rFonts w:ascii="宋体" w:hAnsi="宋体"/>
          <w:sz w:val="24"/>
          <w:szCs w:val="24"/>
        </w:rPr>
        <w:t>统计各学校学生总人数</w:t>
      </w:r>
      <w:r w:rsidRPr="00AC7C66">
        <w:rPr>
          <w:rFonts w:ascii="宋体" w:hAnsi="宋体" w:hint="eastAsia"/>
          <w:sz w:val="24"/>
          <w:szCs w:val="24"/>
        </w:rPr>
        <w:t>。</w:t>
      </w:r>
      <w:r w:rsidRPr="00AC7C66">
        <w:rPr>
          <w:rFonts w:ascii="宋体" w:hAnsi="宋体"/>
          <w:sz w:val="24"/>
          <w:szCs w:val="24"/>
        </w:rPr>
        <w:t>查看某个学校的学生列表，包括姓名、性别、年龄、教育ID、所属校区、民族、年级、班级、入学日期等信息</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（2）信息维护功能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支持学生的添加、删除和信息维护，学生信息包括姓名、性别、出生日期、教育ID、所属学校、所属校区、国籍、民族、入学日期、是否在校、年级、班级、联系电话、电子邮箱、家庭住址等信息</w:t>
      </w:r>
      <w:r w:rsidRPr="00AC7C66">
        <w:rPr>
          <w:rFonts w:ascii="宋体" w:hAnsi="宋体" w:hint="eastAsia"/>
          <w:sz w:val="24"/>
          <w:szCs w:val="24"/>
        </w:rPr>
        <w:t>。</w:t>
      </w:r>
      <w:r w:rsidRPr="00AC7C66">
        <w:rPr>
          <w:rFonts w:ascii="宋体" w:hAnsi="宋体"/>
          <w:sz w:val="24"/>
          <w:szCs w:val="24"/>
        </w:rPr>
        <w:t>支持上传学生照片</w:t>
      </w:r>
      <w:r w:rsidRPr="00AC7C66">
        <w:rPr>
          <w:rFonts w:ascii="宋体" w:hAnsi="宋体" w:hint="eastAsia"/>
          <w:sz w:val="24"/>
          <w:szCs w:val="24"/>
        </w:rPr>
        <w:t>。</w:t>
      </w:r>
      <w:r w:rsidRPr="00AC7C66">
        <w:rPr>
          <w:rFonts w:ascii="宋体" w:hAnsi="宋体"/>
          <w:sz w:val="24"/>
          <w:szCs w:val="24"/>
        </w:rPr>
        <w:t>支持对非在籍学生进行添加和信息维护</w:t>
      </w:r>
      <w:r w:rsidRPr="00AC7C66">
        <w:rPr>
          <w:rFonts w:ascii="宋体" w:hAnsi="宋体" w:hint="eastAsia"/>
          <w:sz w:val="24"/>
          <w:szCs w:val="24"/>
        </w:rPr>
        <w:t>。</w:t>
      </w:r>
      <w:r w:rsidRPr="00AC7C66">
        <w:rPr>
          <w:rFonts w:ascii="宋体" w:hAnsi="宋体"/>
          <w:sz w:val="24"/>
          <w:szCs w:val="24"/>
        </w:rPr>
        <w:t>支持按照模版导入学生信息。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（3）新生管理</w:t>
      </w:r>
    </w:p>
    <w:p w:rsidR="00A51AB6" w:rsidRPr="00AC7C66" w:rsidRDefault="00A51AB6" w:rsidP="00A51AB6">
      <w:pPr>
        <w:spacing w:line="360" w:lineRule="auto"/>
        <w:ind w:firstLineChars="200" w:firstLine="482"/>
        <w:rPr>
          <w:rFonts w:ascii="宋体" w:hAnsi="宋体"/>
          <w:sz w:val="24"/>
          <w:szCs w:val="24"/>
        </w:rPr>
      </w:pPr>
      <w:r w:rsidRPr="00AC7C66">
        <w:rPr>
          <w:rFonts w:ascii="宋体" w:hAnsi="宋体" w:hint="eastAsia"/>
          <w:b/>
          <w:sz w:val="24"/>
          <w:szCs w:val="24"/>
        </w:rPr>
        <w:t>#</w:t>
      </w:r>
      <w:r w:rsidRPr="00AC7C66">
        <w:rPr>
          <w:rFonts w:ascii="宋体" w:hAnsi="宋体"/>
          <w:sz w:val="24"/>
          <w:szCs w:val="24"/>
        </w:rPr>
        <w:t>支持学校管理员导入本校新生</w:t>
      </w:r>
      <w:r w:rsidRPr="00AC7C66">
        <w:rPr>
          <w:rFonts w:ascii="宋体" w:hAnsi="宋体" w:hint="eastAsia"/>
          <w:sz w:val="24"/>
          <w:szCs w:val="24"/>
        </w:rPr>
        <w:t>。</w:t>
      </w:r>
      <w:r w:rsidRPr="00AC7C66">
        <w:rPr>
          <w:rFonts w:ascii="宋体" w:hAnsi="宋体"/>
          <w:sz w:val="24"/>
          <w:szCs w:val="24"/>
        </w:rPr>
        <w:t>支持新生的批量修改</w:t>
      </w:r>
      <w:r w:rsidRPr="00AC7C66">
        <w:rPr>
          <w:rFonts w:ascii="宋体" w:hAnsi="宋体" w:hint="eastAsia"/>
          <w:sz w:val="24"/>
          <w:szCs w:val="24"/>
        </w:rPr>
        <w:t>。</w:t>
      </w:r>
      <w:r w:rsidRPr="00AC7C66">
        <w:rPr>
          <w:rFonts w:ascii="宋体" w:hAnsi="宋体"/>
          <w:sz w:val="24"/>
          <w:szCs w:val="24"/>
        </w:rPr>
        <w:t>支持新生的数据映射功能，与北京市相关数据进行合并更新</w:t>
      </w:r>
      <w:r w:rsidRPr="00AC7C66">
        <w:rPr>
          <w:rFonts w:ascii="宋体" w:hAnsi="宋体" w:hint="eastAsia"/>
          <w:sz w:val="24"/>
          <w:szCs w:val="24"/>
        </w:rPr>
        <w:t>。</w:t>
      </w:r>
      <w:r w:rsidR="003D39A9" w:rsidRPr="00AC7C66">
        <w:rPr>
          <w:rFonts w:ascii="宋体" w:hAnsi="宋体" w:hint="eastAsia"/>
          <w:b/>
          <w:sz w:val="24"/>
          <w:szCs w:val="24"/>
        </w:rPr>
        <w:t>提供产品功能截图并加盖投标单位公章。</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（4）信息导出功能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支持导出全部学生信息</w:t>
      </w:r>
      <w:r w:rsidR="004150B7" w:rsidRPr="00AC7C66">
        <w:rPr>
          <w:rFonts w:ascii="宋体" w:hAnsi="宋体" w:hint="eastAsia"/>
          <w:sz w:val="24"/>
          <w:szCs w:val="24"/>
        </w:rPr>
        <w:t>、</w:t>
      </w:r>
      <w:r w:rsidRPr="00AC7C66">
        <w:rPr>
          <w:rFonts w:ascii="宋体" w:hAnsi="宋体"/>
          <w:sz w:val="24"/>
          <w:szCs w:val="24"/>
        </w:rPr>
        <w:t>某所学校的学生信息</w:t>
      </w:r>
      <w:r w:rsidR="004150B7" w:rsidRPr="00AC7C66">
        <w:rPr>
          <w:rFonts w:ascii="宋体" w:hAnsi="宋体" w:hint="eastAsia"/>
          <w:sz w:val="24"/>
          <w:szCs w:val="24"/>
        </w:rPr>
        <w:t>、按查询结果导出学生信息</w:t>
      </w:r>
      <w:r w:rsidRPr="00AC7C66">
        <w:rPr>
          <w:rFonts w:ascii="宋体" w:hAnsi="宋体"/>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9、其他人员管理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（1）其他机构管理功能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对除了学校之外的其他机构数据进行维护管理，包括添加、修改、删除</w:t>
      </w:r>
      <w:r w:rsidRPr="00AC7C66">
        <w:rPr>
          <w:rFonts w:ascii="宋体" w:hAnsi="宋体" w:hint="eastAsia"/>
          <w:sz w:val="24"/>
          <w:szCs w:val="24"/>
        </w:rPr>
        <w:t>。</w:t>
      </w:r>
      <w:r w:rsidRPr="00AC7C66">
        <w:rPr>
          <w:rFonts w:ascii="宋体" w:hAnsi="宋体"/>
          <w:sz w:val="24"/>
          <w:szCs w:val="24"/>
        </w:rPr>
        <w:t>支持自定义机构类型</w:t>
      </w:r>
      <w:r w:rsidRPr="00AC7C66">
        <w:rPr>
          <w:rFonts w:ascii="宋体" w:hAnsi="宋体" w:hint="eastAsia"/>
          <w:sz w:val="24"/>
          <w:szCs w:val="24"/>
        </w:rPr>
        <w:t>。支持</w:t>
      </w:r>
      <w:r w:rsidRPr="00AC7C66">
        <w:rPr>
          <w:rFonts w:ascii="宋体" w:hAnsi="宋体"/>
          <w:sz w:val="24"/>
          <w:szCs w:val="24"/>
        </w:rPr>
        <w:t>按照机构类型筛选，输入关键字检索</w:t>
      </w:r>
      <w:r w:rsidRPr="00AC7C66">
        <w:rPr>
          <w:rFonts w:ascii="宋体" w:hAnsi="宋体" w:hint="eastAsia"/>
          <w:sz w:val="24"/>
          <w:szCs w:val="24"/>
        </w:rPr>
        <w:t>。</w:t>
      </w:r>
      <w:r w:rsidRPr="00AC7C66">
        <w:rPr>
          <w:rFonts w:ascii="宋体" w:hAnsi="宋体"/>
          <w:sz w:val="24"/>
          <w:szCs w:val="24"/>
        </w:rPr>
        <w:t>支持以卡片模式、列表模式显示机构信息</w:t>
      </w:r>
      <w:r w:rsidRPr="00AC7C66">
        <w:rPr>
          <w:rFonts w:ascii="宋体" w:hAnsi="宋体" w:hint="eastAsia"/>
          <w:sz w:val="24"/>
          <w:szCs w:val="24"/>
        </w:rPr>
        <w:t>。</w:t>
      </w:r>
      <w:r w:rsidRPr="00AC7C66">
        <w:rPr>
          <w:rFonts w:ascii="宋体" w:hAnsi="宋体"/>
          <w:sz w:val="24"/>
          <w:szCs w:val="24"/>
        </w:rPr>
        <w:t>支持机构数据的批量导入，支持数据导出。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（2）其他人员管理功能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支持对系统外的人员进行管理，如结对帮扶学校的人员信息</w:t>
      </w:r>
      <w:r w:rsidRPr="00AC7C66">
        <w:rPr>
          <w:rFonts w:ascii="宋体" w:hAnsi="宋体" w:hint="eastAsia"/>
          <w:sz w:val="24"/>
          <w:szCs w:val="24"/>
        </w:rPr>
        <w:t>。</w:t>
      </w:r>
      <w:r w:rsidRPr="00AC7C66">
        <w:rPr>
          <w:rFonts w:ascii="宋体" w:hAnsi="宋体"/>
          <w:sz w:val="24"/>
          <w:szCs w:val="24"/>
        </w:rPr>
        <w:t>支持自定义人员类别</w:t>
      </w:r>
      <w:r w:rsidRPr="00AC7C66">
        <w:rPr>
          <w:rFonts w:ascii="宋体" w:hAnsi="宋体" w:hint="eastAsia"/>
          <w:sz w:val="24"/>
          <w:szCs w:val="24"/>
        </w:rPr>
        <w:t>。</w:t>
      </w:r>
      <w:r w:rsidRPr="00AC7C66">
        <w:rPr>
          <w:rFonts w:ascii="宋体" w:hAnsi="宋体"/>
          <w:sz w:val="24"/>
          <w:szCs w:val="24"/>
        </w:rPr>
        <w:t>支持添加系统外的机构、人员信息，人员信息一般包括姓名、性别、出生日期、所属机构、国籍、民族、证件类型、证件号码、联系电话、电子邮箱、通讯地址等</w:t>
      </w:r>
      <w:r w:rsidRPr="00AC7C66">
        <w:rPr>
          <w:rFonts w:ascii="宋体" w:hAnsi="宋体" w:hint="eastAsia"/>
          <w:sz w:val="24"/>
          <w:szCs w:val="24"/>
        </w:rPr>
        <w:t>。</w:t>
      </w:r>
      <w:r w:rsidRPr="00AC7C66">
        <w:rPr>
          <w:rFonts w:ascii="宋体" w:hAnsi="宋体"/>
          <w:sz w:val="24"/>
          <w:szCs w:val="24"/>
        </w:rPr>
        <w:t>支持上传人员照片</w:t>
      </w:r>
      <w:r w:rsidRPr="00AC7C66">
        <w:rPr>
          <w:rFonts w:ascii="宋体" w:hAnsi="宋体" w:hint="eastAsia"/>
          <w:sz w:val="24"/>
          <w:szCs w:val="24"/>
        </w:rPr>
        <w:t>。</w:t>
      </w:r>
      <w:r w:rsidRPr="00AC7C66">
        <w:rPr>
          <w:rFonts w:ascii="宋体" w:hAnsi="宋体"/>
          <w:sz w:val="24"/>
          <w:szCs w:val="24"/>
        </w:rPr>
        <w:t>支持自定义添加机构、人员的编号，系统</w:t>
      </w:r>
      <w:r w:rsidR="004150B7" w:rsidRPr="00AC7C66">
        <w:rPr>
          <w:rFonts w:ascii="宋体" w:hAnsi="宋体" w:hint="eastAsia"/>
          <w:sz w:val="24"/>
          <w:szCs w:val="24"/>
        </w:rPr>
        <w:t>支持</w:t>
      </w:r>
      <w:r w:rsidRPr="00AC7C66">
        <w:rPr>
          <w:rFonts w:ascii="宋体" w:hAnsi="宋体"/>
          <w:sz w:val="24"/>
          <w:szCs w:val="24"/>
        </w:rPr>
        <w:t>自动生成唯一编号</w:t>
      </w:r>
      <w:r w:rsidRPr="00AC7C66">
        <w:rPr>
          <w:rFonts w:ascii="宋体" w:hAnsi="宋体" w:hint="eastAsia"/>
          <w:sz w:val="24"/>
          <w:szCs w:val="24"/>
        </w:rPr>
        <w:t>。</w:t>
      </w:r>
      <w:r w:rsidRPr="00AC7C66">
        <w:rPr>
          <w:rFonts w:ascii="宋体" w:hAnsi="宋体"/>
          <w:sz w:val="24"/>
          <w:szCs w:val="24"/>
        </w:rPr>
        <w:t>支持按照模版导入其他人员信息</w:t>
      </w:r>
      <w:r w:rsidRPr="00AC7C66">
        <w:rPr>
          <w:rFonts w:ascii="宋体" w:hAnsi="宋体" w:hint="eastAsia"/>
          <w:sz w:val="24"/>
          <w:szCs w:val="24"/>
        </w:rPr>
        <w:t>。</w:t>
      </w:r>
      <w:r w:rsidR="004150B7" w:rsidRPr="00AC7C66">
        <w:rPr>
          <w:rFonts w:ascii="宋体" w:hAnsi="宋体" w:hint="eastAsia"/>
          <w:sz w:val="24"/>
          <w:szCs w:val="24"/>
        </w:rPr>
        <w:t>支持对其他人员进行查询。</w:t>
      </w:r>
      <w:r w:rsidRPr="00AC7C66">
        <w:rPr>
          <w:rFonts w:ascii="宋体" w:hAnsi="宋体"/>
          <w:sz w:val="24"/>
          <w:szCs w:val="24"/>
        </w:rPr>
        <w:t>支持导出全部其他人员信息</w:t>
      </w:r>
      <w:r w:rsidR="004150B7" w:rsidRPr="00AC7C66">
        <w:rPr>
          <w:rFonts w:ascii="宋体" w:hAnsi="宋体" w:hint="eastAsia"/>
          <w:sz w:val="24"/>
          <w:szCs w:val="24"/>
        </w:rPr>
        <w:t>、</w:t>
      </w:r>
      <w:r w:rsidRPr="00AC7C66">
        <w:rPr>
          <w:rFonts w:ascii="宋体" w:hAnsi="宋体"/>
          <w:sz w:val="24"/>
          <w:szCs w:val="24"/>
        </w:rPr>
        <w:t>某所学校的其他人员信息</w:t>
      </w:r>
      <w:r w:rsidR="004150B7" w:rsidRPr="00AC7C66">
        <w:rPr>
          <w:rFonts w:ascii="宋体" w:hAnsi="宋体" w:hint="eastAsia"/>
          <w:sz w:val="24"/>
          <w:szCs w:val="24"/>
        </w:rPr>
        <w:t>、按查询结果导出其他人员信息。</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0、</w:t>
      </w:r>
      <w:r w:rsidRPr="00AC7C66">
        <w:rPr>
          <w:rFonts w:ascii="宋体" w:hAnsi="宋体" w:hint="eastAsia"/>
          <w:b/>
          <w:bCs/>
          <w:sz w:val="24"/>
          <w:szCs w:val="24"/>
        </w:rPr>
        <w:t>人员归档</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（1）在籍库</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西城区在籍人员库建设</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（2）在籍库查询</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在籍库人员查询</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（3）临时库</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西城区临时人员库</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（4）临时库查询</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临时库人员查询</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（5）历史库</w:t>
      </w:r>
    </w:p>
    <w:p w:rsidR="00A51AB6" w:rsidRPr="00AC7C66" w:rsidRDefault="00A51AB6" w:rsidP="00A51AB6">
      <w:pPr>
        <w:spacing w:line="360" w:lineRule="auto"/>
        <w:ind w:firstLineChars="200" w:firstLine="482"/>
        <w:rPr>
          <w:rFonts w:ascii="宋体" w:hAnsi="宋体"/>
          <w:sz w:val="24"/>
          <w:szCs w:val="24"/>
        </w:rPr>
      </w:pPr>
      <w:r w:rsidRPr="00AC7C66">
        <w:rPr>
          <w:rFonts w:ascii="宋体" w:hAnsi="宋体" w:hint="eastAsia"/>
          <w:b/>
          <w:sz w:val="24"/>
          <w:szCs w:val="24"/>
        </w:rPr>
        <w:t>#</w:t>
      </w:r>
      <w:r w:rsidRPr="00AC7C66">
        <w:rPr>
          <w:rFonts w:ascii="宋体" w:hAnsi="宋体" w:hint="eastAsia"/>
          <w:sz w:val="24"/>
          <w:szCs w:val="24"/>
        </w:rPr>
        <w:t>要求支持</w:t>
      </w:r>
      <w:r w:rsidRPr="00AC7C66">
        <w:rPr>
          <w:rFonts w:ascii="宋体" w:hAnsi="宋体"/>
          <w:sz w:val="24"/>
          <w:szCs w:val="24"/>
        </w:rPr>
        <w:t>所有人员信息库按照时间排序</w:t>
      </w:r>
      <w:r w:rsidRPr="00AC7C66">
        <w:rPr>
          <w:rFonts w:ascii="宋体" w:hAnsi="宋体" w:hint="eastAsia"/>
          <w:sz w:val="24"/>
          <w:szCs w:val="24"/>
        </w:rPr>
        <w:t>。</w:t>
      </w:r>
      <w:r w:rsidR="003D39A9" w:rsidRPr="00AC7C66">
        <w:rPr>
          <w:rFonts w:ascii="宋体" w:hAnsi="宋体" w:hint="eastAsia"/>
          <w:b/>
          <w:sz w:val="24"/>
          <w:szCs w:val="24"/>
        </w:rPr>
        <w:t>提供产品功能截图并加盖投标单位公章</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（6）历史库查询</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历史库的人员查询</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1、</w:t>
      </w:r>
      <w:r w:rsidRPr="00AC7C66">
        <w:rPr>
          <w:rFonts w:ascii="宋体" w:hAnsi="宋体" w:hint="eastAsia"/>
          <w:b/>
          <w:bCs/>
          <w:sz w:val="24"/>
          <w:szCs w:val="24"/>
        </w:rPr>
        <w:t>系统管理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（1）帐号管理功能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所有人员信息自动生成帐号数据</w:t>
      </w:r>
      <w:r w:rsidRPr="00AC7C66">
        <w:rPr>
          <w:rFonts w:ascii="宋体" w:hAnsi="宋体" w:hint="eastAsia"/>
          <w:sz w:val="24"/>
          <w:szCs w:val="24"/>
        </w:rPr>
        <w:t>。</w:t>
      </w:r>
      <w:r w:rsidRPr="00AC7C66">
        <w:rPr>
          <w:rFonts w:ascii="宋体" w:hAnsi="宋体"/>
          <w:sz w:val="24"/>
          <w:szCs w:val="24"/>
        </w:rPr>
        <w:t>可按照教师、学生、其他人员类别筛选</w:t>
      </w:r>
      <w:r w:rsidRPr="00AC7C66">
        <w:rPr>
          <w:rFonts w:ascii="宋体" w:hAnsi="宋体" w:hint="eastAsia"/>
          <w:sz w:val="24"/>
          <w:szCs w:val="24"/>
        </w:rPr>
        <w:t>，</w:t>
      </w:r>
      <w:r w:rsidRPr="00AC7C66">
        <w:rPr>
          <w:rFonts w:ascii="宋体" w:hAnsi="宋体"/>
          <w:sz w:val="24"/>
          <w:szCs w:val="24"/>
        </w:rPr>
        <w:t>可按照帐号状态筛选</w:t>
      </w:r>
      <w:r w:rsidRPr="00AC7C66">
        <w:rPr>
          <w:rFonts w:ascii="宋体" w:hAnsi="宋体" w:hint="eastAsia"/>
          <w:sz w:val="24"/>
          <w:szCs w:val="24"/>
        </w:rPr>
        <w:t>。</w:t>
      </w:r>
      <w:r w:rsidRPr="00AC7C66">
        <w:rPr>
          <w:rFonts w:ascii="宋体" w:hAnsi="宋体"/>
          <w:sz w:val="24"/>
          <w:szCs w:val="24"/>
        </w:rPr>
        <w:t>可按照学校、校区、学段、年级、班级筛选，按照姓名或教育ID关键字搜索</w:t>
      </w:r>
      <w:r w:rsidRPr="00AC7C66">
        <w:rPr>
          <w:rFonts w:ascii="宋体" w:hAnsi="宋体" w:hint="eastAsia"/>
          <w:sz w:val="24"/>
          <w:szCs w:val="24"/>
        </w:rPr>
        <w:t>。</w:t>
      </w:r>
      <w:r w:rsidRPr="00AC7C66">
        <w:rPr>
          <w:rFonts w:ascii="宋体" w:hAnsi="宋体"/>
          <w:sz w:val="24"/>
          <w:szCs w:val="24"/>
        </w:rPr>
        <w:t>可启用、禁用某个帐号，支持批量操作</w:t>
      </w:r>
      <w:r w:rsidRPr="00AC7C66">
        <w:rPr>
          <w:rFonts w:ascii="宋体" w:hAnsi="宋体" w:hint="eastAsia"/>
          <w:sz w:val="24"/>
          <w:szCs w:val="24"/>
        </w:rPr>
        <w:t>。</w:t>
      </w:r>
      <w:r w:rsidRPr="00AC7C66">
        <w:rPr>
          <w:rFonts w:ascii="宋体" w:hAnsi="宋体"/>
          <w:sz w:val="24"/>
          <w:szCs w:val="24"/>
        </w:rPr>
        <w:t>可重置某个帐号的密码，支持批量操作</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（2）日志审计功能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支持查看所有用户的登录日志，并根据学校名称、用户姓名、教育ID、用户IP、起始日期、截止日期进行过滤查询</w:t>
      </w:r>
      <w:r w:rsidRPr="00AC7C66">
        <w:rPr>
          <w:rFonts w:ascii="宋体" w:hAnsi="宋体" w:hint="eastAsia"/>
          <w:sz w:val="24"/>
          <w:szCs w:val="24"/>
        </w:rPr>
        <w:t>。</w:t>
      </w:r>
      <w:r w:rsidRPr="00AC7C66">
        <w:rPr>
          <w:rFonts w:ascii="宋体" w:hAnsi="宋体"/>
          <w:sz w:val="24"/>
          <w:szCs w:val="24"/>
        </w:rPr>
        <w:t>支持查看所有系统的异常日志，并根据学校名称、用户姓名、教育ID、用户IP、起始日期、截止日期进行过滤查询</w:t>
      </w:r>
      <w:r w:rsidRPr="00AC7C66">
        <w:rPr>
          <w:rFonts w:ascii="宋体" w:hAnsi="宋体" w:hint="eastAsia"/>
          <w:sz w:val="24"/>
          <w:szCs w:val="24"/>
        </w:rPr>
        <w:t>。</w:t>
      </w:r>
      <w:r w:rsidRPr="00AC7C66">
        <w:rPr>
          <w:rFonts w:ascii="宋体" w:hAnsi="宋体"/>
          <w:sz w:val="24"/>
          <w:szCs w:val="24"/>
        </w:rPr>
        <w:t>支持查看所有用户的操作日志，并根据学校名称、用户姓名、教育ID、用户IP、起始日期、截止日期进行过滤查询</w:t>
      </w:r>
      <w:r w:rsidRPr="00AC7C66">
        <w:rPr>
          <w:rFonts w:ascii="宋体" w:hAnsi="宋体" w:hint="eastAsia"/>
          <w:sz w:val="24"/>
          <w:szCs w:val="24"/>
        </w:rPr>
        <w:t>。</w:t>
      </w:r>
      <w:r w:rsidRPr="00AC7C66">
        <w:rPr>
          <w:rFonts w:ascii="宋体" w:hAnsi="宋体"/>
          <w:sz w:val="24"/>
          <w:szCs w:val="24"/>
        </w:rPr>
        <w:t>支持按照当天、24小时、最近7天、最近30天或任意自定义时间段统计登录人数、登录人次。可按小时、日、周、月显示统计图。</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（3）分级权限设置功能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支持多学校分级管理的权限设置</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（4）角色管理功能。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支持角色的增、删、改、查功能</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（5）用户组管理功能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支持用户组的增、删、改、查功能</w:t>
      </w:r>
      <w:r w:rsidRPr="00AC7C66">
        <w:rPr>
          <w:rFonts w:ascii="宋体" w:hAnsi="宋体" w:hint="eastAsia"/>
          <w:sz w:val="24"/>
          <w:szCs w:val="24"/>
        </w:rPr>
        <w:t>；菜单的自定义管理功能</w:t>
      </w:r>
      <w:r w:rsidRPr="00AC7C66">
        <w:rPr>
          <w:rFonts w:ascii="宋体" w:hAnsi="宋体"/>
          <w:sz w:val="24"/>
          <w:szCs w:val="24"/>
        </w:rPr>
        <w:t>支持菜单的自定义管理，</w:t>
      </w:r>
      <w:r w:rsidRPr="00AC7C66">
        <w:rPr>
          <w:rFonts w:ascii="宋体" w:hAnsi="宋体"/>
          <w:sz w:val="24"/>
          <w:szCs w:val="24"/>
        </w:rPr>
        <w:lastRenderedPageBreak/>
        <w:t>可添加任意层级菜单，包括菜单名称、显示名称、菜单编码、排序、菜单或按钮类型等信息。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（6）字典管理功能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行政区划、学段、任教科目、民族、证件类型、学校属性、学校状态等数据字典的管理。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（7）系统参数配置功能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系统信息、系统logo等参数设置。</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（8）系统登录安全策略功能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系统登录安全策略设置。包括登录超时时间、密码复杂度要求、登录失败次数限制等。</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2、</w:t>
      </w:r>
      <w:r w:rsidRPr="00AC7C66">
        <w:rPr>
          <w:rFonts w:ascii="宋体" w:hAnsi="宋体" w:hint="eastAsia"/>
          <w:b/>
          <w:bCs/>
          <w:sz w:val="24"/>
          <w:szCs w:val="24"/>
        </w:rPr>
        <w:t>应用消息源管理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（1）开放平台应用申请注册</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同步开放平台通过审核的开放平台中消息接口的应用</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（2）手动注册</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手动维护可调用消息接口的应用，包括应用的IP，频次等</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3、</w:t>
      </w:r>
      <w:r w:rsidRPr="00AC7C66">
        <w:rPr>
          <w:rFonts w:ascii="宋体" w:hAnsi="宋体" w:hint="eastAsia"/>
          <w:b/>
          <w:bCs/>
          <w:sz w:val="24"/>
          <w:szCs w:val="24"/>
        </w:rPr>
        <w:t>通讯录</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（1）个人通讯录</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个人通讯录维护</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（2）系统通讯录</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系统内置通讯录，如按照机构，按照角色的职位等形式进行公共通讯录维护。</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4、</w:t>
      </w:r>
      <w:r w:rsidRPr="00AC7C66">
        <w:rPr>
          <w:rFonts w:ascii="宋体" w:hAnsi="宋体" w:hint="eastAsia"/>
          <w:b/>
          <w:bCs/>
          <w:sz w:val="24"/>
          <w:szCs w:val="24"/>
        </w:rPr>
        <w:t>消息推送</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（1）要求对西城区现有的短信平台进行升级优化，基于现有的短信平台架构进行功能模块开发，实现新增系统模块与原有平台的无缝兼容，确保平台架构的完整统一。</w:t>
      </w:r>
    </w:p>
    <w:p w:rsidR="003D39A9" w:rsidRPr="00AC7C66" w:rsidRDefault="00A51AB6" w:rsidP="00A51AB6">
      <w:pPr>
        <w:spacing w:line="360" w:lineRule="auto"/>
        <w:rPr>
          <w:rFonts w:ascii="宋体" w:hAnsi="宋体"/>
          <w:sz w:val="24"/>
          <w:szCs w:val="24"/>
        </w:rPr>
      </w:pPr>
      <w:r w:rsidRPr="00AC7C66">
        <w:rPr>
          <w:rFonts w:ascii="宋体" w:hAnsi="宋体" w:hint="eastAsia"/>
          <w:sz w:val="24"/>
          <w:szCs w:val="24"/>
        </w:rPr>
        <w:t>（2）要求</w:t>
      </w:r>
      <w:r w:rsidRPr="00AC7C66">
        <w:rPr>
          <w:rFonts w:ascii="宋体" w:hAnsi="宋体"/>
          <w:sz w:val="24"/>
          <w:szCs w:val="24"/>
        </w:rPr>
        <w:t>改造现有短信平台，优化群发功能，在群发中断时能进行自动重发</w:t>
      </w:r>
      <w:r w:rsidRPr="00AC7C66">
        <w:rPr>
          <w:rFonts w:ascii="宋体" w:hAnsi="宋体" w:hint="eastAsia"/>
          <w:sz w:val="24"/>
          <w:szCs w:val="24"/>
        </w:rPr>
        <w:t>。</w:t>
      </w:r>
      <w:r w:rsidRPr="00AC7C66">
        <w:rPr>
          <w:rFonts w:ascii="宋体" w:hAnsi="宋体"/>
          <w:sz w:val="24"/>
          <w:szCs w:val="24"/>
        </w:rPr>
        <w:t>正确反馈群发结束状态</w:t>
      </w:r>
      <w:r w:rsidRPr="00AC7C66">
        <w:rPr>
          <w:rFonts w:ascii="宋体" w:hAnsi="宋体" w:hint="eastAsia"/>
          <w:sz w:val="24"/>
          <w:szCs w:val="24"/>
        </w:rPr>
        <w:t>。</w:t>
      </w:r>
      <w:r w:rsidRPr="00AC7C66">
        <w:rPr>
          <w:rFonts w:ascii="宋体" w:hAnsi="宋体"/>
          <w:sz w:val="24"/>
          <w:szCs w:val="24"/>
        </w:rPr>
        <w:t>优化短信发送异常功能，可查看详细的异常列表。</w:t>
      </w:r>
    </w:p>
    <w:p w:rsidR="003D39A9" w:rsidRPr="00AC7C66" w:rsidRDefault="003D39A9" w:rsidP="00A51AB6">
      <w:pPr>
        <w:spacing w:line="360" w:lineRule="auto"/>
        <w:rPr>
          <w:rFonts w:ascii="宋体" w:hAnsi="宋体"/>
          <w:b/>
          <w:sz w:val="24"/>
          <w:szCs w:val="24"/>
        </w:rPr>
      </w:pPr>
      <w:r w:rsidRPr="00AC7C66">
        <w:rPr>
          <w:rFonts w:ascii="宋体" w:hAnsi="宋体" w:hint="eastAsia"/>
          <w:b/>
          <w:sz w:val="24"/>
          <w:szCs w:val="24"/>
        </w:rPr>
        <w:t>#</w:t>
      </w:r>
      <w:r w:rsidR="00F76503" w:rsidRPr="00AC7C66">
        <w:rPr>
          <w:rFonts w:ascii="宋体" w:hAnsi="宋体" w:hint="eastAsia"/>
          <w:b/>
          <w:sz w:val="24"/>
          <w:szCs w:val="24"/>
        </w:rPr>
        <w:t>投标人</w:t>
      </w:r>
      <w:r w:rsidRPr="00AC7C66">
        <w:rPr>
          <w:rFonts w:ascii="宋体" w:hAnsi="宋体" w:hint="eastAsia"/>
          <w:b/>
          <w:sz w:val="24"/>
          <w:szCs w:val="24"/>
        </w:rPr>
        <w:t>承诺本项目建设的系统与原有系统实现无缝</w:t>
      </w:r>
      <w:r w:rsidR="00005159" w:rsidRPr="00AC7C66">
        <w:rPr>
          <w:rFonts w:ascii="宋体" w:hAnsi="宋体" w:hint="eastAsia"/>
          <w:b/>
          <w:sz w:val="24"/>
          <w:szCs w:val="24"/>
        </w:rPr>
        <w:t>兼容</w:t>
      </w:r>
      <w:r w:rsidR="004E2A52" w:rsidRPr="00AC7C66">
        <w:rPr>
          <w:rFonts w:ascii="宋体" w:hAnsi="宋体" w:hint="eastAsia"/>
          <w:b/>
          <w:sz w:val="24"/>
          <w:szCs w:val="24"/>
        </w:rPr>
        <w:t>，并提供相应方案</w:t>
      </w:r>
      <w:r w:rsidRPr="00AC7C66">
        <w:rPr>
          <w:rFonts w:ascii="宋体" w:hAnsi="宋体" w:hint="eastAsia"/>
          <w:b/>
          <w:sz w:val="24"/>
          <w:szCs w:val="24"/>
        </w:rPr>
        <w:t>，</w:t>
      </w:r>
      <w:r w:rsidR="000B707D" w:rsidRPr="00AC7C66">
        <w:rPr>
          <w:rFonts w:ascii="宋体" w:hAnsi="宋体" w:hint="eastAsia"/>
          <w:b/>
          <w:sz w:val="24"/>
          <w:szCs w:val="24"/>
        </w:rPr>
        <w:t>并承诺</w:t>
      </w:r>
      <w:r w:rsidR="007B2D5F" w:rsidRPr="00AC7C66">
        <w:rPr>
          <w:rFonts w:ascii="宋体" w:hAnsi="宋体" w:hint="eastAsia"/>
          <w:b/>
          <w:sz w:val="24"/>
          <w:szCs w:val="24"/>
        </w:rPr>
        <w:t>升级、集成过程中产生的相应费用一并计入投标总价，采购人不再单独支付其它费用</w:t>
      </w:r>
      <w:r w:rsidRPr="00AC7C66">
        <w:rPr>
          <w:rFonts w:ascii="宋体" w:hAnsi="宋体" w:hint="eastAsia"/>
          <w:b/>
          <w:sz w:val="24"/>
          <w:szCs w:val="24"/>
        </w:rPr>
        <w:t>。</w:t>
      </w:r>
      <w:r w:rsidR="00135600" w:rsidRPr="00AC7C66">
        <w:rPr>
          <w:rFonts w:ascii="宋体" w:hAnsi="宋体" w:hint="eastAsia"/>
          <w:b/>
          <w:sz w:val="24"/>
          <w:szCs w:val="24"/>
        </w:rPr>
        <w:t>（提供承诺函并加盖投标人公章）</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5、</w:t>
      </w:r>
      <w:r w:rsidRPr="00AC7C66">
        <w:rPr>
          <w:rFonts w:ascii="宋体" w:hAnsi="宋体" w:hint="eastAsia"/>
          <w:b/>
          <w:bCs/>
          <w:sz w:val="24"/>
          <w:szCs w:val="24"/>
        </w:rPr>
        <w:t>用户消息中心</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（1）个人消息中心</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个人消息中心</w:t>
      </w:r>
      <w:r w:rsidRPr="00AC7C66">
        <w:rPr>
          <w:rFonts w:ascii="宋体" w:hAnsi="宋体" w:hint="eastAsia"/>
          <w:sz w:val="24"/>
          <w:szCs w:val="24"/>
        </w:rPr>
        <w:t>管理</w:t>
      </w:r>
      <w:r w:rsidRPr="00AC7C66">
        <w:rPr>
          <w:rFonts w:ascii="宋体" w:hAnsi="宋体"/>
          <w:sz w:val="24"/>
          <w:szCs w:val="24"/>
        </w:rPr>
        <w:t>，查看未读，已读消息</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（2）消息管理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对消息的监控与查询、管理</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（3）相关设置</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消息类型、配额、消息服务器等配置</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（4）系统管理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角色、权限等管理</w:t>
      </w:r>
      <w:r w:rsidRPr="00AC7C66">
        <w:rPr>
          <w:rFonts w:ascii="宋体" w:hAnsi="宋体" w:hint="eastAsia"/>
          <w:sz w:val="24"/>
          <w:szCs w:val="24"/>
        </w:rPr>
        <w:t>。</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w:t>
      </w:r>
      <w:r w:rsidRPr="00AC7C66">
        <w:rPr>
          <w:rFonts w:ascii="宋体" w:hAnsi="宋体"/>
          <w:b/>
          <w:sz w:val="24"/>
          <w:szCs w:val="24"/>
        </w:rPr>
        <w:t>2</w:t>
      </w: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1.接口要求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要求按照相应标准规范提供对应的人员数据。</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要求支持以中间库、A</w:t>
      </w:r>
      <w:r w:rsidRPr="00AC7C66">
        <w:rPr>
          <w:rFonts w:ascii="宋体" w:hAnsi="宋体"/>
          <w:sz w:val="24"/>
          <w:szCs w:val="24"/>
        </w:rPr>
        <w:t>PI等方式的数据开放策略。</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2.安全要求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权限控制：</w:t>
      </w:r>
      <w:r w:rsidRPr="00AC7C66">
        <w:rPr>
          <w:rFonts w:ascii="宋体" w:hAnsi="宋体" w:hint="eastAsia"/>
          <w:sz w:val="24"/>
          <w:szCs w:val="24"/>
        </w:rPr>
        <w:t>根据不同用户角色，设置相应权限，用户的重要操作都做相应的日志记录以备查看，没有权限的用户禁止使用系统。</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重要数据加密：</w:t>
      </w:r>
      <w:r w:rsidRPr="00AC7C66">
        <w:rPr>
          <w:rFonts w:ascii="宋体" w:hAnsi="宋体" w:hint="eastAsia"/>
          <w:sz w:val="24"/>
          <w:szCs w:val="24"/>
        </w:rPr>
        <w:t>对一些重要的数据按一定的算法进行加密，如身份证号、手机号等。</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IP白名单：可以对具体的用户进行</w:t>
      </w:r>
      <w:r w:rsidRPr="00AC7C66">
        <w:rPr>
          <w:rFonts w:ascii="宋体" w:hAnsi="宋体" w:hint="eastAsia"/>
          <w:sz w:val="24"/>
          <w:szCs w:val="24"/>
        </w:rPr>
        <w:t>I</w:t>
      </w:r>
      <w:r w:rsidRPr="00AC7C66">
        <w:rPr>
          <w:rFonts w:ascii="宋体" w:hAnsi="宋体"/>
          <w:sz w:val="24"/>
          <w:szCs w:val="24"/>
        </w:rPr>
        <w:t>P访问限制。</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3.性能要求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一般响应时间不超过1秒。</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查询信息的时间不超过2秒。</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统计分析、生成各类报表的时间不超过3秒。</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一次性5000条导入数据，导入时间不超过10秒。</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2</w:t>
      </w:r>
      <w:r w:rsidRPr="00AC7C66">
        <w:rPr>
          <w:rFonts w:ascii="宋体" w:hAnsi="宋体" w:hint="eastAsia"/>
          <w:b/>
          <w:sz w:val="24"/>
          <w:szCs w:val="24"/>
        </w:rPr>
        <w:t>标准规范建设</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1、业务调研及梳理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充分了解当前数据现状和使用需求，形成相应数据现状报告和数据使用需求表</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w:t>
      </w:r>
      <w:r w:rsidRPr="00AC7C66">
        <w:rPr>
          <w:rFonts w:ascii="宋体" w:hAnsi="宋体" w:hint="eastAsia"/>
          <w:sz w:val="24"/>
          <w:szCs w:val="24"/>
        </w:rPr>
        <w:t>、系统调研及梳理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要求对现有相关的业务系统进行摸底调研、梳理，形成系统现状分析表。</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明确数据在相应业务系统的分布情况，梳理数据流向规划，形成相应的报告</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w:t>
      </w:r>
      <w:r w:rsidRPr="00AC7C66">
        <w:rPr>
          <w:rFonts w:ascii="宋体" w:hAnsi="宋体" w:hint="eastAsia"/>
          <w:sz w:val="24"/>
          <w:szCs w:val="24"/>
        </w:rPr>
        <w:t>、基础数据标准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形成并制定西城区基础数据(组织、教师、学生等)标准，形成相应体系文档</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4</w:t>
      </w:r>
      <w:r w:rsidRPr="00AC7C66">
        <w:rPr>
          <w:rFonts w:ascii="宋体" w:hAnsi="宋体" w:hint="eastAsia"/>
          <w:sz w:val="24"/>
          <w:szCs w:val="24"/>
        </w:rPr>
        <w:t>、代码标准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制定相应的代码标准，形成相应体系文档</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lastRenderedPageBreak/>
        <w:t>5</w:t>
      </w:r>
      <w:r w:rsidRPr="00AC7C66">
        <w:rPr>
          <w:rFonts w:ascii="宋体" w:hAnsi="宋体" w:hint="eastAsia"/>
          <w:sz w:val="24"/>
          <w:szCs w:val="24"/>
        </w:rPr>
        <w:t>、业务数据标准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形成并制定西城区业务数据(五育、日常管理等)标准，形成相应体系文档</w:t>
      </w:r>
      <w:r w:rsidRPr="00AC7C66">
        <w:rPr>
          <w:rFonts w:ascii="宋体" w:hAnsi="宋体" w:hint="eastAsia"/>
          <w:sz w:val="24"/>
          <w:szCs w:val="24"/>
        </w:rPr>
        <w:t>。</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3</w:t>
      </w:r>
      <w:r w:rsidRPr="00AC7C66">
        <w:rPr>
          <w:rFonts w:ascii="宋体" w:hAnsi="宋体" w:hint="eastAsia"/>
          <w:b/>
          <w:sz w:val="24"/>
          <w:szCs w:val="24"/>
        </w:rPr>
        <w:t>数据仓库</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项目功能</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1）西城区教育数据仓库</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（1）原始层建设</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008647FF" w:rsidRPr="00AC7C66">
        <w:rPr>
          <w:rFonts w:ascii="宋体" w:hAnsi="宋体" w:hint="eastAsia"/>
          <w:sz w:val="24"/>
          <w:szCs w:val="24"/>
        </w:rPr>
        <w:t>按</w:t>
      </w:r>
      <w:r w:rsidRPr="00AC7C66">
        <w:rPr>
          <w:rFonts w:ascii="宋体" w:hAnsi="宋体"/>
          <w:sz w:val="24"/>
          <w:szCs w:val="24"/>
        </w:rPr>
        <w:t>数据源结构构建原始层数据仓库，用于存储原生交换过来的数据</w:t>
      </w:r>
      <w:r w:rsidR="008647FF"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（2）标准层建设</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按照数据标准规范，构建标准层数据仓库，如学校信息、教职工信息、学生信息、教务信息、教学及学习信息、体质健康信息、招生信息、校舍信息、资产信息等数据子集，并可根据实际需求进行扩展，符合国家、教育部、北京市及西城区的数据标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（3）主题层建设</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按照实际业务构建主题层数据仓库，如学生五育主题等。</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2）自定义数据开放接口</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（1）添加自定义接口功能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支持将数据仓库中的数据以自定义接口的方式开放给应用系统使用。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（2）注册接口信息功能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注册接口信息，包括设置接口编号：接口的唯一标示；访问地址；接口中文名；接口描述：对接口信息的补充说明；相关数据对象：选择接口相关的数据对象，为数据对象的多选树形结构。</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（3）配置接口参数功能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配置接口参数，添加接口的关联数据对象信息、字段信息，设置输入参数，配置过滤条件，设置输出参数</w:t>
      </w:r>
      <w:r w:rsidRPr="00AC7C66">
        <w:rPr>
          <w:rFonts w:ascii="宋体" w:hAnsi="宋体" w:hint="eastAsia"/>
          <w:sz w:val="24"/>
          <w:szCs w:val="24"/>
        </w:rPr>
        <w:t>；</w:t>
      </w:r>
      <w:r w:rsidRPr="00AC7C66">
        <w:rPr>
          <w:rFonts w:ascii="宋体" w:hAnsi="宋体"/>
          <w:sz w:val="24"/>
          <w:szCs w:val="24"/>
        </w:rPr>
        <w:t>接口类型，支持全量数据接口、增量数据接口。</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（4）接口管理功能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接口管理，对已配置的接口进行查询、修改、删除操作。</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（5）接口测试功能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对已配置的数据接口进行测试，如有必须的输入参</w:t>
      </w:r>
      <w:r w:rsidR="008647FF" w:rsidRPr="00AC7C66">
        <w:rPr>
          <w:rFonts w:ascii="宋体" w:hAnsi="宋体" w:hint="eastAsia"/>
          <w:sz w:val="24"/>
          <w:szCs w:val="24"/>
        </w:rPr>
        <w:t>数</w:t>
      </w:r>
      <w:r w:rsidRPr="00AC7C66">
        <w:rPr>
          <w:rFonts w:ascii="宋体" w:hAnsi="宋体"/>
          <w:sz w:val="24"/>
          <w:szCs w:val="24"/>
        </w:rPr>
        <w:t>，需要提供相关参数值进行测试</w:t>
      </w:r>
      <w:r w:rsidRPr="00AC7C66">
        <w:rPr>
          <w:rFonts w:ascii="宋体" w:hAnsi="宋体" w:hint="eastAsia"/>
          <w:sz w:val="24"/>
          <w:szCs w:val="24"/>
        </w:rPr>
        <w:t>；</w:t>
      </w:r>
      <w:r w:rsidRPr="00AC7C66">
        <w:rPr>
          <w:rFonts w:ascii="宋体" w:hAnsi="宋体"/>
          <w:sz w:val="24"/>
          <w:szCs w:val="24"/>
        </w:rPr>
        <w:t>进行手动接口测试，测试失败将给出错误信息，测试成功将给出测试结果数据。</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3）数据管理工具</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数据管理功能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要求支持</w:t>
      </w:r>
      <w:r w:rsidRPr="00AC7C66">
        <w:rPr>
          <w:rFonts w:ascii="宋体" w:hAnsi="宋体"/>
          <w:sz w:val="24"/>
          <w:szCs w:val="24"/>
        </w:rPr>
        <w:t>针对数据仓库中的各主题数据库提供在线管理工具</w:t>
      </w:r>
      <w:r w:rsidRPr="00AC7C66">
        <w:rPr>
          <w:rFonts w:ascii="宋体" w:hAnsi="宋体" w:hint="eastAsia"/>
          <w:sz w:val="24"/>
          <w:szCs w:val="24"/>
        </w:rPr>
        <w:t>；</w:t>
      </w:r>
      <w:r w:rsidRPr="00AC7C66">
        <w:rPr>
          <w:rFonts w:ascii="宋体" w:hAnsi="宋体"/>
          <w:sz w:val="24"/>
          <w:szCs w:val="24"/>
        </w:rPr>
        <w:t>支持数据的查询、删除、批量删除功能。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w:t>
      </w:r>
      <w:r w:rsidRPr="00AC7C66">
        <w:rPr>
          <w:rFonts w:ascii="宋体" w:hAnsi="宋体"/>
          <w:sz w:val="24"/>
          <w:szCs w:val="24"/>
        </w:rPr>
        <w:t>数据分类管理功能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实现数据分类管理，支持多级分类。</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w:t>
      </w:r>
      <w:r w:rsidRPr="00AC7C66">
        <w:rPr>
          <w:rFonts w:ascii="宋体" w:hAnsi="宋体"/>
          <w:sz w:val="24"/>
          <w:szCs w:val="24"/>
        </w:rPr>
        <w:t>数据表查询功能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在数据对象树的检索框中输入表的名称，下方的树会自动过滤，只显示表名包含输入文字的表，快速定位到想要查找的数据表。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w:t>
      </w:r>
      <w:r w:rsidRPr="00AC7C66">
        <w:rPr>
          <w:rFonts w:ascii="宋体" w:hAnsi="宋体"/>
          <w:sz w:val="24"/>
          <w:szCs w:val="24"/>
        </w:rPr>
        <w:t>数据查询功能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实现不同条件的主数据查询。选择整个主数据分类时，查询主数据分类总体记录情况。选择主数据表为查询条件时，查询主数据表记录明细情况。</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w:t>
      </w:r>
      <w:r w:rsidRPr="00AC7C66">
        <w:rPr>
          <w:rFonts w:ascii="宋体" w:hAnsi="宋体"/>
          <w:sz w:val="24"/>
          <w:szCs w:val="24"/>
        </w:rPr>
        <w:t>数据高级查询功能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为用户提供对表的每个字段定制查询条件，支持常见的条件比较、是否为空、是否包含等常见判断条件，系统按照定制的查询条件列表内容生成组合查询条件实现对数据表记录的高级查询。</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w:t>
      </w:r>
      <w:r w:rsidRPr="00AC7C66">
        <w:rPr>
          <w:rFonts w:ascii="宋体" w:hAnsi="宋体"/>
          <w:sz w:val="24"/>
          <w:szCs w:val="24"/>
        </w:rPr>
        <w:t>数据导出功能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导出选中的表信息到EXCEL文件中。</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4）信息标准管理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（1）标准概览功能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建设一套完善的信息标准管理工具</w:t>
      </w:r>
      <w:r w:rsidRPr="00AC7C66">
        <w:rPr>
          <w:rFonts w:ascii="宋体" w:hAnsi="宋体" w:hint="eastAsia"/>
          <w:sz w:val="24"/>
          <w:szCs w:val="24"/>
        </w:rPr>
        <w:t>，</w:t>
      </w:r>
      <w:r w:rsidRPr="00AC7C66">
        <w:rPr>
          <w:rFonts w:ascii="宋体" w:hAnsi="宋体"/>
          <w:sz w:val="24"/>
          <w:szCs w:val="24"/>
        </w:rPr>
        <w:t>实现对信息标准的迭代完善的维护管理，同时能够对信息标准的执行情况进行有效监控。标准概览按照标准分类统计代码表的表数量、代码数量，按照国标、行标、校标等不同标准类型统计代码表的表数量、代码数量。</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（2）标准管理功能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实现代码标准的新增、变更、启用、停用、查询、导入、导出功能，便于用户对代码标准进行日常维护。</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（3）标准查看功能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展示代码表的数据库模式，字段元数据信息。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（4）使用范围查看功能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查看主数据库和业务库中引用该代码表的情况。</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5）元数据管理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（1）元数据管理功能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要求提供元数据管理功能，</w:t>
      </w:r>
      <w:r w:rsidRPr="00AC7C66">
        <w:rPr>
          <w:rFonts w:ascii="宋体" w:hAnsi="宋体"/>
          <w:sz w:val="24"/>
          <w:szCs w:val="24"/>
        </w:rPr>
        <w:t>实现代码标准、主数据模式标准的元数据信息的管理。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（2）元数据分类管理功能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元数据分类管理，元数据分类有两大类别，分别是主数据和代码标准，在此两大类别下可以自定义分类。</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（3）元数据表管理功能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对元数据表的新增、编辑、查询、删除、变更分类、导出、启停等管理。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（4）数据对象管理功能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针对元数据表中的字段进行管理，包括新增、删除、编辑、启用禁用、排序。字段信息包括字段中文简称、字段名、字段类型、字段长度、是否可为空、是否主键、是否唯一等。</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（5）数据对象引用关系管理功能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针对元数据表中的字段引用关系进行管理，包括添加，修改，查询，删除。</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（6）元数据一致性检测功能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通过元数据一致性检测功能，确保代码标准、主数据和数据存储库一致。</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（7）根据元数据建模数据仓库功能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根据元数据对数据仓库进行建模并且保证建模过程不会操作业务系统数据结构。</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6）数据流向规划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（1）数据流向规划功能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针对数据仓库和各业务系统之间的数据交换，针对所有信息子集提供具体到信息项的流向规划，明确所有信息项的创建者和使用者。</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（2）数据流向查询功能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数据流向查询，选择数据范围和业务数据源两个查询条件来查询数据流向规划信息。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（3）表的数据流向设置功能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设置表的数据流向，通过纵向的数据表和横向的业务数据源来确定某个业务数据源来维护某张主数据表；某个业务系统来使用某张主数据表。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（4）字段的数据流向设置功能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设置字段的数据流向，选中具体的某一个数据对象时，配置数据对象各个字段的数据流向。</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（5）数据流向推送</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要求支持</w:t>
      </w:r>
      <w:r w:rsidRPr="00AC7C66">
        <w:rPr>
          <w:rFonts w:ascii="宋体" w:hAnsi="宋体"/>
          <w:sz w:val="24"/>
          <w:szCs w:val="24"/>
        </w:rPr>
        <w:t>按照数据采集引擎接口标准，推送制定好的数据流向计划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（6）数据流向导出功能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数据流向导出，支持将检索条件检索出的已经设置了数据规划流向信息导出到EXCEL文件中，包括导出主数据表信息、导出主数据表字段信息。</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7）应用在线数据采集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（1）中间库在线采集功能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为第三方应用提供中间库，基于数据采集引擎实现在线数据采集</w:t>
      </w:r>
      <w:r w:rsidRPr="00AC7C66">
        <w:rPr>
          <w:rFonts w:ascii="宋体" w:hAnsi="宋体" w:hint="eastAsia"/>
          <w:sz w:val="24"/>
          <w:szCs w:val="24"/>
        </w:rPr>
        <w:t>；</w:t>
      </w:r>
      <w:r w:rsidRPr="00AC7C66">
        <w:rPr>
          <w:rFonts w:ascii="宋体" w:hAnsi="宋体"/>
          <w:sz w:val="24"/>
          <w:szCs w:val="24"/>
        </w:rPr>
        <w:t>提供触发更新、增量更新、定时抽取等多种同步或异步数据采集方式</w:t>
      </w:r>
      <w:r w:rsidRPr="00AC7C66">
        <w:rPr>
          <w:rFonts w:ascii="宋体" w:hAnsi="宋体" w:hint="eastAsia"/>
          <w:sz w:val="24"/>
          <w:szCs w:val="24"/>
        </w:rPr>
        <w:t>；</w:t>
      </w:r>
      <w:r w:rsidRPr="00AC7C66">
        <w:rPr>
          <w:rFonts w:ascii="宋体" w:hAnsi="宋体"/>
          <w:sz w:val="24"/>
          <w:szCs w:val="24"/>
        </w:rPr>
        <w:t>支持主流多种数据源。</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（2）日志数据采集功能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提供定义日志模板</w:t>
      </w:r>
      <w:r w:rsidRPr="00AC7C66">
        <w:rPr>
          <w:rFonts w:ascii="宋体" w:hAnsi="宋体" w:hint="eastAsia"/>
          <w:sz w:val="24"/>
          <w:szCs w:val="24"/>
        </w:rPr>
        <w:t>；</w:t>
      </w:r>
      <w:r w:rsidRPr="00AC7C66">
        <w:rPr>
          <w:rFonts w:ascii="宋体" w:hAnsi="宋体"/>
          <w:sz w:val="24"/>
          <w:szCs w:val="24"/>
        </w:rPr>
        <w:t>实时解析采集</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（3）数据接口在线采集功能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提供自定义数据接口供第三方应用系统调用，实现在线数据同步。</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8）应用在线数据加工</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（1）数据清洗功能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质量检测规则推送至治理工具中</w:t>
      </w:r>
      <w:r w:rsidRPr="00AC7C66">
        <w:rPr>
          <w:rFonts w:ascii="宋体" w:hAnsi="宋体" w:hint="eastAsia"/>
          <w:sz w:val="24"/>
          <w:szCs w:val="24"/>
        </w:rPr>
        <w:t>；</w:t>
      </w:r>
      <w:r w:rsidRPr="00AC7C66">
        <w:rPr>
          <w:rFonts w:ascii="宋体" w:hAnsi="宋体"/>
          <w:sz w:val="24"/>
          <w:szCs w:val="24"/>
        </w:rPr>
        <w:t>按照规则进行在线治理</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（2）数据安全加工功能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定义数据分类、分级，制定敏感数据标签</w:t>
      </w:r>
      <w:r w:rsidRPr="00AC7C66">
        <w:rPr>
          <w:rFonts w:ascii="宋体" w:hAnsi="宋体" w:hint="eastAsia"/>
          <w:sz w:val="24"/>
          <w:szCs w:val="24"/>
        </w:rPr>
        <w:t>；</w:t>
      </w:r>
      <w:r w:rsidRPr="00AC7C66">
        <w:rPr>
          <w:rFonts w:ascii="宋体" w:hAnsi="宋体"/>
          <w:sz w:val="24"/>
          <w:szCs w:val="24"/>
        </w:rPr>
        <w:t>设置数据安全处理规则</w:t>
      </w:r>
      <w:r w:rsidRPr="00AC7C66">
        <w:rPr>
          <w:rFonts w:ascii="宋体" w:hAnsi="宋体" w:hint="eastAsia"/>
          <w:sz w:val="24"/>
          <w:szCs w:val="24"/>
        </w:rPr>
        <w:t>；</w:t>
      </w:r>
      <w:r w:rsidRPr="00AC7C66">
        <w:rPr>
          <w:rFonts w:ascii="宋体" w:hAnsi="宋体"/>
          <w:sz w:val="24"/>
          <w:szCs w:val="24"/>
        </w:rPr>
        <w:t>进行安全化加工</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（3）数据存储功能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按照定义的数据仓库分类进行存储</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9）应用离线数据采集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（1）定义输入导入模版功能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针对数据仓库选定的数据字段形成数据导入模版。</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（2）离线数据导入功能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通过下载数据模版，填报数据，导入数据完成离线数据采集。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（3）离线数据校验功能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离线数据采集对模版中的必填项、代码引用关系进行校验。</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0）</w:t>
      </w:r>
      <w:r w:rsidRPr="00AC7C66">
        <w:rPr>
          <w:rFonts w:ascii="宋体" w:hAnsi="宋体" w:hint="eastAsia"/>
          <w:b/>
          <w:bCs/>
          <w:sz w:val="24"/>
          <w:szCs w:val="24"/>
        </w:rPr>
        <w:t>应用代码映射与转换</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（1）代码映射关系查看功能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在线采集过程中，提供工具实现数据仓库和业务系统之间的代码映射与转换</w:t>
      </w:r>
      <w:r w:rsidRPr="00AC7C66">
        <w:rPr>
          <w:rFonts w:ascii="宋体" w:hAnsi="宋体" w:hint="eastAsia"/>
          <w:sz w:val="24"/>
          <w:szCs w:val="24"/>
        </w:rPr>
        <w:t>；</w:t>
      </w:r>
      <w:r w:rsidRPr="00AC7C66">
        <w:rPr>
          <w:rFonts w:ascii="宋体" w:hAnsi="宋体"/>
          <w:sz w:val="24"/>
          <w:szCs w:val="24"/>
        </w:rPr>
        <w:t>代</w:t>
      </w:r>
      <w:r w:rsidRPr="00AC7C66">
        <w:rPr>
          <w:rFonts w:ascii="宋体" w:hAnsi="宋体"/>
          <w:sz w:val="24"/>
          <w:szCs w:val="24"/>
        </w:rPr>
        <w:lastRenderedPageBreak/>
        <w:t>码映射关系查看，是从代码标准表的角度查看与本代码表相关的业务系统代码表代码映射关系。</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（2）标准代码与业务代码映射功能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1）要求支持</w:t>
      </w:r>
      <w:r w:rsidRPr="00AC7C66">
        <w:rPr>
          <w:rFonts w:ascii="宋体" w:hAnsi="宋体"/>
          <w:sz w:val="24"/>
          <w:szCs w:val="24"/>
        </w:rPr>
        <w:t>标准代码与业务代码映射，实现业务系统代码表和代码标准表的映射关系配置。业务数据表指业务数据源的代码表，标准代码表指标准代码数据源的代码表，数据流向指代码的映射方向，分为主数据到业务数据和业务数据到主数据</w:t>
      </w:r>
      <w:r w:rsidRPr="00AC7C66">
        <w:rPr>
          <w:rFonts w:ascii="宋体" w:hAnsi="宋体" w:hint="eastAsia"/>
          <w:sz w:val="24"/>
          <w:szCs w:val="24"/>
        </w:rPr>
        <w:t>。</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2）要求支持</w:t>
      </w:r>
      <w:r w:rsidRPr="00AC7C66">
        <w:rPr>
          <w:rFonts w:ascii="宋体" w:hAnsi="宋体"/>
          <w:sz w:val="24"/>
          <w:szCs w:val="24"/>
        </w:rPr>
        <w:t>取消代码表映射，删除标准代码与业务代码映射，对应的字段的映射、值的映射也全部删除。</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3）要求支持</w:t>
      </w:r>
      <w:r w:rsidRPr="00AC7C66">
        <w:rPr>
          <w:rFonts w:ascii="宋体" w:hAnsi="宋体"/>
          <w:sz w:val="24"/>
          <w:szCs w:val="24"/>
        </w:rPr>
        <w:t>代码字段映射，配置源代码字段和目标代码字段的映射关系，可以添加，修改，查询，删除映射。</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4）要求支持</w:t>
      </w:r>
      <w:r w:rsidRPr="00AC7C66">
        <w:rPr>
          <w:rFonts w:ascii="宋体" w:hAnsi="宋体"/>
          <w:sz w:val="24"/>
          <w:szCs w:val="24"/>
        </w:rPr>
        <w:t>代码值映射，在代码字段映射配置之后，需要对字段对应的具体代码值进行映射。</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（3）标准代码与业务表字段映射功能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标准代码与业务表的映射，针对业务表中没有专门的代码表，而是直接存在业务表字段中的情况，可以实现标准代码表到业务表字段的具体映射配置。代码值映射支持源到目标一对一，一对多映射。</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（4）代码标准检查功能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代码标准检查，有系统根据代码映射规则自动进行代码标准检查，展示所有代码检测差异结果明细，用户检索差异、点击已处理处理差异或导出差异。</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1）</w:t>
      </w:r>
      <w:r w:rsidRPr="00AC7C66">
        <w:rPr>
          <w:rFonts w:ascii="宋体" w:hAnsi="宋体" w:hint="eastAsia"/>
          <w:b/>
          <w:bCs/>
          <w:sz w:val="24"/>
          <w:szCs w:val="24"/>
        </w:rPr>
        <w:t>数据质量检测</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（1）检测规则设置功能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定义检测规则，作为可重复使用的业务逻辑组件，默认包含完整性、一致性、唯一性等类别，可用于单字段或者多字段数据的检测。检测规则查询，包括规则类型、规则名称、适用类型、表达式模板、创建人、创建时间、最后修改人、最后修改时间信息。检测规则管理，实现规则的新增、修改和删除。</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（2）检测项设置功能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同步检测规则治理工具</w:t>
      </w:r>
      <w:r w:rsidRPr="00AC7C66">
        <w:rPr>
          <w:rFonts w:ascii="宋体" w:hAnsi="宋体" w:hint="eastAsia"/>
          <w:sz w:val="24"/>
          <w:szCs w:val="24"/>
        </w:rPr>
        <w:t>。</w:t>
      </w:r>
      <w:r w:rsidRPr="00AC7C66">
        <w:rPr>
          <w:rFonts w:ascii="宋体" w:hAnsi="宋体"/>
          <w:sz w:val="24"/>
          <w:szCs w:val="24"/>
        </w:rPr>
        <w:t>通过治理工具可视化将检测规则配置至具体检查项</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（3）检测日志功能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接口调用治理工具日志</w:t>
      </w:r>
      <w:r w:rsidRPr="00AC7C66">
        <w:rPr>
          <w:rFonts w:ascii="宋体" w:hAnsi="宋体" w:hint="eastAsia"/>
          <w:sz w:val="24"/>
          <w:szCs w:val="24"/>
        </w:rPr>
        <w:t>。</w:t>
      </w:r>
      <w:r w:rsidRPr="00AC7C66">
        <w:rPr>
          <w:rFonts w:ascii="宋体" w:hAnsi="宋体"/>
          <w:sz w:val="24"/>
          <w:szCs w:val="24"/>
        </w:rPr>
        <w:t>分类展示相应日志</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（4）检测结果查看功能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接口调用治理工具治理结果</w:t>
      </w:r>
      <w:r w:rsidRPr="00AC7C66">
        <w:rPr>
          <w:rFonts w:ascii="宋体" w:hAnsi="宋体" w:hint="eastAsia"/>
          <w:sz w:val="24"/>
          <w:szCs w:val="24"/>
        </w:rPr>
        <w:t>。</w:t>
      </w:r>
      <w:r w:rsidRPr="00AC7C66">
        <w:rPr>
          <w:rFonts w:ascii="宋体" w:hAnsi="宋体"/>
          <w:sz w:val="24"/>
          <w:szCs w:val="24"/>
        </w:rPr>
        <w:t>按照要求实现检测报告</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lastRenderedPageBreak/>
        <w:t>1</w:t>
      </w:r>
      <w:r w:rsidRPr="00AC7C66">
        <w:rPr>
          <w:rFonts w:ascii="宋体" w:hAnsi="宋体"/>
          <w:b/>
          <w:bCs/>
          <w:sz w:val="24"/>
          <w:szCs w:val="24"/>
        </w:rPr>
        <w:t>2）</w:t>
      </w:r>
      <w:r w:rsidRPr="00AC7C66">
        <w:rPr>
          <w:rFonts w:ascii="宋体" w:hAnsi="宋体" w:hint="eastAsia"/>
          <w:b/>
          <w:bCs/>
          <w:sz w:val="24"/>
          <w:szCs w:val="24"/>
        </w:rPr>
        <w:t>数据调度监控</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（1）集成概况功能</w:t>
      </w:r>
    </w:p>
    <w:p w:rsidR="00A51AB6" w:rsidRPr="00AC7C66" w:rsidRDefault="00A51AB6" w:rsidP="00A51AB6">
      <w:pPr>
        <w:spacing w:line="360" w:lineRule="auto"/>
        <w:ind w:firstLineChars="200" w:firstLine="482"/>
        <w:rPr>
          <w:rFonts w:ascii="宋体" w:hAnsi="宋体"/>
          <w:sz w:val="24"/>
          <w:szCs w:val="24"/>
        </w:rPr>
      </w:pPr>
      <w:r w:rsidRPr="00AC7C66">
        <w:rPr>
          <w:rFonts w:ascii="宋体" w:hAnsi="宋体" w:hint="eastAsia"/>
          <w:b/>
          <w:sz w:val="24"/>
          <w:szCs w:val="24"/>
        </w:rPr>
        <w:t>#</w:t>
      </w:r>
      <w:r w:rsidRPr="00AC7C66">
        <w:rPr>
          <w:rFonts w:ascii="宋体" w:hAnsi="宋体" w:hint="eastAsia"/>
          <w:sz w:val="24"/>
          <w:szCs w:val="24"/>
        </w:rPr>
        <w:t>要求提供</w:t>
      </w:r>
      <w:r w:rsidRPr="00AC7C66">
        <w:rPr>
          <w:rFonts w:ascii="宋体" w:hAnsi="宋体"/>
          <w:sz w:val="24"/>
          <w:szCs w:val="24"/>
        </w:rPr>
        <w:t>数据调度监控，显示了数据集成的情况，包括集成概况、接口信息、任务计划、接口运行日志。集成概况，统计业务系统上下行接口数量、业务系统出错接口数、集成数据量前十接口、出错数前十接口、执行时间最长前十接口、不在调度计划的接口清单，并以图形化方式展示。</w:t>
      </w:r>
      <w:r w:rsidR="0031216E" w:rsidRPr="00AC7C66">
        <w:rPr>
          <w:rFonts w:ascii="宋体" w:hAnsi="宋体" w:hint="eastAsia"/>
          <w:b/>
          <w:sz w:val="24"/>
          <w:szCs w:val="24"/>
        </w:rPr>
        <w:t>提供产品功能截图并加盖投标单位公章</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（2）接口信息功能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接口信息，展示数据集成中使用的接口信息，包括接口名称、数据源头库、数据源头表、目标库、目标表。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（3）任务计划功能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任务计划，展示数据集成中各任务的设置情况，包括任务名称、任务版本、代理名称、代理地址、调度计划。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（4）接口运行日志功能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接口运行日志，显示各个接口的执行情况，包括接口名称、接口存储位置、开始时间、结束时间、持续时间、成功/失败状态、详细操作记录数（新增数/更新数/删除数），当接口运行异常时，可查看异常信息。</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3）</w:t>
      </w:r>
      <w:r w:rsidRPr="00AC7C66">
        <w:rPr>
          <w:rFonts w:ascii="宋体" w:hAnsi="宋体" w:hint="eastAsia"/>
          <w:b/>
          <w:bCs/>
          <w:sz w:val="24"/>
          <w:szCs w:val="24"/>
        </w:rPr>
        <w:t>数据备份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（1）配置数据备份策略功能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要求支持配置数据备份策略，数据备份每日运行，可设置每日运行时刻。</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（2）备份任务执行功能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要求支持系统的备份运行作为一次备份任务执行，而每张具体的表的备份过程称为一个备份步骤，可分别查看详细的任务日志和步骤日志。支持根据备份策略自动执行，或手动执行备份任务。</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（3）数据备份日志功能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查看任务日志列表，包括执行日期；任务名称：代码标准库备份任务或主数据库备份任务；总步骤数：本次任务要备份的表的总数；异常总步骤数：本次任务备份失败的表的总数；备份记录总数：本次任务成功备份的数据的条目数；开始时间；结束时间。可按任务名称筛选。查看步骤日志列表，包括执行日期；任务名称：代码标准库备份任务或主数据库备份任务；步骤名称：表名；备份记录总数：本次成功备份的数据的条目数；状态：正常或异常；异常信息：发生异常时的数据库错误信息；开始时间；结束时间。可按任务名称、步骤名称筛</w:t>
      </w:r>
      <w:r w:rsidRPr="00AC7C66">
        <w:rPr>
          <w:rFonts w:ascii="宋体" w:hAnsi="宋体"/>
          <w:sz w:val="24"/>
          <w:szCs w:val="24"/>
        </w:rPr>
        <w:lastRenderedPageBreak/>
        <w:t>选。</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（4）设定数据备份黑名单功能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设定主数据备份黑名单，加入到黑名单的数据表不进行数据备份，实现黑名单添加、查询、删除操作。2.设定代码标准备份黑名单，加入到黑名单的代码标准表不进行数据备份，实现黑名单添加、查询、删除操作。</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（5）历史数据查询功能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要求支持历史数据查询，系统对数据仓库中所有数据记录的变更进行备份，</w:t>
      </w:r>
      <w:r w:rsidR="008647FF" w:rsidRPr="00AC7C66">
        <w:rPr>
          <w:rFonts w:ascii="宋体" w:hAnsi="宋体" w:hint="eastAsia"/>
          <w:sz w:val="24"/>
          <w:szCs w:val="24"/>
        </w:rPr>
        <w:t>支持</w:t>
      </w:r>
      <w:r w:rsidRPr="00AC7C66">
        <w:rPr>
          <w:rFonts w:ascii="宋体" w:hAnsi="宋体" w:hint="eastAsia"/>
          <w:sz w:val="24"/>
          <w:szCs w:val="24"/>
        </w:rPr>
        <w:t>对数据记录中存在变更的数据记录进行查询，可根据备份起止时间进行筛选。</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4）</w:t>
      </w:r>
      <w:r w:rsidRPr="00AC7C66">
        <w:rPr>
          <w:rFonts w:ascii="宋体" w:hAnsi="宋体" w:hint="eastAsia"/>
          <w:b/>
          <w:bCs/>
          <w:sz w:val="24"/>
          <w:szCs w:val="24"/>
        </w:rPr>
        <w:t>数据采集汇总到教育数据仓库</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（1）西城区教育机构数据库补充完善后的机构数据采集汇总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008647FF" w:rsidRPr="00AC7C66">
        <w:rPr>
          <w:rFonts w:ascii="宋体" w:hAnsi="宋体" w:hint="eastAsia"/>
          <w:sz w:val="24"/>
          <w:szCs w:val="24"/>
        </w:rPr>
        <w:t>完成</w:t>
      </w:r>
      <w:r w:rsidRPr="00AC7C66">
        <w:rPr>
          <w:rFonts w:ascii="宋体" w:hAnsi="宋体"/>
          <w:sz w:val="24"/>
          <w:szCs w:val="24"/>
        </w:rPr>
        <w:t>从西城区教育人员和机构数据库获取西城区自建的机构数据到数据仓库</w:t>
      </w:r>
      <w:r w:rsidR="00724DEF" w:rsidRPr="00AC7C66">
        <w:rPr>
          <w:rFonts w:ascii="宋体" w:hAnsi="宋体" w:hint="eastAsia"/>
          <w:sz w:val="24"/>
          <w:szCs w:val="24"/>
        </w:rPr>
        <w:t>的</w:t>
      </w:r>
      <w:r w:rsidRPr="00AC7C66">
        <w:rPr>
          <w:rFonts w:ascii="宋体" w:hAnsi="宋体"/>
          <w:sz w:val="24"/>
          <w:szCs w:val="24"/>
        </w:rPr>
        <w:t>脚本开发。</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（2）西城区教育人员数据库补充完善后的人员数据采集汇总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008647FF" w:rsidRPr="00AC7C66">
        <w:rPr>
          <w:rFonts w:ascii="宋体" w:hAnsi="宋体" w:hint="eastAsia"/>
          <w:sz w:val="24"/>
          <w:szCs w:val="24"/>
        </w:rPr>
        <w:t>完成</w:t>
      </w:r>
      <w:r w:rsidRPr="00AC7C66">
        <w:rPr>
          <w:rFonts w:ascii="宋体" w:hAnsi="宋体"/>
          <w:sz w:val="24"/>
          <w:szCs w:val="24"/>
        </w:rPr>
        <w:t>从西城区教育人员和机构数据库获取北京市未涵盖的教师数据到数据仓库</w:t>
      </w:r>
      <w:r w:rsidRPr="00AC7C66">
        <w:rPr>
          <w:rFonts w:ascii="宋体" w:hAnsi="宋体" w:hint="eastAsia"/>
          <w:sz w:val="24"/>
          <w:szCs w:val="24"/>
        </w:rPr>
        <w:t>进行</w:t>
      </w:r>
      <w:r w:rsidRPr="00AC7C66">
        <w:rPr>
          <w:rFonts w:ascii="宋体" w:hAnsi="宋体"/>
          <w:sz w:val="24"/>
          <w:szCs w:val="24"/>
        </w:rPr>
        <w:t>脚本开发。</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008647FF" w:rsidRPr="00AC7C66">
        <w:rPr>
          <w:rFonts w:ascii="宋体" w:hAnsi="宋体" w:hint="eastAsia"/>
          <w:sz w:val="24"/>
          <w:szCs w:val="24"/>
        </w:rPr>
        <w:t>完成</w:t>
      </w:r>
      <w:r w:rsidRPr="00AC7C66">
        <w:rPr>
          <w:rFonts w:ascii="宋体" w:hAnsi="宋体"/>
          <w:sz w:val="24"/>
          <w:szCs w:val="24"/>
        </w:rPr>
        <w:t>从西城区教育人员和机构数据库获取北京市未涵盖的学生数据到数据仓库</w:t>
      </w:r>
      <w:r w:rsidRPr="00AC7C66">
        <w:rPr>
          <w:rFonts w:ascii="宋体" w:hAnsi="宋体" w:hint="eastAsia"/>
          <w:sz w:val="24"/>
          <w:szCs w:val="24"/>
        </w:rPr>
        <w:t>进行</w:t>
      </w:r>
      <w:r w:rsidRPr="00AC7C66">
        <w:rPr>
          <w:rFonts w:ascii="宋体" w:hAnsi="宋体"/>
          <w:sz w:val="24"/>
          <w:szCs w:val="24"/>
        </w:rPr>
        <w:t>脚本开发。</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（3）西城数字学校数据采集汇总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数字学校数据处理，</w:t>
      </w:r>
      <w:r w:rsidRPr="00AC7C66">
        <w:rPr>
          <w:rFonts w:ascii="宋体" w:hAnsi="宋体"/>
          <w:sz w:val="24"/>
          <w:szCs w:val="24"/>
        </w:rPr>
        <w:t>针对从数字学校内获取的数据进行数据处理。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（4）西城教考综合评价系统数据采集汇总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教考综合评价数据处理，</w:t>
      </w:r>
      <w:r w:rsidRPr="00AC7C66">
        <w:rPr>
          <w:rFonts w:ascii="宋体" w:hAnsi="宋体"/>
          <w:sz w:val="24"/>
          <w:szCs w:val="24"/>
        </w:rPr>
        <w:t>针对从教考综合评价系统获取的数据进行数据处理。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（5）西城区业务数据上报系统采集汇总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业务上报数据处理，</w:t>
      </w:r>
      <w:r w:rsidRPr="00AC7C66">
        <w:rPr>
          <w:rFonts w:ascii="宋体" w:hAnsi="宋体"/>
          <w:sz w:val="24"/>
          <w:szCs w:val="24"/>
        </w:rPr>
        <w:t>针对从业务数据上报系统获取的数据进行数据处理。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（6）西城教师培训系统数据采集汇总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教师培训数据处理，</w:t>
      </w:r>
      <w:r w:rsidRPr="00AC7C66">
        <w:rPr>
          <w:rFonts w:ascii="宋体" w:hAnsi="宋体"/>
          <w:sz w:val="24"/>
          <w:szCs w:val="24"/>
        </w:rPr>
        <w:t>针对从教师培训系统获取的数据进行数据处理。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（7）西城全程超前伴随式家长培训数据采集汇总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要求支持</w:t>
      </w:r>
      <w:r w:rsidRPr="00AC7C66">
        <w:rPr>
          <w:rFonts w:ascii="宋体" w:hAnsi="宋体"/>
          <w:sz w:val="24"/>
          <w:szCs w:val="24"/>
        </w:rPr>
        <w:t>调用相应API获取数据。</w:t>
      </w:r>
      <w:r w:rsidRPr="00AC7C66">
        <w:rPr>
          <w:rFonts w:ascii="宋体" w:hAnsi="宋体" w:hint="eastAsia"/>
          <w:sz w:val="24"/>
          <w:szCs w:val="24"/>
        </w:rPr>
        <w:t>家长培训数据处理，</w:t>
      </w:r>
      <w:r w:rsidRPr="00AC7C66">
        <w:rPr>
          <w:rFonts w:ascii="宋体" w:hAnsi="宋体"/>
          <w:sz w:val="24"/>
          <w:szCs w:val="24"/>
        </w:rPr>
        <w:t>针对从全程超前伴随式家长培训平台获取的数据进行数据处理。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（8）西城区线上作业系统数据采集汇总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线上作业数据处理，</w:t>
      </w:r>
      <w:r w:rsidRPr="00AC7C66">
        <w:rPr>
          <w:rFonts w:ascii="宋体" w:hAnsi="宋体"/>
          <w:sz w:val="24"/>
          <w:szCs w:val="24"/>
        </w:rPr>
        <w:t>针对从线上作业系统获取的数据进行数据处理。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（9）高质量作业系统数据采集汇总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高质量作业数据处理，</w:t>
      </w:r>
      <w:r w:rsidRPr="00AC7C66">
        <w:rPr>
          <w:rFonts w:ascii="宋体" w:hAnsi="宋体"/>
          <w:sz w:val="24"/>
          <w:szCs w:val="24"/>
        </w:rPr>
        <w:t>针对从高质量作业系统获取的数据进行数据处理。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0</w:t>
      </w:r>
      <w:r w:rsidRPr="00AC7C66">
        <w:rPr>
          <w:rFonts w:ascii="宋体" w:hAnsi="宋体" w:hint="eastAsia"/>
          <w:sz w:val="24"/>
          <w:szCs w:val="24"/>
        </w:rPr>
        <w:t>）四、六年级学业质量监测数据采集汇总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通过数据导入和接口结合的方式获取数据。</w:t>
      </w:r>
      <w:r w:rsidRPr="00AC7C66">
        <w:rPr>
          <w:rFonts w:ascii="宋体" w:hAnsi="宋体" w:hint="eastAsia"/>
          <w:sz w:val="24"/>
          <w:szCs w:val="24"/>
        </w:rPr>
        <w:t>四、六年级学业质量监测数据处理，</w:t>
      </w:r>
      <w:r w:rsidRPr="00AC7C66">
        <w:rPr>
          <w:rFonts w:ascii="宋体" w:hAnsi="宋体"/>
          <w:sz w:val="24"/>
          <w:szCs w:val="24"/>
        </w:rPr>
        <w:t>针对从四、六年级学业质量监测系统获取的数据进行数据处理。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1</w:t>
      </w:r>
      <w:r w:rsidRPr="00AC7C66">
        <w:rPr>
          <w:rFonts w:ascii="宋体" w:hAnsi="宋体" w:hint="eastAsia"/>
          <w:sz w:val="24"/>
          <w:szCs w:val="24"/>
        </w:rPr>
        <w:t>）西城区云课堂评价系统数据采集汇总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调用相应API获取数据。</w:t>
      </w:r>
      <w:r w:rsidRPr="00AC7C66">
        <w:rPr>
          <w:rFonts w:ascii="宋体" w:hAnsi="宋体" w:hint="eastAsia"/>
          <w:sz w:val="24"/>
          <w:szCs w:val="24"/>
        </w:rPr>
        <w:t>云课堂评价数据处理，</w:t>
      </w:r>
      <w:r w:rsidRPr="00AC7C66">
        <w:rPr>
          <w:rFonts w:ascii="宋体" w:hAnsi="宋体"/>
          <w:sz w:val="24"/>
          <w:szCs w:val="24"/>
        </w:rPr>
        <w:t>针对从云课堂评价系统获取的数据进行数据处理。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2</w:t>
      </w:r>
      <w:r w:rsidRPr="00AC7C66">
        <w:rPr>
          <w:rFonts w:ascii="宋体" w:hAnsi="宋体" w:hint="eastAsia"/>
          <w:sz w:val="24"/>
          <w:szCs w:val="24"/>
        </w:rPr>
        <w:t>）西城区学生大健康管理平台数据采集汇总</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要求支持建立前置库获取数据，编写相应数据到数据仓库脚本。</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2</w:t>
      </w: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1.安全要求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权限控制：根据不同用户角色，设置相应权限，用户的重要操作都做相应的日志记录以备查看，没有权限的用户禁止使用系统。</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重要数据加密：对一些重要的数据按一定的算法进行加密，如身份证号、手机号等。</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2.性能要求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一般响应时间（除报表统计、数据导入）不超过</w:t>
      </w:r>
      <w:r w:rsidRPr="00AC7C66">
        <w:rPr>
          <w:rFonts w:ascii="宋体" w:hAnsi="宋体"/>
          <w:sz w:val="24"/>
          <w:szCs w:val="24"/>
        </w:rPr>
        <w:t>2秒。</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查询信息的时间不超过</w:t>
      </w:r>
      <w:r w:rsidRPr="00AC7C66">
        <w:rPr>
          <w:rFonts w:ascii="宋体" w:hAnsi="宋体"/>
          <w:sz w:val="24"/>
          <w:szCs w:val="24"/>
        </w:rPr>
        <w:t>5秒。</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3.可用性要求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方便查询，操作流程合理：在数据查询时</w:t>
      </w:r>
      <w:r w:rsidRPr="00AC7C66">
        <w:rPr>
          <w:rFonts w:ascii="宋体" w:hAnsi="宋体" w:hint="eastAsia"/>
          <w:sz w:val="24"/>
          <w:szCs w:val="24"/>
        </w:rPr>
        <w:t>从用户角度出发，以方便使用本系统。</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控制必录入项：</w:t>
      </w:r>
      <w:r w:rsidRPr="00AC7C66">
        <w:rPr>
          <w:rFonts w:ascii="宋体" w:hAnsi="宋体" w:hint="eastAsia"/>
          <w:sz w:val="24"/>
          <w:szCs w:val="24"/>
        </w:rPr>
        <w:t>能够对必须录入的项目进行控制，使用户能够确保信息录入的完整，同时对必录入项进行有效的统一的提示。</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容错能力：</w:t>
      </w:r>
      <w:r w:rsidRPr="00AC7C66">
        <w:rPr>
          <w:rFonts w:ascii="宋体" w:hAnsi="宋体" w:hint="eastAsia"/>
          <w:sz w:val="24"/>
          <w:szCs w:val="24"/>
        </w:rPr>
        <w:t>具有一定的容错和抗干扰能力，在非硬件故障或非通讯故障时，系统能够保证正常运行，并有足够的提示信息帮助用户有效正确地完成任务。</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4</w:t>
      </w:r>
      <w:r w:rsidRPr="00AC7C66">
        <w:rPr>
          <w:rFonts w:ascii="宋体" w:hAnsi="宋体"/>
          <w:sz w:val="24"/>
          <w:szCs w:val="24"/>
        </w:rPr>
        <w:t>.</w:t>
      </w:r>
      <w:r w:rsidRPr="00AC7C66">
        <w:rPr>
          <w:rFonts w:ascii="宋体" w:hAnsi="宋体" w:hint="eastAsia"/>
          <w:sz w:val="24"/>
          <w:szCs w:val="24"/>
        </w:rPr>
        <w:t>其他要求：</w:t>
      </w:r>
    </w:p>
    <w:p w:rsidR="00A51AB6" w:rsidRPr="00AC7C66" w:rsidRDefault="004B238A" w:rsidP="00D345DF">
      <w:pPr>
        <w:spacing w:line="360" w:lineRule="auto"/>
        <w:ind w:firstLineChars="200" w:firstLine="480"/>
        <w:rPr>
          <w:rFonts w:ascii="宋体" w:hAnsi="宋体"/>
          <w:sz w:val="24"/>
          <w:szCs w:val="24"/>
        </w:rPr>
      </w:pPr>
      <w:r w:rsidRPr="00AC7C66">
        <w:rPr>
          <w:rFonts w:ascii="宋体" w:hAnsi="宋体"/>
          <w:sz w:val="24"/>
          <w:szCs w:val="24"/>
        </w:rPr>
        <w:t>#</w:t>
      </w:r>
      <w:r w:rsidR="00D345DF" w:rsidRPr="00AC7C66">
        <w:rPr>
          <w:rFonts w:ascii="宋体" w:hAnsi="宋体" w:hint="eastAsia"/>
          <w:sz w:val="24"/>
          <w:szCs w:val="24"/>
        </w:rPr>
        <w:t>要求投标人应具备行为数据分析及建模能力，要求提供与评价相关数据分析建模报告的样例，并加盖投标单位公章。</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4</w:t>
      </w:r>
      <w:r w:rsidRPr="00AC7C66">
        <w:rPr>
          <w:rFonts w:ascii="宋体" w:hAnsi="宋体" w:hint="eastAsia"/>
          <w:b/>
          <w:sz w:val="24"/>
          <w:szCs w:val="24"/>
        </w:rPr>
        <w:t>认证平台</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4</w:t>
      </w:r>
      <w:r w:rsidRPr="00AC7C66">
        <w:rPr>
          <w:rFonts w:ascii="宋体" w:hAnsi="宋体" w:hint="eastAsia"/>
          <w:b/>
          <w:sz w:val="24"/>
          <w:szCs w:val="24"/>
        </w:rPr>
        <w:t>.</w:t>
      </w:r>
      <w:r w:rsidRPr="00AC7C66">
        <w:rPr>
          <w:rFonts w:ascii="宋体" w:hAnsi="宋体"/>
          <w:b/>
          <w:sz w:val="24"/>
          <w:szCs w:val="24"/>
        </w:rPr>
        <w:t>1</w:t>
      </w:r>
      <w:r w:rsidRPr="00AC7C66">
        <w:rPr>
          <w:rFonts w:ascii="宋体" w:hAnsi="宋体" w:hint="eastAsia"/>
          <w:b/>
          <w:sz w:val="24"/>
          <w:szCs w:val="24"/>
        </w:rPr>
        <w:t>项目功能</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1、用户凭证管理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（1）用户信息及凭证管理功能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实现用户信息管理及登录凭证管理，符合</w:t>
      </w:r>
      <w:r w:rsidR="00724DEF" w:rsidRPr="00AC7C66">
        <w:rPr>
          <w:rFonts w:ascii="宋体" w:hAnsi="宋体" w:hint="eastAsia"/>
          <w:sz w:val="24"/>
          <w:szCs w:val="24"/>
        </w:rPr>
        <w:t>不低于</w:t>
      </w:r>
      <w:r w:rsidRPr="00AC7C66">
        <w:rPr>
          <w:rFonts w:ascii="宋体" w:hAnsi="宋体"/>
          <w:sz w:val="24"/>
          <w:szCs w:val="24"/>
        </w:rPr>
        <w:t>SCIM1.1标准的用户数据管理。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（2）用户凭证存储功能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实现多种用户凭证存储，包括LDAP、ActiveDirectory以及JDBC数据存储。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（3）用户凭证验证功能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支持手机、邮箱注册验证。</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2、互联网协议单点登录</w:t>
      </w:r>
      <w:r w:rsidRPr="00AC7C66">
        <w:rPr>
          <w:rFonts w:ascii="宋体" w:hAnsi="宋体"/>
          <w:b/>
          <w:bCs/>
          <w:sz w:val="24"/>
          <w:szCs w:val="24"/>
        </w:rPr>
        <w:t>/登出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（1）多协议支持功能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实现对SAML2、OAuth、OpenID以及OpenIDConnect等多种互联网标准协议的支持。</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w:t>
      </w:r>
      <w:r w:rsidRPr="00AC7C66">
        <w:rPr>
          <w:rFonts w:ascii="宋体" w:hAnsi="宋体"/>
          <w:sz w:val="24"/>
          <w:szCs w:val="24"/>
        </w:rPr>
        <w:t>QQ绑定登录功能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与QQ开放平台对接，支持绑定QQ实现单点登录，符合互联网登录风格。支持单点登出。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（3）微博绑定登录功能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与微博开放平台对接，支持绑定微博实现单点登录，符合互联网登录风格。支持单点登出。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（4）微信绑定登录功能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与微信开放平台对接，支持绑定微信、微信企业号实现单点登录，符合互联网登录风格。支持单点登出。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（5）钉钉绑定登录功能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与钉钉开放平台对接，支持绑定钉钉实现单点登录，符合互联网登录风格。支持单点登出。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（6）北京市统一认证登录功能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与北京市统一认证结合实现登录</w:t>
      </w:r>
      <w:r w:rsidRPr="00AC7C66">
        <w:rPr>
          <w:rFonts w:ascii="宋体" w:hAnsi="宋体" w:hint="eastAsia"/>
          <w:sz w:val="24"/>
          <w:szCs w:val="24"/>
        </w:rPr>
        <w:t>。</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3、个人中心</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w:t>
      </w:r>
      <w:r w:rsidRPr="00AC7C66">
        <w:rPr>
          <w:rFonts w:ascii="宋体" w:hAnsi="宋体"/>
          <w:sz w:val="24"/>
          <w:szCs w:val="24"/>
        </w:rPr>
        <w:t>1</w:t>
      </w:r>
      <w:r w:rsidRPr="00AC7C66">
        <w:rPr>
          <w:rFonts w:ascii="宋体" w:hAnsi="宋体" w:hint="eastAsia"/>
          <w:sz w:val="24"/>
          <w:szCs w:val="24"/>
        </w:rPr>
        <w:t>）登录日志功能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支持用户查看自己的登录日志信息，确保用户账号的安全性。</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w:t>
      </w:r>
      <w:r w:rsidRPr="00AC7C66">
        <w:rPr>
          <w:rFonts w:ascii="宋体" w:hAnsi="宋体"/>
          <w:sz w:val="24"/>
          <w:szCs w:val="24"/>
        </w:rPr>
        <w:t>2</w:t>
      </w:r>
      <w:r w:rsidRPr="00AC7C66">
        <w:rPr>
          <w:rFonts w:ascii="宋体" w:hAnsi="宋体" w:hint="eastAsia"/>
          <w:sz w:val="24"/>
          <w:szCs w:val="24"/>
        </w:rPr>
        <w:t>）修改密码功能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支持用户修改自己的登录密码。</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w:t>
      </w:r>
      <w:r w:rsidRPr="00AC7C66">
        <w:rPr>
          <w:rFonts w:ascii="宋体" w:hAnsi="宋体"/>
          <w:sz w:val="24"/>
          <w:szCs w:val="24"/>
        </w:rPr>
        <w:t>3</w:t>
      </w:r>
      <w:r w:rsidRPr="00AC7C66">
        <w:rPr>
          <w:rFonts w:ascii="宋体" w:hAnsi="宋体" w:hint="eastAsia"/>
          <w:sz w:val="24"/>
          <w:szCs w:val="24"/>
        </w:rPr>
        <w:t>）密码问题设置功能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支持用户修改设置的密保问题，用于重置密码。</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w:t>
      </w:r>
      <w:r w:rsidRPr="00AC7C66">
        <w:rPr>
          <w:rFonts w:ascii="宋体" w:hAnsi="宋体"/>
          <w:sz w:val="24"/>
          <w:szCs w:val="24"/>
        </w:rPr>
        <w:t>4</w:t>
      </w:r>
      <w:r w:rsidRPr="00AC7C66">
        <w:rPr>
          <w:rFonts w:ascii="宋体" w:hAnsi="宋体" w:hint="eastAsia"/>
          <w:sz w:val="24"/>
          <w:szCs w:val="24"/>
        </w:rPr>
        <w:t>）第三方账号管理功能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支持用户绑定和解绑自己的QQ、微博、微信、钉钉等第三方社交账号，可以在绑定后使用用户自己的第三方账号登录方式进行登录。</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4、第三方应用认证管理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（1）应用管理功能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支持系统应用的增、删、改、查的功能。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（2）应用授权功能</w:t>
      </w:r>
    </w:p>
    <w:p w:rsidR="00A51AB6" w:rsidRPr="00AC7C66" w:rsidRDefault="00A51AB6" w:rsidP="00A51AB6">
      <w:pPr>
        <w:spacing w:line="360" w:lineRule="auto"/>
        <w:ind w:firstLineChars="200" w:firstLine="482"/>
        <w:rPr>
          <w:rFonts w:ascii="宋体" w:hAnsi="宋体"/>
          <w:sz w:val="24"/>
          <w:szCs w:val="24"/>
        </w:rPr>
      </w:pPr>
      <w:r w:rsidRPr="00AC7C66">
        <w:rPr>
          <w:rFonts w:ascii="宋体" w:hAnsi="宋体" w:hint="eastAsia"/>
          <w:b/>
          <w:sz w:val="24"/>
          <w:szCs w:val="24"/>
        </w:rPr>
        <w:t>#</w:t>
      </w:r>
      <w:r w:rsidRPr="00AC7C66">
        <w:rPr>
          <w:rFonts w:ascii="宋体" w:hAnsi="宋体" w:hint="eastAsia"/>
          <w:sz w:val="24"/>
          <w:szCs w:val="24"/>
        </w:rPr>
        <w:t>要求</w:t>
      </w:r>
      <w:r w:rsidRPr="00AC7C66">
        <w:rPr>
          <w:rFonts w:ascii="宋体" w:hAnsi="宋体"/>
          <w:sz w:val="24"/>
          <w:szCs w:val="24"/>
        </w:rPr>
        <w:t>支持根据单个用户对应用进行授权的功能。支持根据用户组对应用进行授权的功能。支持根据部门对应用进行授权的功能。支持根据岗位对应用进行授权的功能。支持根据角色对应用进行授权的功能。</w:t>
      </w:r>
      <w:r w:rsidR="00F62D15" w:rsidRPr="00AC7C66">
        <w:rPr>
          <w:rFonts w:ascii="宋体" w:hAnsi="宋体" w:hint="eastAsia"/>
          <w:b/>
          <w:sz w:val="24"/>
          <w:szCs w:val="24"/>
        </w:rPr>
        <w:t>提供产品功能截图并加盖投标单位公章。</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5、认证中心系统管理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（1）认证日志管理功能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支持查看所有用户的登录日志，并根据多个条件进行过滤查询的功能</w:t>
      </w:r>
      <w:r w:rsidRPr="00AC7C66">
        <w:rPr>
          <w:rFonts w:ascii="宋体" w:hAnsi="宋体" w:hint="eastAsia"/>
          <w:sz w:val="24"/>
          <w:szCs w:val="24"/>
        </w:rPr>
        <w:t>。</w:t>
      </w:r>
      <w:r w:rsidRPr="00AC7C66">
        <w:rPr>
          <w:rFonts w:ascii="宋体" w:hAnsi="宋体"/>
          <w:sz w:val="24"/>
          <w:szCs w:val="24"/>
        </w:rPr>
        <w:t>支持查看所有应用的访问日志，并根据多个条件进行过滤查询的功能</w:t>
      </w:r>
      <w:r w:rsidRPr="00AC7C66">
        <w:rPr>
          <w:rFonts w:ascii="宋体" w:hAnsi="宋体" w:hint="eastAsia"/>
          <w:sz w:val="24"/>
          <w:szCs w:val="24"/>
        </w:rPr>
        <w:t>。</w:t>
      </w:r>
      <w:r w:rsidRPr="00AC7C66">
        <w:rPr>
          <w:rFonts w:ascii="宋体" w:hAnsi="宋体"/>
          <w:sz w:val="24"/>
          <w:szCs w:val="24"/>
        </w:rPr>
        <w:t>支持查看所有系统的异常日志，并根据多个条件进行过滤查询的功能</w:t>
      </w:r>
      <w:r w:rsidRPr="00AC7C66">
        <w:rPr>
          <w:rFonts w:ascii="宋体" w:hAnsi="宋体" w:hint="eastAsia"/>
          <w:sz w:val="24"/>
          <w:szCs w:val="24"/>
        </w:rPr>
        <w:t>。</w:t>
      </w:r>
      <w:r w:rsidRPr="00AC7C66">
        <w:rPr>
          <w:rFonts w:ascii="宋体" w:hAnsi="宋体"/>
          <w:sz w:val="24"/>
          <w:szCs w:val="24"/>
        </w:rPr>
        <w:t>支持查看所有用户的操作日志，并根据多个条件进行过滤查询的功能</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（2）认证界面配置功能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更换系统显示logo图片的功能。更换系统顶部左上方显示文字的功能。更换系统底部显示文字的功能。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（3）基本信息管理功能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系统码表信息的增、删、改、查功能。系统菜单信息的增、删、改、查功能。</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6、安全策略</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（1）是否开放第三方登录功能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支持控制系统登录页第三方登录方式的显示与隐藏功能。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lastRenderedPageBreak/>
        <w:t>（2）认证失败策略配置功能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支持设置系统认证失败策略，可配置最多密码尝试错误次数，达到错误次数之后的账号锁定时间。</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（3）密码复杂度配置功能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支持设置系统用户密码是否开启复杂度验证，以及配置复杂度验证规则。</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w:t>
      </w:r>
      <w:r w:rsidRPr="00AC7C66">
        <w:rPr>
          <w:rFonts w:ascii="宋体" w:hAnsi="宋体"/>
          <w:sz w:val="24"/>
          <w:szCs w:val="24"/>
        </w:rPr>
        <w:t>IP黑白名单设置功能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支持管理系统中黑名单与白名单IP地址的功能。</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7、应用开发者管理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（1）开发者注册功能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需要访问数据接口的应用开发者，必须先进行开发者帐号注册时，至少需要完成手机、邮箱一种方式的认证。</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（2）开发者实名认证功能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注册后的开发者如果要提交应用，还应完成实名认证，提交实名认证资料，查看并同意开发者协议。</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（3）开发者审核功能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由平台管理员实现开发者实名认证审核。审核结果通过开发者预留的手机、邮箱等信息通知开发者。</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（4）开发者信息查询功能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平台管理者查看所有开发者信息。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（5）开发者帐号停用功能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当开发者所提交应用出现严重问题时，平台管理者有权暂停开发者帐号，并将暂停原因通知开发者。</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8、应用管理</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（1）提交应用功能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通过了实名认证审核的开发者可以提交应用。支持提交网站应用和移动应用两类。不同类型的应用需要提供不同的配置信息。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（2）网站应用信息填报功能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网站应用提供应用基本信息、应用地址、维护地址、oAuth2.0回调地址等信息。基本信息包括应用名称、应用简介、应用分类、适用群体、应用图标等信息。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（3）移动应用信息填报功能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w:t>
      </w:r>
      <w:r w:rsidRPr="00AC7C66">
        <w:rPr>
          <w:rFonts w:ascii="宋体" w:hAnsi="宋体"/>
          <w:sz w:val="24"/>
          <w:szCs w:val="24"/>
        </w:rPr>
        <w:t>移动应用支持Android、IOS、Hybrid三种移动应用类型，支持内嵌运行、独立运行等多种方式，应提供应用基本信息、版本号等信息。</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（4）应用审核功能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平台管理员完成应用的审核工作，包括同意申请，拒绝申请，或修改申请的开放平台接口权限。开发者可以通过短信或邮件接收审核消息，或者登陆平台查看审核进度。审核通过后的应用由系统自动分配AppID、AppKey、AppSecret，开发者通过AppID唯一实现接口调用。AppKey、AppSecret作为接口调用时进行安全验证使用。</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（5）应用下架管理功能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开发者下架应用，如果应用有用户在使用，则需要通过区管理员的审核才能下架。当应用出现安全漏洞或其他安全性威胁时，区管理员可以强制下架应用，并通过短信和邮件的方式，通知相关开发者。</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9、应用接口授权</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（1）数据范围授权功能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应用提交时开发者选择调用的接口，对于数据接口需要选择数据范围，即针对于区级应用调用全区数据，针对于学校应用调用部分学校的数据。针对具体数据需选择使用学校、教师、学生或其他主题的数据范围。</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w:t>
      </w:r>
      <w:r w:rsidRPr="00AC7C66">
        <w:rPr>
          <w:rFonts w:ascii="宋体" w:hAnsi="宋体"/>
          <w:sz w:val="24"/>
          <w:szCs w:val="24"/>
        </w:rPr>
        <w:t>IP限制功能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IP限制，可设定限制调用接口的服务器IP地址。</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（3）调用次数限制功能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调用次数限制，可设定一定时间段内接口调用次数，放置应用系统出现问题时频繁调用接口。</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10、接口开放发布网站</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（1）接口开放发布网站</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建设接口开放发布网站，作为所有开发者注册、查看应用接入规范和流程、提交应用、查看应用运行的入口。</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（2）接入规范流程文档查询功能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查看接入规范流程文档，包括接入概述、标准规范、接入指南。</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（3）接口文档查询功能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查看所有接口的文档，包括接口调用方式、请求参数说明、响应结果说明及实例。</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（4）开发者后台管理功能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lastRenderedPageBreak/>
        <w:t>要求支持</w:t>
      </w:r>
      <w:r w:rsidRPr="00AC7C66">
        <w:rPr>
          <w:rFonts w:ascii="宋体" w:hAnsi="宋体"/>
          <w:sz w:val="24"/>
          <w:szCs w:val="24"/>
        </w:rPr>
        <w:t>开发者登录系统后维护开发者信息。进行应用管理，查看应用运行统计。进行技术反馈。</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（5）平台管理员后台管理功能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平台管理员在系统内容发布系统公告、接口更新通知。</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w:t>
      </w:r>
      <w:r w:rsidRPr="00AC7C66">
        <w:rPr>
          <w:rFonts w:ascii="宋体" w:hAnsi="宋体"/>
          <w:b/>
          <w:bCs/>
          <w:sz w:val="24"/>
          <w:szCs w:val="24"/>
        </w:rPr>
        <w:t>1、</w:t>
      </w:r>
      <w:r w:rsidRPr="00AC7C66">
        <w:rPr>
          <w:rFonts w:ascii="宋体" w:hAnsi="宋体" w:hint="eastAsia"/>
          <w:b/>
          <w:bCs/>
          <w:sz w:val="24"/>
          <w:szCs w:val="24"/>
        </w:rPr>
        <w:t>数据查询导出</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（1）数据查询导出权限功能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针对数据仓库中的所有数据表提供细化到字段的查询、导出权限配置，针对西城区各学校、教委科室、直属单位实现数据开放。</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（2）数据查询导出功能</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根据数据查询导出权限配置，为西城区各学校、教委科室、直属单位提供数据查询、导出功能。</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4</w:t>
      </w:r>
      <w:r w:rsidRPr="00AC7C66">
        <w:rPr>
          <w:rFonts w:ascii="宋体" w:hAnsi="宋体" w:hint="eastAsia"/>
          <w:b/>
          <w:sz w:val="24"/>
          <w:szCs w:val="24"/>
        </w:rPr>
        <w:t>.</w:t>
      </w:r>
      <w:r w:rsidRPr="00AC7C66">
        <w:rPr>
          <w:rFonts w:ascii="宋体" w:hAnsi="宋体"/>
          <w:b/>
          <w:sz w:val="24"/>
          <w:szCs w:val="24"/>
        </w:rPr>
        <w:t>2</w:t>
      </w: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1.标准化要求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符合业内标准，具有很好的开放性，标准包括SSL、TLS、SAML、OAuth等。</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具备良好的业务无关性，与被保护应用系统的业务逻辑无关，无需安装代理；</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认证接口与认证服务分层设计，认证服务的升级与认证接口的升级可以是异步的、分离的。</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基于J2EE体系结构，所有功能模块定义服务提供者接口，可以支持第三方的服务提供者。</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采取分级授权，可以根据业务的需要制定安全策略控制授权。</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2.可集成性要求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提供了良好的可集成性，支持对不同开发平台、不同开发模式的应用系统的认证集成和单点登录集成，提供多种成熟认证接口。</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基于标准化的CAS认证接口层设计，可以自由的扩展各类异构的、语言层的认证接口，如.NET、PHP、Java等。</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支持Linux、Unix、Windows多种平台，支持跨平台的部署。</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3.可扩展性要求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提供OAuth2.0的协议支持，第三方系统可以通过系统开放的OAuth2.0协议接入到身份认证。</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支持集群、负载均衡集成。</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支持同一个域内的多个应用系统间的单点登录，具有开放的跨平台SSO实现技术。</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4.安全性要求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lastRenderedPageBreak/>
        <w:t>密码采用不可逆加密存储，加密算法不可逆，加密后数据不可被复制猜测，并可以快速扩展用户属性信息。</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对用户的操作行为进行日志记录，以追溯用户的行为过失，确保数据安全。</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5.性能要求</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可为多个应用提供统一身份认证服务的同时保证秒级的认证操作时间。</w:t>
      </w:r>
    </w:p>
    <w:p w:rsidR="00A51AB6" w:rsidRPr="00AC7C66" w:rsidRDefault="00A51AB6" w:rsidP="00A51AB6">
      <w:pPr>
        <w:spacing w:line="360" w:lineRule="auto"/>
        <w:ind w:firstLineChars="200" w:firstLine="480"/>
        <w:rPr>
          <w:rFonts w:ascii="宋体" w:hAnsi="宋体"/>
          <w:sz w:val="24"/>
          <w:szCs w:val="24"/>
        </w:rPr>
      </w:pPr>
      <w:r w:rsidRPr="00AC7C66">
        <w:rPr>
          <w:rFonts w:ascii="宋体" w:hAnsi="宋体"/>
          <w:sz w:val="24"/>
          <w:szCs w:val="24"/>
        </w:rPr>
        <w:t>不限用户注册数，至少支持3000人的并发用户数。</w:t>
      </w:r>
    </w:p>
    <w:p w:rsidR="00A51AB6" w:rsidRPr="00AC7C66" w:rsidRDefault="00A51AB6" w:rsidP="00F62D15">
      <w:pPr>
        <w:spacing w:line="360" w:lineRule="auto"/>
        <w:rPr>
          <w:rFonts w:ascii="宋体" w:hAnsi="宋体"/>
          <w:sz w:val="24"/>
          <w:szCs w:val="24"/>
        </w:rPr>
      </w:pP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5</w:t>
      </w:r>
      <w:r w:rsidRPr="00AC7C66">
        <w:rPr>
          <w:rFonts w:ascii="宋体" w:hAnsi="宋体" w:hint="eastAsia"/>
          <w:b/>
          <w:sz w:val="24"/>
          <w:szCs w:val="24"/>
        </w:rPr>
        <w:t>.数据填报软件</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项目功能</w:t>
      </w:r>
    </w:p>
    <w:p w:rsidR="00A51AB6" w:rsidRPr="00AC7C66" w:rsidRDefault="00A51AB6" w:rsidP="00A51AB6">
      <w:pPr>
        <w:spacing w:line="360" w:lineRule="auto"/>
        <w:rPr>
          <w:rFonts w:ascii="宋体" w:hAnsi="宋体"/>
          <w:sz w:val="24"/>
          <w:szCs w:val="24"/>
        </w:rPr>
      </w:pPr>
      <w:bookmarkStart w:id="220" w:name="_Hlk115254029"/>
      <w:r w:rsidRPr="00AC7C66">
        <w:rPr>
          <w:rFonts w:ascii="宋体" w:hAnsi="宋体" w:hint="eastAsia"/>
          <w:sz w:val="24"/>
          <w:szCs w:val="24"/>
        </w:rPr>
        <w:t>1、填报服务大厅</w:t>
      </w:r>
    </w:p>
    <w:p w:rsidR="00A51AB6" w:rsidRPr="00AC7C66" w:rsidRDefault="00A51AB6" w:rsidP="00A51AB6">
      <w:pPr>
        <w:numPr>
          <w:ilvl w:val="0"/>
          <w:numId w:val="26"/>
        </w:numPr>
        <w:spacing w:line="360" w:lineRule="auto"/>
        <w:ind w:left="0" w:firstLineChars="177" w:firstLine="425"/>
        <w:rPr>
          <w:rFonts w:ascii="宋体" w:hAnsi="宋体"/>
          <w:sz w:val="24"/>
          <w:szCs w:val="24"/>
        </w:rPr>
      </w:pPr>
      <w:r w:rsidRPr="00AC7C66">
        <w:rPr>
          <w:rFonts w:ascii="宋体" w:hAnsi="宋体"/>
          <w:sz w:val="24"/>
          <w:szCs w:val="24"/>
        </w:rPr>
        <w:t>填报服务大厅包括可选服务列表和填报待办任务。</w:t>
      </w:r>
    </w:p>
    <w:p w:rsidR="00A51AB6" w:rsidRPr="00AC7C66" w:rsidRDefault="00A51AB6" w:rsidP="00A51AB6">
      <w:pPr>
        <w:numPr>
          <w:ilvl w:val="0"/>
          <w:numId w:val="26"/>
        </w:numPr>
        <w:spacing w:line="360" w:lineRule="auto"/>
        <w:ind w:left="0" w:firstLineChars="177" w:firstLine="425"/>
        <w:rPr>
          <w:rFonts w:ascii="宋体" w:hAnsi="宋体"/>
          <w:sz w:val="24"/>
          <w:szCs w:val="24"/>
        </w:rPr>
      </w:pPr>
      <w:r w:rsidRPr="00AC7C66">
        <w:rPr>
          <w:rFonts w:ascii="宋体" w:hAnsi="宋体"/>
          <w:sz w:val="24"/>
          <w:szCs w:val="24"/>
        </w:rPr>
        <w:t>可选服务列表包含权限范围内的所有可见填报任务。</w:t>
      </w:r>
    </w:p>
    <w:p w:rsidR="00A51AB6" w:rsidRPr="00AC7C66" w:rsidRDefault="00A51AB6" w:rsidP="00A51AB6">
      <w:pPr>
        <w:numPr>
          <w:ilvl w:val="0"/>
          <w:numId w:val="26"/>
        </w:numPr>
        <w:spacing w:line="360" w:lineRule="auto"/>
        <w:ind w:left="0" w:firstLineChars="177" w:firstLine="425"/>
        <w:rPr>
          <w:rFonts w:ascii="宋体" w:hAnsi="宋体"/>
          <w:sz w:val="24"/>
          <w:szCs w:val="24"/>
        </w:rPr>
      </w:pPr>
      <w:r w:rsidRPr="00AC7C66">
        <w:rPr>
          <w:rFonts w:ascii="宋体" w:hAnsi="宋体"/>
          <w:sz w:val="24"/>
          <w:szCs w:val="24"/>
        </w:rPr>
        <w:t>待办任务包含管理人员发起的需要在办理期限内填报数据并进行提交的待办。</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2、管理员发起填报</w:t>
      </w:r>
    </w:p>
    <w:p w:rsidR="00A51AB6" w:rsidRPr="00AC7C66" w:rsidRDefault="00A51AB6" w:rsidP="00A51AB6">
      <w:pPr>
        <w:numPr>
          <w:ilvl w:val="0"/>
          <w:numId w:val="27"/>
        </w:numPr>
        <w:spacing w:line="360" w:lineRule="auto"/>
        <w:ind w:left="0" w:firstLine="420"/>
        <w:rPr>
          <w:rFonts w:ascii="宋体" w:hAnsi="宋体"/>
          <w:sz w:val="24"/>
          <w:szCs w:val="24"/>
        </w:rPr>
      </w:pPr>
      <w:r w:rsidRPr="00AC7C66">
        <w:rPr>
          <w:rFonts w:ascii="宋体" w:hAnsi="宋体"/>
          <w:sz w:val="24"/>
          <w:szCs w:val="24"/>
        </w:rPr>
        <w:t>管理员可以发起在线填报进行数据采集。</w:t>
      </w:r>
    </w:p>
    <w:p w:rsidR="00A51AB6" w:rsidRPr="00AC7C66" w:rsidRDefault="00A51AB6" w:rsidP="00A51AB6">
      <w:pPr>
        <w:numPr>
          <w:ilvl w:val="0"/>
          <w:numId w:val="27"/>
        </w:numPr>
        <w:spacing w:line="360" w:lineRule="auto"/>
        <w:ind w:left="0" w:firstLine="420"/>
        <w:rPr>
          <w:rFonts w:ascii="宋体" w:hAnsi="宋体"/>
          <w:sz w:val="24"/>
          <w:szCs w:val="24"/>
        </w:rPr>
      </w:pPr>
      <w:r w:rsidRPr="00AC7C66">
        <w:rPr>
          <w:rFonts w:ascii="宋体" w:hAnsi="宋体"/>
          <w:sz w:val="24"/>
          <w:szCs w:val="24"/>
        </w:rPr>
        <w:t>可关联自定义的填报表单，可设定是否需要数据审核及对应的审核流程。</w:t>
      </w:r>
    </w:p>
    <w:p w:rsidR="00A51AB6" w:rsidRPr="00AC7C66" w:rsidRDefault="00A51AB6" w:rsidP="00A51AB6">
      <w:pPr>
        <w:numPr>
          <w:ilvl w:val="0"/>
          <w:numId w:val="27"/>
        </w:numPr>
        <w:spacing w:line="360" w:lineRule="auto"/>
        <w:ind w:left="0" w:firstLine="420"/>
        <w:rPr>
          <w:rFonts w:ascii="宋体" w:hAnsi="宋体"/>
          <w:sz w:val="24"/>
          <w:szCs w:val="24"/>
        </w:rPr>
      </w:pPr>
      <w:r w:rsidRPr="00AC7C66">
        <w:rPr>
          <w:rFonts w:ascii="宋体" w:hAnsi="宋体"/>
          <w:sz w:val="24"/>
          <w:szCs w:val="24"/>
        </w:rPr>
        <w:t>可选择需要填报数据的人员。</w:t>
      </w:r>
    </w:p>
    <w:p w:rsidR="00A51AB6" w:rsidRPr="00AC7C66" w:rsidRDefault="00A51AB6" w:rsidP="00A51AB6">
      <w:pPr>
        <w:numPr>
          <w:ilvl w:val="0"/>
          <w:numId w:val="27"/>
        </w:numPr>
        <w:spacing w:line="360" w:lineRule="auto"/>
        <w:ind w:left="0" w:firstLine="420"/>
        <w:rPr>
          <w:rFonts w:ascii="宋体" w:hAnsi="宋体"/>
          <w:sz w:val="24"/>
          <w:szCs w:val="24"/>
        </w:rPr>
      </w:pPr>
      <w:r w:rsidRPr="00AC7C66">
        <w:rPr>
          <w:rFonts w:ascii="宋体" w:hAnsi="宋体"/>
          <w:sz w:val="24"/>
          <w:szCs w:val="24"/>
        </w:rPr>
        <w:t>可设定填报的截止日期。</w:t>
      </w:r>
    </w:p>
    <w:p w:rsidR="00A51AB6" w:rsidRPr="00AC7C66" w:rsidRDefault="00A51AB6" w:rsidP="00A51AB6">
      <w:pPr>
        <w:numPr>
          <w:ilvl w:val="0"/>
          <w:numId w:val="27"/>
        </w:numPr>
        <w:spacing w:line="360" w:lineRule="auto"/>
        <w:ind w:left="0" w:firstLine="420"/>
        <w:rPr>
          <w:rFonts w:ascii="宋体" w:hAnsi="宋体"/>
          <w:sz w:val="24"/>
          <w:szCs w:val="24"/>
        </w:rPr>
      </w:pPr>
      <w:r w:rsidRPr="00AC7C66">
        <w:rPr>
          <w:rFonts w:ascii="宋体" w:hAnsi="宋体"/>
          <w:sz w:val="24"/>
          <w:szCs w:val="24"/>
        </w:rPr>
        <w:t>管理员可查询各填报任务的完成率。</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3、用户数据填报</w:t>
      </w:r>
    </w:p>
    <w:p w:rsidR="00A51AB6" w:rsidRPr="00AC7C66" w:rsidRDefault="00A51AB6" w:rsidP="00A51AB6">
      <w:pPr>
        <w:numPr>
          <w:ilvl w:val="0"/>
          <w:numId w:val="28"/>
        </w:numPr>
        <w:spacing w:line="360" w:lineRule="auto"/>
        <w:ind w:left="0" w:firstLine="420"/>
        <w:rPr>
          <w:rFonts w:ascii="宋体" w:hAnsi="宋体"/>
          <w:sz w:val="24"/>
          <w:szCs w:val="24"/>
        </w:rPr>
      </w:pPr>
      <w:r w:rsidRPr="00AC7C66">
        <w:rPr>
          <w:rFonts w:ascii="宋体" w:hAnsi="宋体"/>
          <w:sz w:val="24"/>
          <w:szCs w:val="24"/>
        </w:rPr>
        <w:t>用户登录系统进行数据填报</w:t>
      </w:r>
      <w:r w:rsidRPr="00AC7C66">
        <w:rPr>
          <w:rFonts w:ascii="宋体" w:hAnsi="宋体" w:hint="eastAsia"/>
          <w:sz w:val="24"/>
          <w:szCs w:val="24"/>
        </w:rPr>
        <w:t>。</w:t>
      </w:r>
    </w:p>
    <w:p w:rsidR="00A51AB6" w:rsidRPr="00AC7C66" w:rsidRDefault="00A51AB6" w:rsidP="00A51AB6">
      <w:pPr>
        <w:numPr>
          <w:ilvl w:val="0"/>
          <w:numId w:val="28"/>
        </w:numPr>
        <w:spacing w:line="360" w:lineRule="auto"/>
        <w:ind w:left="0" w:firstLine="420"/>
        <w:rPr>
          <w:rFonts w:ascii="宋体" w:hAnsi="宋体"/>
          <w:sz w:val="24"/>
          <w:szCs w:val="24"/>
        </w:rPr>
      </w:pPr>
      <w:r w:rsidRPr="00AC7C66">
        <w:rPr>
          <w:rFonts w:ascii="宋体" w:hAnsi="宋体"/>
          <w:sz w:val="24"/>
          <w:szCs w:val="24"/>
        </w:rPr>
        <w:t>用户可查询已经结束的填报任务历史。</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4、表单设计</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支持可视化方式设计填报表单，定义表单属性的映射关系。</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支持常见的标签、文本框、按钮、日期、下拉列表、单选按钮组、多选按钮组等组件。</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支持上传附件。</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支持设置必填项。</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支持拖动调整布局和组件顺序。</w:t>
      </w:r>
    </w:p>
    <w:p w:rsidR="00A51AB6" w:rsidRPr="00AC7C66" w:rsidRDefault="00A51AB6" w:rsidP="00A51AB6">
      <w:pPr>
        <w:numPr>
          <w:ilvl w:val="0"/>
          <w:numId w:val="29"/>
        </w:numPr>
        <w:spacing w:line="360" w:lineRule="auto"/>
        <w:ind w:left="0" w:firstLine="420"/>
        <w:rPr>
          <w:rFonts w:ascii="宋体" w:hAnsi="宋体"/>
          <w:sz w:val="24"/>
          <w:szCs w:val="24"/>
        </w:rPr>
      </w:pPr>
      <w:r w:rsidRPr="00AC7C66">
        <w:rPr>
          <w:rFonts w:ascii="宋体" w:hAnsi="宋体"/>
          <w:sz w:val="24"/>
          <w:szCs w:val="24"/>
        </w:rPr>
        <w:t>支持表单预览</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5、字段校验规则配置</w:t>
      </w:r>
    </w:p>
    <w:p w:rsidR="00A51AB6" w:rsidRPr="00AC7C66" w:rsidRDefault="00A51AB6" w:rsidP="00A51AB6">
      <w:pPr>
        <w:numPr>
          <w:ilvl w:val="1"/>
          <w:numId w:val="30"/>
        </w:numPr>
        <w:spacing w:line="360" w:lineRule="auto"/>
        <w:ind w:left="0" w:firstLine="420"/>
        <w:rPr>
          <w:rFonts w:ascii="宋体" w:hAnsi="宋体"/>
          <w:sz w:val="24"/>
          <w:szCs w:val="24"/>
        </w:rPr>
      </w:pPr>
      <w:r w:rsidRPr="00AC7C66">
        <w:rPr>
          <w:rFonts w:ascii="宋体" w:hAnsi="宋体"/>
          <w:sz w:val="24"/>
          <w:szCs w:val="24"/>
        </w:rPr>
        <w:lastRenderedPageBreak/>
        <w:t>支持表单字段的校验规则配置。</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6、填报流程定义</w:t>
      </w:r>
    </w:p>
    <w:p w:rsidR="00A51AB6" w:rsidRPr="00AC7C66" w:rsidRDefault="00A51AB6" w:rsidP="00A51AB6">
      <w:pPr>
        <w:numPr>
          <w:ilvl w:val="1"/>
          <w:numId w:val="31"/>
        </w:numPr>
        <w:spacing w:line="360" w:lineRule="auto"/>
        <w:ind w:left="0" w:firstLine="420"/>
        <w:rPr>
          <w:rFonts w:ascii="宋体" w:hAnsi="宋体"/>
          <w:sz w:val="24"/>
          <w:szCs w:val="24"/>
        </w:rPr>
      </w:pPr>
      <w:r w:rsidRPr="00AC7C66">
        <w:rPr>
          <w:rFonts w:ascii="宋体" w:hAnsi="宋体"/>
          <w:sz w:val="24"/>
          <w:szCs w:val="24"/>
        </w:rPr>
        <w:t>支持数据填报流程的自定义，基于所输入内容进行编排。</w:t>
      </w:r>
    </w:p>
    <w:p w:rsidR="00A51AB6" w:rsidRPr="00AC7C66" w:rsidRDefault="00A51AB6" w:rsidP="00A51AB6">
      <w:pPr>
        <w:numPr>
          <w:ilvl w:val="1"/>
          <w:numId w:val="31"/>
        </w:numPr>
        <w:spacing w:line="360" w:lineRule="auto"/>
        <w:ind w:left="0" w:firstLine="420"/>
        <w:rPr>
          <w:rFonts w:ascii="宋体" w:hAnsi="宋体"/>
          <w:sz w:val="24"/>
          <w:szCs w:val="24"/>
        </w:rPr>
      </w:pPr>
      <w:r w:rsidRPr="00AC7C66">
        <w:rPr>
          <w:rFonts w:ascii="宋体" w:hAnsi="宋体"/>
          <w:sz w:val="24"/>
          <w:szCs w:val="24"/>
        </w:rPr>
        <w:t>管理员可以根据需要编辑审批步骤、指定审批人员。</w:t>
      </w:r>
    </w:p>
    <w:p w:rsidR="00A51AB6" w:rsidRPr="00AC7C66" w:rsidRDefault="00A51AB6" w:rsidP="00A51AB6">
      <w:pPr>
        <w:numPr>
          <w:ilvl w:val="1"/>
          <w:numId w:val="31"/>
        </w:numPr>
        <w:spacing w:line="360" w:lineRule="auto"/>
        <w:ind w:left="0" w:firstLine="420"/>
        <w:rPr>
          <w:rFonts w:ascii="宋体" w:hAnsi="宋体"/>
          <w:sz w:val="24"/>
          <w:szCs w:val="24"/>
        </w:rPr>
      </w:pPr>
      <w:r w:rsidRPr="00AC7C66">
        <w:rPr>
          <w:rFonts w:ascii="宋体" w:hAnsi="宋体"/>
          <w:sz w:val="24"/>
          <w:szCs w:val="24"/>
        </w:rPr>
        <w:t>支持在线定义数据审核处理流程，通过图形化的流程设计工具，定义业务过程。</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7、填报数据统计</w:t>
      </w:r>
    </w:p>
    <w:p w:rsidR="00A51AB6" w:rsidRPr="00AC7C66" w:rsidRDefault="00A51AB6" w:rsidP="00A51AB6">
      <w:pPr>
        <w:numPr>
          <w:ilvl w:val="1"/>
          <w:numId w:val="32"/>
        </w:numPr>
        <w:spacing w:line="360" w:lineRule="auto"/>
        <w:ind w:left="0" w:firstLine="420"/>
        <w:rPr>
          <w:rFonts w:ascii="宋体" w:hAnsi="宋体"/>
          <w:sz w:val="24"/>
          <w:szCs w:val="24"/>
        </w:rPr>
      </w:pPr>
      <w:r w:rsidRPr="00AC7C66">
        <w:rPr>
          <w:rFonts w:ascii="宋体" w:hAnsi="宋体"/>
          <w:sz w:val="24"/>
          <w:szCs w:val="24"/>
        </w:rPr>
        <w:t>各种汇总数据分析报表，通过统一界面集中展现各报表。</w:t>
      </w:r>
    </w:p>
    <w:p w:rsidR="00A51AB6" w:rsidRPr="00AC7C66" w:rsidRDefault="00A51AB6" w:rsidP="00A51AB6">
      <w:pPr>
        <w:numPr>
          <w:ilvl w:val="1"/>
          <w:numId w:val="32"/>
        </w:numPr>
        <w:spacing w:line="360" w:lineRule="auto"/>
        <w:ind w:left="0" w:firstLine="420"/>
        <w:rPr>
          <w:rFonts w:ascii="宋体" w:hAnsi="宋体"/>
          <w:sz w:val="24"/>
          <w:szCs w:val="24"/>
        </w:rPr>
      </w:pPr>
      <w:r w:rsidRPr="00AC7C66">
        <w:rPr>
          <w:rFonts w:ascii="宋体" w:hAnsi="宋体"/>
          <w:sz w:val="24"/>
          <w:szCs w:val="24"/>
        </w:rPr>
        <w:t>针对结果数据，支持数据导出功能，导出格式包括Excel、PDF等，导出内容包括数据明细及相应统计报表。</w:t>
      </w:r>
      <w:bookmarkEnd w:id="220"/>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一般响应时间不超过2秒。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w:t>
      </w:r>
      <w:r w:rsidRPr="00AC7C66">
        <w:rPr>
          <w:rFonts w:ascii="宋体" w:hAnsi="宋体"/>
          <w:sz w:val="24"/>
          <w:szCs w:val="24"/>
        </w:rPr>
        <w:t>查询信息的时间不超过3秒。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3、</w:t>
      </w:r>
      <w:r w:rsidRPr="00AC7C66">
        <w:rPr>
          <w:rFonts w:ascii="宋体" w:hAnsi="宋体"/>
          <w:sz w:val="24"/>
          <w:szCs w:val="24"/>
        </w:rPr>
        <w:t>统计分析、生成各类报表的时间不超过5秒。</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4、一次性</w:t>
      </w:r>
      <w:r w:rsidRPr="00AC7C66">
        <w:rPr>
          <w:rFonts w:ascii="宋体" w:hAnsi="宋体"/>
          <w:sz w:val="24"/>
          <w:szCs w:val="24"/>
        </w:rPr>
        <w:t>5000条导入数据，导入时间不超过10秒。</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rPr>
        <w:t>.</w:t>
      </w:r>
      <w:r w:rsidRPr="00AC7C66">
        <w:rPr>
          <w:rFonts w:ascii="宋体" w:hAnsi="宋体"/>
          <w:b/>
          <w:sz w:val="24"/>
          <w:szCs w:val="24"/>
        </w:rPr>
        <w:t>6</w:t>
      </w:r>
      <w:r w:rsidRPr="00AC7C66">
        <w:rPr>
          <w:rFonts w:ascii="宋体" w:hAnsi="宋体" w:hint="eastAsia"/>
          <w:b/>
          <w:sz w:val="24"/>
          <w:szCs w:val="24"/>
        </w:rPr>
        <w:t>应用门户平台</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项目功能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w:t>
      </w:r>
      <w:r w:rsidRPr="00AC7C66">
        <w:rPr>
          <w:rFonts w:ascii="宋体" w:hAnsi="宋体"/>
          <w:sz w:val="24"/>
          <w:szCs w:val="24"/>
        </w:rPr>
        <w:t>、应用门户</w:t>
      </w:r>
    </w:p>
    <w:p w:rsidR="00A51AB6" w:rsidRPr="00AC7C66" w:rsidRDefault="00A51AB6" w:rsidP="00A51AB6">
      <w:pPr>
        <w:numPr>
          <w:ilvl w:val="0"/>
          <w:numId w:val="33"/>
        </w:numPr>
        <w:spacing w:line="360" w:lineRule="auto"/>
        <w:ind w:left="0" w:firstLine="426"/>
        <w:rPr>
          <w:rFonts w:ascii="宋体" w:hAnsi="宋体"/>
          <w:sz w:val="24"/>
          <w:szCs w:val="24"/>
        </w:rPr>
      </w:pPr>
      <w:r w:rsidRPr="00AC7C66">
        <w:rPr>
          <w:rFonts w:ascii="宋体" w:hAnsi="宋体" w:hint="eastAsia"/>
          <w:sz w:val="24"/>
          <w:szCs w:val="24"/>
        </w:rPr>
        <w:t>要求提供结合认证平台，应用门户应包含应用中心、消息中心等功能，方便用户使用。</w:t>
      </w:r>
    </w:p>
    <w:p w:rsidR="00A51AB6" w:rsidRPr="00AC7C66" w:rsidRDefault="00A51AB6" w:rsidP="00A51AB6">
      <w:pPr>
        <w:numPr>
          <w:ilvl w:val="0"/>
          <w:numId w:val="33"/>
        </w:numPr>
        <w:spacing w:line="360" w:lineRule="auto"/>
        <w:ind w:left="0" w:firstLine="426"/>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应用中心：展示当前账号相关的第三方应用列表，在统一认证的基础上，支持业务应用的单点登录。</w:t>
      </w:r>
    </w:p>
    <w:p w:rsidR="00A51AB6" w:rsidRPr="00AC7C66" w:rsidRDefault="00A51AB6" w:rsidP="00A51AB6">
      <w:pPr>
        <w:numPr>
          <w:ilvl w:val="0"/>
          <w:numId w:val="33"/>
        </w:numPr>
        <w:spacing w:line="360" w:lineRule="auto"/>
        <w:ind w:left="0" w:firstLine="426"/>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待办中心：展示</w:t>
      </w:r>
      <w:r w:rsidRPr="00AC7C66">
        <w:rPr>
          <w:rFonts w:ascii="宋体" w:hAnsi="宋体" w:hint="eastAsia"/>
          <w:sz w:val="24"/>
          <w:szCs w:val="24"/>
        </w:rPr>
        <w:t>当前账号相关的第三方业务应用中待办数据，以数字角标方式进行醒目提示</w:t>
      </w:r>
      <w:r w:rsidRPr="00AC7C66">
        <w:rPr>
          <w:rFonts w:ascii="宋体" w:hAnsi="宋体"/>
          <w:sz w:val="24"/>
          <w:szCs w:val="24"/>
        </w:rPr>
        <w:t>。</w:t>
      </w:r>
    </w:p>
    <w:p w:rsidR="00A51AB6" w:rsidRPr="00AC7C66" w:rsidRDefault="00A51AB6" w:rsidP="00A51AB6">
      <w:pPr>
        <w:numPr>
          <w:ilvl w:val="0"/>
          <w:numId w:val="33"/>
        </w:numPr>
        <w:spacing w:line="360" w:lineRule="auto"/>
        <w:ind w:left="0" w:firstLine="426"/>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消息中心：展示当前</w:t>
      </w:r>
      <w:r w:rsidRPr="00AC7C66">
        <w:rPr>
          <w:rFonts w:ascii="宋体" w:hAnsi="宋体" w:hint="eastAsia"/>
          <w:sz w:val="24"/>
          <w:szCs w:val="24"/>
        </w:rPr>
        <w:t>账号相关的第三方业务应用发送的消息，消息区分未读、历史</w:t>
      </w:r>
      <w:r w:rsidRPr="00AC7C66">
        <w:rPr>
          <w:rFonts w:ascii="宋体" w:hAnsi="宋体"/>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2、应用管理</w:t>
      </w:r>
    </w:p>
    <w:p w:rsidR="00A51AB6" w:rsidRPr="00AC7C66" w:rsidRDefault="00A51AB6" w:rsidP="00A51AB6">
      <w:pPr>
        <w:numPr>
          <w:ilvl w:val="0"/>
          <w:numId w:val="34"/>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支持添加、修改菜单，编辑菜单链接、顺序、图标等信息，可以给菜单设置访问权限。</w:t>
      </w:r>
    </w:p>
    <w:p w:rsidR="00A51AB6" w:rsidRPr="00AC7C66" w:rsidRDefault="00A51AB6" w:rsidP="00A51AB6">
      <w:pPr>
        <w:numPr>
          <w:ilvl w:val="0"/>
          <w:numId w:val="34"/>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支持后台对单个应用进行暂定、重启、更新和卸载等操作。</w:t>
      </w:r>
    </w:p>
    <w:p w:rsidR="00A51AB6" w:rsidRPr="00AC7C66" w:rsidRDefault="00A51AB6" w:rsidP="00A51AB6">
      <w:pPr>
        <w:numPr>
          <w:ilvl w:val="0"/>
          <w:numId w:val="34"/>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设置应用是否受管，即应用是否可修改。</w:t>
      </w:r>
    </w:p>
    <w:p w:rsidR="00A51AB6" w:rsidRPr="00AC7C66" w:rsidRDefault="00A51AB6" w:rsidP="00A51AB6">
      <w:pPr>
        <w:numPr>
          <w:ilvl w:val="0"/>
          <w:numId w:val="34"/>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针对单个应用设置模型管理员。</w:t>
      </w:r>
    </w:p>
    <w:p w:rsidR="00A51AB6" w:rsidRPr="00AC7C66" w:rsidRDefault="00A51AB6" w:rsidP="00A51AB6">
      <w:pPr>
        <w:numPr>
          <w:ilvl w:val="0"/>
          <w:numId w:val="34"/>
        </w:numPr>
        <w:spacing w:line="360" w:lineRule="auto"/>
        <w:ind w:left="0" w:firstLine="420"/>
        <w:rPr>
          <w:rFonts w:ascii="宋体" w:hAnsi="宋体"/>
          <w:sz w:val="24"/>
          <w:szCs w:val="24"/>
        </w:rPr>
      </w:pPr>
      <w:r w:rsidRPr="00AC7C66">
        <w:rPr>
          <w:rFonts w:ascii="宋体" w:hAnsi="宋体" w:hint="eastAsia"/>
          <w:sz w:val="24"/>
          <w:szCs w:val="24"/>
        </w:rPr>
        <w:lastRenderedPageBreak/>
        <w:t>要求支持</w:t>
      </w:r>
      <w:r w:rsidRPr="00AC7C66">
        <w:rPr>
          <w:rFonts w:ascii="宋体" w:hAnsi="宋体"/>
          <w:sz w:val="24"/>
          <w:szCs w:val="24"/>
        </w:rPr>
        <w:t>设置应用下某个功能模块的访问权限。</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3、组织机构管理</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提供独立的组织机构模型管理工具，可配置任意层级性组织机构，支持虚拟部门配置。</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支持多组织单元下的集团架构。</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支持单位/部门/人员的增、删、改、查。</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支持创建并管理用户组。</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允许一人多岗。</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提供批量导入导出工具，方便不同环境间(开发/测试/生产)切换时初始化大组织结构。</w:t>
      </w:r>
    </w:p>
    <w:p w:rsidR="00A51AB6" w:rsidRPr="00AC7C66" w:rsidRDefault="00A51AB6" w:rsidP="00A51AB6">
      <w:pPr>
        <w:numPr>
          <w:ilvl w:val="0"/>
          <w:numId w:val="35"/>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提供部门拆分、合并工具。</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4、权限管理</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支持三员管理体系（系统管理员、安全保密员、安全审计员）。</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支持根据权限设置，可以指定用户后台管理指定的业务应用模块。</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支持根据权限设置，不同用户访问不同的功能菜单。</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支持根据权限设置，不同用户可以登录使用不同的门户风格。</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支持流程级别的权限设置，不同的人员可以查看或设计不同的流程。</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支持表单级别的权限控制，包括判断用户是否可以访问表单数据。</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支持字段级别权限控制，包括表单字段的隐藏、读写权限等。</w:t>
      </w:r>
    </w:p>
    <w:p w:rsidR="00A51AB6" w:rsidRPr="00AC7C66" w:rsidRDefault="00A51AB6" w:rsidP="00A51AB6">
      <w:pPr>
        <w:numPr>
          <w:ilvl w:val="0"/>
          <w:numId w:val="36"/>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设置二级管理的功能来维护本单位/部门的应用、流程、组织架构等。</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5、流程引擎</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要求支持利用流程引擎提供的各类功能，通过图形化</w:t>
      </w:r>
      <w:r w:rsidRPr="00AC7C66">
        <w:rPr>
          <w:rFonts w:ascii="宋体" w:hAnsi="宋体"/>
          <w:sz w:val="24"/>
          <w:szCs w:val="24"/>
        </w:rPr>
        <w:t>+参数化实现流程配置，在Web页面采用拖拽方式定制流程。</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提供常用操作快捷键，如复制、粘贴、取消、重做。</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支持鹰眼、缩放，提供全屏工作视图、全屏演示视图。</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提供流程图自动检查功能，帮助建模人员自动纠正不合理的结构设计并给出解决方案提示，结构调整至正确后，校验错误消失。</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提供流程自动化测试工具，系统自动完成流程的测试。</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支持流程模拟运行，可在正式发布运行前对流程进行验证。</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支持可视化流程执行跟踪。</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lastRenderedPageBreak/>
        <w:t>要求</w:t>
      </w:r>
      <w:r w:rsidRPr="00AC7C66">
        <w:rPr>
          <w:rFonts w:ascii="宋体" w:hAnsi="宋体"/>
          <w:sz w:val="24"/>
          <w:szCs w:val="24"/>
        </w:rPr>
        <w:t>流程支持挂接子流程，支持子流程同步或者异步启动，支持流程汇聚。</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支持定时启动流程，可由系统自动触发。</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流程任务支持超时控制，当任务超过时限未完成，提供后续执行策略，可自定义动作。</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流程支持任务收回，允许该流程任务的上个执行者收回下个任务。</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流程支持撤销，允许该流程发起者在流程未结束时主动撤销流程。</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流程任务支持传阅、会签、加签、协同等。</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流程任务支持批量办理，允许用户一次选择多个任务进行审批。</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流程任务支持委托办理，允许用户将指定任务委托给其他人办理。</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流程任务支持任务通知，可通过邮件、短信、第三方消息工具进行提醒（支持自定义通知策略）。</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流程任务支持多人办理，当一个任务多人办理时，允许设置串行多任务模式或者并行多任务模式，并行模式下支持任务按照百分率完成，支持任务抢先接收完成。</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流程节点支持自定义审核菜单，允许办理者在选择不同的审核菜单(如同意、不同意)时，流程执行不同的跳转。</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流程任务支持自由跳转，允许办理者在设置范围内自由选择下一个办理环节。</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支持多种流转模式：支持顺序、并行、同步、聚合、多重聚合、多实例、人工路由选择、取消活动、取消实例等流转模式。</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提供通用的流程节点参与者路由方案库，最大程度降低组织和角色改变对流程参与者的寻址影响。路由方案库包括任意指定、按角色指定、按部门指定、按团队群组指定、按复杂主管指定。</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支持单人活动、多人并行、多人顺序、人工合并等任务节点类型，还支持自定义扩展新的任务节点类型。</w:t>
      </w:r>
    </w:p>
    <w:p w:rsidR="00A51AB6" w:rsidRPr="00AC7C66" w:rsidRDefault="00A51AB6" w:rsidP="00A51AB6">
      <w:pPr>
        <w:numPr>
          <w:ilvl w:val="0"/>
          <w:numId w:val="3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支持已经办理过的人员自动忽略。</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6、流程设计</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sz w:val="24"/>
          <w:szCs w:val="24"/>
        </w:rPr>
        <w:t>流程设计器应简单、易用，无需安装任何插件，支持拖拽完成设计。</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提供位置自动对齐和对齐线提示，让设计人员快速画出结构清晰的流程图。</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提供多形状选中，批量设置分布、布局、大小、位置锁定等操作。</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提供字体、边框、背景样式设置和样式格式刷。</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提供常用操作快捷键，如复制、粘贴、取消、重做。</w:t>
      </w:r>
    </w:p>
    <w:p w:rsidR="00A51AB6" w:rsidRPr="00AC7C66" w:rsidRDefault="00A51AB6" w:rsidP="00A51AB6">
      <w:pPr>
        <w:numPr>
          <w:ilvl w:val="0"/>
          <w:numId w:val="38"/>
        </w:numPr>
        <w:spacing w:line="360" w:lineRule="auto"/>
        <w:ind w:left="0" w:firstLine="420"/>
        <w:rPr>
          <w:rFonts w:ascii="宋体" w:hAnsi="宋体"/>
          <w:sz w:val="24"/>
          <w:szCs w:val="24"/>
        </w:rPr>
      </w:pPr>
      <w:r w:rsidRPr="00AC7C66">
        <w:rPr>
          <w:rFonts w:ascii="宋体" w:hAnsi="宋体" w:hint="eastAsia"/>
          <w:sz w:val="24"/>
          <w:szCs w:val="24"/>
        </w:rPr>
        <w:lastRenderedPageBreak/>
        <w:t>要求</w:t>
      </w:r>
      <w:r w:rsidRPr="00AC7C66">
        <w:rPr>
          <w:rFonts w:ascii="宋体" w:hAnsi="宋体"/>
          <w:sz w:val="24"/>
          <w:szCs w:val="24"/>
        </w:rPr>
        <w:t>当多人同时设计同一个流程文件时自动进入锁状态，确保同一时刻只有1个人可编辑。</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7、流程部署</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支持将后台配置的流程部署到前台门户功能菜单，并授予菜单访问权限和流程启动权限。</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8、流程执行</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要求支持员工处理自己的待办任务、已办任务、未阅通知、通知查询、发起跟踪和任务委托设置，同时还可以集成异构系统的相关任务。</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9、流程优化</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要求在不改变版本的情况下可以对流程进行微调，如果流程节点发生了变化可以对流程进行版本管理，版本间无缝切换，确保正在运行的数据不受影响。支持流程即时优化，在不改变流程版本的情况下，对流程进行微调，用户可以即时应用到这些调整。支持流程版本管理，实现流程在不同的版本间进行优化。</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10、表单管理</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支持主表、主子表、主子子..结构等复杂数据关系的数据源。</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支持自动生成表单、html表单模式</w:t>
      </w:r>
      <w:r w:rsidR="00724DEF" w:rsidRPr="00AC7C66">
        <w:rPr>
          <w:rFonts w:ascii="宋体" w:hAnsi="宋体" w:hint="eastAsia"/>
          <w:sz w:val="24"/>
          <w:szCs w:val="24"/>
        </w:rPr>
        <w:t>。</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表单明细表数据支持Excel上传和下载。</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当表单上有多个数据表的数据时，平台支持对多个数据表之间的关联关系进行管理。</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定制的表单支持加入事件代码，扩展表单业务处理功能。</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支持从现有的存储模型中导入字段属性，修改生成新的存储字段。</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提供多种子表交互风格，包括但不限于：按普通HTML网页技术设计的普通表格模式按交互式网页应用开发技术设计的Ajax表格模式。</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允许用户扩展开发自己的表单、视图展现模板。</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支持流程节点中表单数据导入导出，以及整个报表模型的导入导出。</w:t>
      </w:r>
    </w:p>
    <w:p w:rsidR="00A51AB6" w:rsidRPr="00AC7C66" w:rsidRDefault="00A51AB6" w:rsidP="00A51AB6">
      <w:pPr>
        <w:numPr>
          <w:ilvl w:val="0"/>
          <w:numId w:val="39"/>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支持字段级的权限管理。</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11、数据表设计</w:t>
      </w:r>
    </w:p>
    <w:p w:rsidR="00A51AB6" w:rsidRPr="00AC7C66" w:rsidRDefault="00A51AB6" w:rsidP="00A51AB6">
      <w:pPr>
        <w:numPr>
          <w:ilvl w:val="0"/>
          <w:numId w:val="40"/>
        </w:numPr>
        <w:spacing w:line="360" w:lineRule="auto"/>
        <w:ind w:left="0" w:firstLine="426"/>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常规类组件，包括：单行文本组件、数值组件、货币组件、日期组件、日期时间组件、时间组件、多行组件、HTML模板组件、HTML高级排版组件、排版组件、单选按钮组组件、复选框组件、列表组件、多选列表组件、按钮组件、滑杆组件、附件等组件。</w:t>
      </w:r>
    </w:p>
    <w:p w:rsidR="00A51AB6" w:rsidRPr="00AC7C66" w:rsidRDefault="00A51AB6" w:rsidP="00A51AB6">
      <w:pPr>
        <w:numPr>
          <w:ilvl w:val="0"/>
          <w:numId w:val="40"/>
        </w:numPr>
        <w:spacing w:line="360" w:lineRule="auto"/>
        <w:ind w:left="0" w:firstLine="426"/>
        <w:rPr>
          <w:rFonts w:ascii="宋体" w:hAnsi="宋体"/>
          <w:sz w:val="24"/>
          <w:szCs w:val="24"/>
        </w:rPr>
      </w:pPr>
      <w:r w:rsidRPr="00AC7C66">
        <w:rPr>
          <w:rFonts w:ascii="宋体" w:hAnsi="宋体" w:hint="eastAsia"/>
          <w:sz w:val="24"/>
          <w:szCs w:val="24"/>
        </w:rPr>
        <w:lastRenderedPageBreak/>
        <w:t>要求提供</w:t>
      </w:r>
      <w:r w:rsidRPr="00AC7C66">
        <w:rPr>
          <w:rFonts w:ascii="宋体" w:hAnsi="宋体"/>
          <w:sz w:val="24"/>
          <w:szCs w:val="24"/>
        </w:rPr>
        <w:t>字典类组件，包括：XML数据字典组件、平板分类选择组件、树型数据选择组件、地址薄组件、流水号管理器组件、部门字典组件。</w:t>
      </w:r>
    </w:p>
    <w:p w:rsidR="00A51AB6" w:rsidRPr="00AC7C66" w:rsidRDefault="00A51AB6" w:rsidP="00A51AB6">
      <w:pPr>
        <w:numPr>
          <w:ilvl w:val="0"/>
          <w:numId w:val="40"/>
        </w:numPr>
        <w:spacing w:line="360" w:lineRule="auto"/>
        <w:ind w:left="0" w:firstLine="426"/>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公文类组件，包括：电子印章组件、手写签批等。</w:t>
      </w:r>
    </w:p>
    <w:p w:rsidR="00A51AB6" w:rsidRPr="00AC7C66" w:rsidRDefault="00A51AB6" w:rsidP="00A51AB6">
      <w:pPr>
        <w:numPr>
          <w:ilvl w:val="0"/>
          <w:numId w:val="40"/>
        </w:numPr>
        <w:spacing w:line="360" w:lineRule="auto"/>
        <w:ind w:left="0" w:firstLine="426"/>
        <w:rPr>
          <w:rFonts w:ascii="宋体" w:hAnsi="宋体"/>
          <w:sz w:val="24"/>
          <w:szCs w:val="24"/>
        </w:rPr>
      </w:pPr>
      <w:r w:rsidRPr="00AC7C66">
        <w:rPr>
          <w:rFonts w:ascii="宋体" w:hAnsi="宋体" w:hint="eastAsia"/>
          <w:sz w:val="24"/>
          <w:szCs w:val="24"/>
        </w:rPr>
        <w:t>要求提供</w:t>
      </w:r>
      <w:r w:rsidRPr="00AC7C66">
        <w:rPr>
          <w:rFonts w:ascii="宋体" w:hAnsi="宋体"/>
          <w:sz w:val="24"/>
          <w:szCs w:val="24"/>
        </w:rPr>
        <w:t>其他类组件，包括：在线office组件、字段子表组件、通用评分组件、表单数据传输组件、组合属性录入组件。</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1.可用性要求</w:t>
      </w:r>
    </w:p>
    <w:p w:rsidR="00A51AB6" w:rsidRPr="00AC7C66" w:rsidRDefault="00A51AB6" w:rsidP="00A51AB6">
      <w:pPr>
        <w:numPr>
          <w:ilvl w:val="0"/>
          <w:numId w:val="41"/>
        </w:numPr>
        <w:spacing w:line="360" w:lineRule="auto"/>
        <w:ind w:left="0" w:firstLine="420"/>
        <w:rPr>
          <w:rFonts w:ascii="宋体" w:hAnsi="宋体"/>
          <w:sz w:val="24"/>
          <w:szCs w:val="24"/>
        </w:rPr>
      </w:pPr>
      <w:r w:rsidRPr="00AC7C66">
        <w:rPr>
          <w:rFonts w:ascii="宋体" w:hAnsi="宋体"/>
          <w:sz w:val="24"/>
          <w:szCs w:val="24"/>
        </w:rPr>
        <w:t>要求支持7*24小时连续运行，同时系统应具有良好的容错能力。</w:t>
      </w:r>
    </w:p>
    <w:p w:rsidR="00A51AB6" w:rsidRPr="00AC7C66" w:rsidRDefault="00A51AB6" w:rsidP="00A51AB6">
      <w:pPr>
        <w:numPr>
          <w:ilvl w:val="0"/>
          <w:numId w:val="41"/>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系统运行可靠率</w:t>
      </w:r>
      <w:r w:rsidR="00724DEF" w:rsidRPr="00AC7C66">
        <w:rPr>
          <w:rFonts w:ascii="宋体" w:hAnsi="宋体" w:hint="eastAsia"/>
          <w:sz w:val="24"/>
          <w:szCs w:val="24"/>
        </w:rPr>
        <w:t>不低于</w:t>
      </w:r>
      <w:r w:rsidRPr="00AC7C66">
        <w:rPr>
          <w:rFonts w:ascii="宋体" w:hAnsi="宋体"/>
          <w:sz w:val="24"/>
          <w:szCs w:val="24"/>
        </w:rPr>
        <w:t>99.99%，出现故障应能及时告警，同时软件系统应能及时刷新、清理，并有效防止因系统资源消耗过多而导致系统异常崩溃。</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2.兼容性要求</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要求兼容主流的浏览器，如IE10及以上、Edge浏览器、360浏览器、Chrome浏览器、Safari浏览器等。</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3.其他要求</w:t>
      </w:r>
    </w:p>
    <w:p w:rsidR="00A51AB6" w:rsidRPr="00AC7C66" w:rsidRDefault="00A51AB6" w:rsidP="00A51AB6">
      <w:pPr>
        <w:numPr>
          <w:ilvl w:val="0"/>
          <w:numId w:val="42"/>
        </w:numPr>
        <w:spacing w:line="360" w:lineRule="auto"/>
        <w:ind w:firstLine="420"/>
        <w:rPr>
          <w:rFonts w:ascii="宋体" w:hAnsi="宋体"/>
          <w:sz w:val="24"/>
          <w:szCs w:val="24"/>
        </w:rPr>
      </w:pPr>
      <w:r w:rsidRPr="00AC7C66">
        <w:rPr>
          <w:rFonts w:ascii="宋体" w:hAnsi="宋体"/>
          <w:sz w:val="24"/>
          <w:szCs w:val="24"/>
        </w:rPr>
        <w:t>要求平台不限制注册用户数。</w:t>
      </w:r>
    </w:p>
    <w:p w:rsidR="00A51AB6" w:rsidRPr="00AC7C66" w:rsidRDefault="00A51AB6" w:rsidP="00A51AB6">
      <w:pPr>
        <w:numPr>
          <w:ilvl w:val="0"/>
          <w:numId w:val="42"/>
        </w:numPr>
        <w:spacing w:line="360" w:lineRule="auto"/>
        <w:ind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平台支持应用容器技术，从架构底层保障用户未来在流程平台中多个核心应用系统的独立性和可扩展性，在不停止流程平台主服务的情况下，热部署/升级/卸载某个业务应用。</w:t>
      </w:r>
    </w:p>
    <w:p w:rsidR="00A51AB6" w:rsidRPr="00AC7C66" w:rsidRDefault="00A51AB6" w:rsidP="00A51AB6">
      <w:pPr>
        <w:numPr>
          <w:ilvl w:val="0"/>
          <w:numId w:val="42"/>
        </w:numPr>
        <w:spacing w:line="360" w:lineRule="auto"/>
        <w:ind w:firstLine="420"/>
        <w:rPr>
          <w:rFonts w:ascii="宋体" w:hAnsi="宋体"/>
          <w:sz w:val="24"/>
          <w:szCs w:val="24"/>
        </w:rPr>
      </w:pPr>
      <w:r w:rsidRPr="00AC7C66">
        <w:rPr>
          <w:rFonts w:ascii="宋体" w:hAnsi="宋体"/>
          <w:sz w:val="24"/>
          <w:szCs w:val="24"/>
        </w:rPr>
        <w:t>平台的API架构应支持SDKAPI接口、SOAPAPI接口、WebAPI接口以及自定义扩展接口；</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lang w:eastAsia="zh-Hans"/>
        </w:rPr>
        <w:t>.</w:t>
      </w:r>
      <w:r w:rsidRPr="00AC7C66">
        <w:rPr>
          <w:rFonts w:ascii="宋体" w:hAnsi="宋体"/>
          <w:b/>
          <w:sz w:val="24"/>
          <w:szCs w:val="24"/>
          <w:lang w:eastAsia="zh-Hans"/>
        </w:rPr>
        <w:t>7</w:t>
      </w:r>
      <w:r w:rsidRPr="00AC7C66">
        <w:rPr>
          <w:rFonts w:ascii="宋体" w:hAnsi="宋体" w:hint="eastAsia"/>
          <w:b/>
          <w:sz w:val="24"/>
          <w:szCs w:val="24"/>
        </w:rPr>
        <w:t>数据库软件</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项目功能</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1、要求兼容Oracle的DBA_*、ALL_*和USER_*开头的数据字典视图、系统包；兼容Oracle、Mysql、SQLServer、DB2、PostgreSQL的常用系统函数。</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2、要求单表支持创建2048列；支持单表分区数量为65535个；支持分区键包含多列，列数最多达到16列。</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3、要求支持物理备份及恢复，包括全量、增量和差异备份及恢复功能；支持恢复到指定时间点；支持归档备份；支持自动备份；支持备份压缩；支持逻辑备份及还原，包括数据库级、模式级、用户级、表级。</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4、要求提供基于B/S架构的集中式运维管理工具，包含数据库对象管理工具、数据迁移工具、</w:t>
      </w:r>
      <w:r w:rsidRPr="00AC7C66">
        <w:rPr>
          <w:rFonts w:ascii="宋体" w:hAnsi="宋体"/>
          <w:sz w:val="24"/>
          <w:szCs w:val="24"/>
        </w:rPr>
        <w:lastRenderedPageBreak/>
        <w:t>性能监视工具等功能，同时提供集群部署功能、监控功能和告警功能。</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5、要求支持虚拟列，支持在虚拟列上建索引；支持自增列的创建、使用、删除操作，支持手工插入自增列。</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6、要求具备智能数据库自治优化技术，支持数据库智能配置和动态配置调整，包括数据库动态配置调整、数据库内存智能配置及执行计划智能配置。</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7、</w:t>
      </w:r>
      <w:r w:rsidRPr="00AC7C66">
        <w:rPr>
          <w:rFonts w:ascii="宋体" w:hAnsi="宋体"/>
          <w:b/>
          <w:sz w:val="24"/>
          <w:szCs w:val="24"/>
        </w:rPr>
        <w:t>#</w:t>
      </w:r>
      <w:r w:rsidRPr="00AC7C66">
        <w:rPr>
          <w:rFonts w:ascii="宋体" w:hAnsi="宋体"/>
          <w:sz w:val="24"/>
          <w:szCs w:val="24"/>
        </w:rPr>
        <w:t>数据库产品与本次项目投标软件产品兼容。提供产品兼容互认报告。</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1、单机单实例TPC-C性能测试，在3000仓3000并发下，且持续运行60分钟，测试数据库性能指标可达到170万tpmC以上。</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2、要求单机支持10万个并发连接数，36小时以上不掉线。</w:t>
      </w:r>
    </w:p>
    <w:p w:rsidR="00A21D11" w:rsidRPr="00AC7C66" w:rsidRDefault="00A51AB6" w:rsidP="00A51AB6">
      <w:pPr>
        <w:spacing w:line="360" w:lineRule="auto"/>
        <w:rPr>
          <w:rFonts w:ascii="宋体" w:hAnsi="宋体"/>
          <w:sz w:val="24"/>
          <w:szCs w:val="24"/>
        </w:rPr>
      </w:pPr>
      <w:r w:rsidRPr="00AC7C66">
        <w:rPr>
          <w:rFonts w:ascii="宋体" w:hAnsi="宋体"/>
          <w:sz w:val="24"/>
          <w:szCs w:val="24"/>
        </w:rPr>
        <w:t>3、要求产品自主可控，拥有完全自主知识产权。</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4、</w:t>
      </w:r>
      <w:r w:rsidRPr="00AC7C66">
        <w:rPr>
          <w:rFonts w:ascii="宋体" w:hAnsi="宋体"/>
          <w:b/>
          <w:sz w:val="24"/>
          <w:szCs w:val="24"/>
        </w:rPr>
        <w:t>#</w:t>
      </w:r>
      <w:r w:rsidRPr="00AC7C66">
        <w:rPr>
          <w:rFonts w:ascii="宋体" w:hAnsi="宋体"/>
          <w:sz w:val="24"/>
          <w:szCs w:val="24"/>
        </w:rPr>
        <w:t>要求产品具备高安全性。</w:t>
      </w:r>
      <w:r w:rsidR="00A21D11" w:rsidRPr="00AC7C66">
        <w:rPr>
          <w:rFonts w:ascii="宋体" w:hAnsi="宋体" w:hint="eastAsia"/>
          <w:b/>
          <w:sz w:val="24"/>
          <w:szCs w:val="24"/>
        </w:rPr>
        <w:t>提供</w:t>
      </w:r>
      <w:r w:rsidRPr="00AC7C66">
        <w:rPr>
          <w:rFonts w:ascii="宋体" w:hAnsi="宋体"/>
          <w:b/>
          <w:sz w:val="24"/>
          <w:szCs w:val="24"/>
        </w:rPr>
        <w:t>国家网络与信息系统安全产品质量监督检验中心颁发的信息技术产品安全分级</w:t>
      </w:r>
      <w:r w:rsidR="00627902" w:rsidRPr="00AC7C66">
        <w:rPr>
          <w:rFonts w:ascii="宋体" w:hAnsi="宋体" w:hint="eastAsia"/>
          <w:b/>
          <w:sz w:val="24"/>
          <w:szCs w:val="24"/>
        </w:rPr>
        <w:t>【评估保障级4增强级】</w:t>
      </w:r>
      <w:r w:rsidRPr="00AC7C66">
        <w:rPr>
          <w:rFonts w:ascii="宋体" w:hAnsi="宋体"/>
          <w:b/>
          <w:sz w:val="24"/>
          <w:szCs w:val="24"/>
        </w:rPr>
        <w:t>评估证书</w:t>
      </w:r>
      <w:r w:rsidRPr="00AC7C66">
        <w:rPr>
          <w:rFonts w:ascii="宋体" w:hAnsi="宋体"/>
          <w:sz w:val="24"/>
          <w:szCs w:val="24"/>
        </w:rPr>
        <w:t>。</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lang w:eastAsia="zh-Hans"/>
        </w:rPr>
        <w:t>.</w:t>
      </w:r>
      <w:r w:rsidRPr="00AC7C66">
        <w:rPr>
          <w:rFonts w:ascii="宋体" w:hAnsi="宋体"/>
          <w:b/>
          <w:sz w:val="24"/>
          <w:szCs w:val="24"/>
          <w:lang w:eastAsia="zh-Hans"/>
        </w:rPr>
        <w:t>8</w:t>
      </w:r>
      <w:r w:rsidRPr="00AC7C66">
        <w:rPr>
          <w:rFonts w:ascii="宋体" w:hAnsi="宋体" w:hint="eastAsia"/>
          <w:b/>
          <w:sz w:val="24"/>
          <w:szCs w:val="24"/>
        </w:rPr>
        <w:t>数据库集群软件</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项目功能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1、要求</w:t>
      </w:r>
      <w:r w:rsidRPr="00AC7C66">
        <w:rPr>
          <w:rFonts w:ascii="宋体" w:hAnsi="宋体"/>
          <w:sz w:val="24"/>
          <w:szCs w:val="24"/>
        </w:rPr>
        <w:t>支持共享存储集群，集群每个节点均可写入，支持多节点间缓存一致性。</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w:t>
      </w:r>
      <w:r w:rsidRPr="00AC7C66">
        <w:rPr>
          <w:rFonts w:ascii="宋体" w:hAnsi="宋体" w:hint="eastAsia"/>
          <w:sz w:val="24"/>
          <w:szCs w:val="24"/>
        </w:rPr>
        <w:t>、要求支持数据共享集群故障切换时间测试，基于单用户查询场景、并发查询场景、并发写入场景以及并发读写混合场景的集群运行过程中，集群系统能够检测到故障并进行自动切换，故障切换的时间小于</w:t>
      </w:r>
      <w:r w:rsidRPr="00AC7C66">
        <w:rPr>
          <w:rFonts w:ascii="宋体" w:hAnsi="宋体"/>
          <w:sz w:val="24"/>
          <w:szCs w:val="24"/>
        </w:rPr>
        <w:t>10s。</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1、要求支持</w:t>
      </w:r>
      <w:r w:rsidRPr="00AC7C66">
        <w:rPr>
          <w:rFonts w:ascii="宋体" w:hAnsi="宋体"/>
          <w:sz w:val="24"/>
          <w:szCs w:val="24"/>
        </w:rPr>
        <w:t>集群事务处理能力TPC-C性能效率测试，8节点1000仓数1000终端并发60分钟执行结果tpm（Neworders）可达300万以上。</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2、要求支持</w:t>
      </w:r>
      <w:r w:rsidRPr="00AC7C66">
        <w:rPr>
          <w:rFonts w:ascii="宋体" w:hAnsi="宋体"/>
          <w:sz w:val="24"/>
          <w:szCs w:val="24"/>
        </w:rPr>
        <w:t>长时间负载测试，数据库共享存储集群支持7*24小时长时间不间断运行，可靠性</w:t>
      </w:r>
      <w:r w:rsidR="00724DEF" w:rsidRPr="00AC7C66">
        <w:rPr>
          <w:rFonts w:ascii="宋体" w:hAnsi="宋体" w:hint="eastAsia"/>
          <w:sz w:val="24"/>
          <w:szCs w:val="24"/>
        </w:rPr>
        <w:t>不低于</w:t>
      </w:r>
      <w:r w:rsidRPr="00AC7C66">
        <w:rPr>
          <w:rFonts w:ascii="宋体" w:hAnsi="宋体"/>
          <w:sz w:val="24"/>
          <w:szCs w:val="24"/>
        </w:rPr>
        <w:t>99.995%</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3</w:t>
      </w:r>
      <w:r w:rsidRPr="00AC7C66">
        <w:rPr>
          <w:rFonts w:ascii="宋体" w:hAnsi="宋体" w:hint="eastAsia"/>
          <w:sz w:val="24"/>
          <w:szCs w:val="24"/>
        </w:rPr>
        <w:t>、要求</w:t>
      </w:r>
      <w:r w:rsidRPr="00AC7C66">
        <w:rPr>
          <w:rFonts w:ascii="宋体" w:hAnsi="宋体"/>
          <w:sz w:val="24"/>
          <w:szCs w:val="24"/>
        </w:rPr>
        <w:t>在8节点数据库共享存储集群上，批量插入、修改、删除100万条数据性能，插入执行时间在11秒内，修改执行时间在4秒内，删除执行时间在3秒内。</w:t>
      </w: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lang w:eastAsia="zh-Hans"/>
        </w:rPr>
        <w:t>.</w:t>
      </w:r>
      <w:r w:rsidRPr="00AC7C66">
        <w:rPr>
          <w:rFonts w:ascii="宋体" w:hAnsi="宋体"/>
          <w:b/>
          <w:sz w:val="24"/>
          <w:szCs w:val="24"/>
          <w:lang w:eastAsia="zh-Hans"/>
        </w:rPr>
        <w:t>9</w:t>
      </w:r>
      <w:r w:rsidRPr="00AC7C66">
        <w:rPr>
          <w:rFonts w:ascii="宋体" w:hAnsi="宋体" w:hint="eastAsia"/>
          <w:b/>
          <w:sz w:val="24"/>
          <w:szCs w:val="24"/>
        </w:rPr>
        <w:t>数据治理工具</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项目功能</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1、治理工作流</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需提供新建数据治理任务的功能，实现设置任务名称、制定管理目录、添加业务标签</w:t>
      </w:r>
      <w:r w:rsidRPr="00AC7C66">
        <w:rPr>
          <w:rFonts w:ascii="宋体" w:hAnsi="宋体"/>
          <w:sz w:val="24"/>
          <w:szCs w:val="24"/>
        </w:rPr>
        <w:lastRenderedPageBreak/>
        <w:t>和详细的任务描述。</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需提供任务的整体信息视图，可查看任务名称、创建/修改时间、调度策略、上线状态、标签、描述。</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需提供清晰的治理模块划分，在界面区包括不限于数据接入、质量探查、标准化、数据加工、敏感数据识别、数据安全、数据落地、python/SQL/shell脚本组件。</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需提供数据接入，提供用户查看和编辑数据输入的基本信息功能，提供根据用户设置的筛选器筛选数据。</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sz w:val="24"/>
          <w:szCs w:val="24"/>
        </w:rPr>
        <w:t>需提供质量探查，需提供基础探查，按照空值率探查，类型探查，长度探查，数值范围探查和字段内容探查。需提供深度探查，按照数据标准规则、业务规则和正则表达式探查。需提供对探查到的数据问题进行强弱分级，提供在问题数据查看探查结果。需提供用户查看和编辑质量探查的基本信息功能。需提供根据质量探查结果输出问题数据。</w:t>
      </w:r>
      <w:r w:rsidR="001F5C1B" w:rsidRPr="00AC7C66">
        <w:rPr>
          <w:rFonts w:ascii="宋体" w:hAnsi="宋体" w:hint="eastAsia"/>
          <w:b/>
          <w:sz w:val="24"/>
          <w:szCs w:val="24"/>
        </w:rPr>
        <w:t>提供产品功能截图并加盖投标单位公章。</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标准化，至少包含：字段名称标准化、代码值标准化、添加备注信息功能。提供为标准化后的字段名增加前/后缀，实现标准的重复利用。提供AI自动映射或手动拖拽映射的方式映射标准代码值。提供标准名称添加前、后缀区分不同的字段标准化结果。提供用户查看和编辑标准化的基本信息和输出信息预览功能。</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sz w:val="24"/>
          <w:szCs w:val="24"/>
        </w:rPr>
        <w:t>需提供数据加工，提供联表查询和可视化的数据处理，包括添加缺省值、替换指定内容、字段内容拼接、字段内容运算、截取指定位置内容、指定内容添加文字、删减指定内容、合并字段内容、分裂字段内容。提供用户查看和编辑数据加工的基本信息功能。</w:t>
      </w:r>
      <w:r w:rsidR="001F5C1B" w:rsidRPr="00AC7C66">
        <w:rPr>
          <w:rFonts w:ascii="宋体" w:hAnsi="宋体" w:hint="eastAsia"/>
          <w:b/>
          <w:sz w:val="24"/>
          <w:szCs w:val="24"/>
        </w:rPr>
        <w:t>提供产品功能截图并加盖投标单位公章。</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sz w:val="24"/>
          <w:szCs w:val="24"/>
        </w:rPr>
        <w:t>需提供数据安全，系统内置三种类型的脱敏算法：替换、截取、加密。提供对表中敏感字段设置脱敏规则，治理的数据能根据设置的脱敏策略正确入库。提供用户查看和编辑数据安全的基本信息功能。</w:t>
      </w:r>
      <w:r w:rsidR="001F5C1B" w:rsidRPr="00AC7C66">
        <w:rPr>
          <w:rFonts w:ascii="宋体" w:hAnsi="宋体" w:hint="eastAsia"/>
          <w:b/>
          <w:sz w:val="24"/>
          <w:szCs w:val="24"/>
        </w:rPr>
        <w:t>提供产品功能截图并加盖投标单位公章。</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t>需提供敏感数据识别，提供按字段名、字段内容、字段注释三种方式识别敏感数据。提供整表识别，按设置的规则对整表识别敏感数据。提供部分字段识别，按设置的规则对指定字段识别敏感数据，提供批量设置规则。提供对资产中识别出的敏感表、字段打上不同敏感等级的标识。</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hint="eastAsia"/>
          <w:sz w:val="24"/>
          <w:szCs w:val="24"/>
        </w:rPr>
        <w:t>需支持</w:t>
      </w:r>
      <w:r w:rsidRPr="00AC7C66">
        <w:rPr>
          <w:rFonts w:ascii="宋体" w:hAnsi="宋体"/>
          <w:sz w:val="24"/>
          <w:szCs w:val="24"/>
        </w:rPr>
        <w:t>数据落地，提供设置配置数据落地存储库。提供覆盖或追加的数据输出策略。提供用户查看和编辑数据落地的基础信息、字段信息和分区信息功能。</w:t>
      </w:r>
      <w:r w:rsidR="005D1425" w:rsidRPr="00AC7C66">
        <w:rPr>
          <w:rFonts w:ascii="宋体" w:hAnsi="宋体" w:hint="eastAsia"/>
          <w:b/>
          <w:sz w:val="24"/>
          <w:szCs w:val="24"/>
        </w:rPr>
        <w:t>提供产品功能截图并加盖投标单位公章。</w:t>
      </w:r>
    </w:p>
    <w:p w:rsidR="00A51AB6" w:rsidRPr="00AC7C66" w:rsidRDefault="00A51AB6" w:rsidP="00A51AB6">
      <w:pPr>
        <w:numPr>
          <w:ilvl w:val="1"/>
          <w:numId w:val="43"/>
        </w:numPr>
        <w:spacing w:line="360" w:lineRule="auto"/>
        <w:ind w:left="0" w:firstLine="420"/>
        <w:rPr>
          <w:rFonts w:ascii="宋体" w:hAnsi="宋体"/>
          <w:sz w:val="24"/>
          <w:szCs w:val="24"/>
        </w:rPr>
      </w:pPr>
      <w:r w:rsidRPr="00AC7C66">
        <w:rPr>
          <w:rFonts w:ascii="宋体" w:hAnsi="宋体"/>
          <w:sz w:val="24"/>
          <w:szCs w:val="24"/>
        </w:rPr>
        <w:lastRenderedPageBreak/>
        <w:t>需提供对治理过程中产生的每一张表打标签，为数据的关联功能做准备。在标签的关联体系中，可以根据实际情况进行添加和删除。</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2、治理任务运维</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需提供集群性能指标展示,至少包含：集群总负载、各节点实时调度负载，提供一系列作业执行指标展示，包括线上作业类型分类，作业执行总览、执行历史总览、任务耗时排行、失败排行、堆积排行。</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需提供已上线作业的调度周期策略变更、执行节点，执行历史记录的查看，提供任务超时配置至少包含：超时时间、超时中断、通知邮箱。</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需提供作业智能化调度，当并发度超过预设值时，后续的作业会暂时加入堵塞队列，等作业中心压力释放后，再继续执行。</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需提供作业中心执行历史记录的查看，以及结构化日志展示模块，提供异常任务重新执行功能，提供运维策略配置，并根据任务调度结果提供多种告警方式，提供子任务失败自动重试机制，提高系统容错性。</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需提供任务上线时配置前置任务作为任务执行依赖条件，提供任务独立性配置，区分两种任务的运行依赖情况。</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需提供周期任务的运行、暂停、下线、启用和禁用，提供查看周期任务详情和运行记录，提供为周期任务配置告警规则至少包含：成功、失败、超时、待执行，提供修改上线周期任务的调度策略。</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需提供周期作业的重跑，提供查看治理工作流作业的运行日志，提供查看采集作业的运行日志和可视化日志，提供导出或复制周期作业的运行日志。</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需提供查看执行中和待执行的作业，提供暂停执行中的作业，提供中断、移除待执行的作业，提供设置优先级功能，可以优先或降级待执行作业执行的优先级。</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需提供实时作业的状态监控和运维，允许暂停、下线实时任务的操作；</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提供异常任务的状态查看，包括未运行、等待中、正常、失败；提供错误日志监控，包括不限于生产端日志和消费端日志</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需提供新建触发条件至少包含：成功、失败、执行中和待执行的告警规则，提供为告警规则设置不同的告警方式和接收方式，提供批量移除告警规则绑定的任务对象。</w:t>
      </w:r>
    </w:p>
    <w:p w:rsidR="00A51AB6" w:rsidRPr="00AC7C66" w:rsidRDefault="00A51AB6" w:rsidP="005D1425">
      <w:pPr>
        <w:numPr>
          <w:ilvl w:val="1"/>
          <w:numId w:val="44"/>
        </w:numPr>
        <w:spacing w:line="360" w:lineRule="auto"/>
        <w:ind w:left="0" w:firstLine="420"/>
        <w:rPr>
          <w:rFonts w:ascii="宋体" w:hAnsi="宋体"/>
          <w:sz w:val="24"/>
          <w:szCs w:val="24"/>
        </w:rPr>
      </w:pPr>
      <w:r w:rsidRPr="00AC7C66">
        <w:rPr>
          <w:rFonts w:ascii="宋体" w:hAnsi="宋体"/>
          <w:sz w:val="24"/>
          <w:szCs w:val="24"/>
        </w:rPr>
        <w:t>需提供查看告警记录，告警被处理后可删除告警记录，相同的告警记录折叠展示，方便用户查看不同作业的告警情况。</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3、系统管理</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lastRenderedPageBreak/>
        <w:t>要求</w:t>
      </w:r>
      <w:r w:rsidRPr="00AC7C66">
        <w:rPr>
          <w:rFonts w:ascii="宋体" w:hAnsi="宋体"/>
          <w:sz w:val="24"/>
          <w:szCs w:val="24"/>
        </w:rPr>
        <w:t>提供平台下多个项目开发与管理，项目间数据隔离，提供项目查看、自由切换。</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提供对平台注册用户统一管理。提供对用户的分组管理。提供对用户进行功能权限、数据权限的灵活授权。提供通过用户组的方式授权，用户组下的用户自动授予相关权限，操作更快速便捷。</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提供角色来实现对功能权限的管控。提供自定义角色，以满足更灵活的场景使用。</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提供三种视角来进行数据权限设置，开发视角、编目视角、标签视角，更方便的满足不同场景下的授权需求。</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查看用户在任意模块的增删改查操作。提供根据设置的条件将日志导出到本地。提供根据设置的归档目录、条件将在线日志进行离线归档提供根据设定的清理条件，对归档的历史日志进行清理</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提供对服务节点内存使用、网络使用、CPU使用率、集群负载进行可视化查看。支持按照最近1小时、最近2小时、最近4小时、最近12小时、最近24小时、最近1周、最近1月、最近1年、自定义时间查看运维指标。</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在集群中添加新节点、筛选节点，查看所有节点的名称、IP地址、CPU核数、内存大小、磁盘使用情况、平均负载、版本、安装服务的数量。</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提供可视化添加、查看、编辑、卸载删除、操作（开始、停止、重启、升级、检查）服务，服务包括全部技术引擎。</w:t>
      </w:r>
    </w:p>
    <w:p w:rsidR="00A51AB6" w:rsidRPr="00AC7C66" w:rsidRDefault="00A51AB6" w:rsidP="005D1425">
      <w:pPr>
        <w:numPr>
          <w:ilvl w:val="1"/>
          <w:numId w:val="45"/>
        </w:numPr>
        <w:spacing w:line="360" w:lineRule="auto"/>
        <w:ind w:left="0"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对服务的异常发送警告，支持配置消息、邮件等方式将警告通知给管理员。</w:t>
      </w:r>
    </w:p>
    <w:p w:rsidR="00A51AB6" w:rsidRPr="00AC7C66" w:rsidRDefault="00A51AB6" w:rsidP="00A51AB6">
      <w:pPr>
        <w:spacing w:line="360" w:lineRule="auto"/>
        <w:rPr>
          <w:rFonts w:ascii="宋体" w:hAnsi="宋体"/>
          <w:b/>
          <w:sz w:val="24"/>
          <w:szCs w:val="24"/>
        </w:rPr>
      </w:pPr>
      <w:r w:rsidRPr="00AC7C66">
        <w:rPr>
          <w:rFonts w:ascii="宋体" w:hAnsi="宋体" w:hint="eastAsia"/>
          <w:b/>
          <w:sz w:val="24"/>
          <w:szCs w:val="24"/>
        </w:rPr>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1.性能要求</w:t>
      </w:r>
    </w:p>
    <w:p w:rsidR="00A51AB6" w:rsidRPr="00AC7C66" w:rsidRDefault="00A51AB6" w:rsidP="00A51AB6">
      <w:pPr>
        <w:spacing w:line="360" w:lineRule="auto"/>
        <w:ind w:firstLine="420"/>
        <w:rPr>
          <w:rFonts w:ascii="宋体" w:hAnsi="宋体"/>
          <w:sz w:val="24"/>
          <w:szCs w:val="24"/>
        </w:rPr>
      </w:pPr>
      <w:r w:rsidRPr="00AC7C66">
        <w:rPr>
          <w:rFonts w:ascii="宋体" w:hAnsi="宋体"/>
          <w:b/>
          <w:sz w:val="24"/>
          <w:szCs w:val="24"/>
        </w:rPr>
        <w:t>#</w:t>
      </w:r>
      <w:r w:rsidRPr="00AC7C66">
        <w:rPr>
          <w:rFonts w:ascii="宋体" w:hAnsi="宋体"/>
          <w:sz w:val="24"/>
          <w:szCs w:val="24"/>
        </w:rPr>
        <w:t>要求单节点可处理峰值数据</w:t>
      </w:r>
      <w:r w:rsidR="00724DEF" w:rsidRPr="00AC7C66">
        <w:rPr>
          <w:rFonts w:ascii="宋体" w:hAnsi="宋体" w:hint="eastAsia"/>
          <w:sz w:val="24"/>
          <w:szCs w:val="24"/>
        </w:rPr>
        <w:t>不低于</w:t>
      </w:r>
      <w:r w:rsidRPr="00AC7C66">
        <w:rPr>
          <w:rFonts w:ascii="宋体" w:hAnsi="宋体"/>
          <w:sz w:val="24"/>
          <w:szCs w:val="24"/>
        </w:rPr>
        <w:t>1.5亿条/h，处理峰值数据量</w:t>
      </w:r>
      <w:r w:rsidR="00724DEF" w:rsidRPr="00AC7C66">
        <w:rPr>
          <w:rFonts w:ascii="宋体" w:hAnsi="宋体" w:hint="eastAsia"/>
          <w:sz w:val="24"/>
          <w:szCs w:val="24"/>
        </w:rPr>
        <w:t>不低于</w:t>
      </w:r>
      <w:r w:rsidR="00724DEF" w:rsidRPr="00AC7C66">
        <w:rPr>
          <w:rFonts w:ascii="宋体" w:hAnsi="宋体"/>
          <w:sz w:val="24"/>
          <w:szCs w:val="24"/>
        </w:rPr>
        <w:t>40G/</w:t>
      </w:r>
      <w:r w:rsidRPr="00AC7C66">
        <w:rPr>
          <w:rFonts w:ascii="宋体" w:hAnsi="宋体"/>
          <w:sz w:val="24"/>
          <w:szCs w:val="24"/>
        </w:rPr>
        <w:t>h。</w:t>
      </w:r>
      <w:r w:rsidR="008A0E52" w:rsidRPr="00AC7C66">
        <w:rPr>
          <w:rFonts w:ascii="宋体" w:hAnsi="宋体" w:hint="eastAsia"/>
          <w:b/>
          <w:sz w:val="24"/>
          <w:szCs w:val="24"/>
        </w:rPr>
        <w:t>（提供国家认可检测机构出具的有效检测报告，复印件并加盖投标人公章）</w:t>
      </w:r>
    </w:p>
    <w:p w:rsidR="00A51AB6" w:rsidRPr="00AC7C66" w:rsidRDefault="00A51AB6" w:rsidP="00A51AB6">
      <w:pPr>
        <w:spacing w:line="360" w:lineRule="auto"/>
        <w:ind w:firstLine="420"/>
        <w:rPr>
          <w:rFonts w:ascii="宋体" w:hAnsi="宋体"/>
          <w:sz w:val="24"/>
          <w:szCs w:val="24"/>
        </w:rPr>
      </w:pPr>
      <w:r w:rsidRPr="00AC7C66">
        <w:rPr>
          <w:rFonts w:ascii="宋体" w:hAnsi="宋体"/>
          <w:b/>
          <w:sz w:val="24"/>
          <w:szCs w:val="24"/>
        </w:rPr>
        <w:t>#</w:t>
      </w:r>
      <w:r w:rsidRPr="00AC7C66">
        <w:rPr>
          <w:rFonts w:ascii="宋体" w:hAnsi="宋体" w:hint="eastAsia"/>
          <w:sz w:val="24"/>
          <w:szCs w:val="24"/>
        </w:rPr>
        <w:t>要求</w:t>
      </w:r>
      <w:r w:rsidRPr="00AC7C66">
        <w:rPr>
          <w:rFonts w:ascii="宋体" w:hAnsi="宋体"/>
          <w:sz w:val="24"/>
          <w:szCs w:val="24"/>
        </w:rPr>
        <w:t>单节点并发任务最大数据量</w:t>
      </w:r>
      <w:r w:rsidR="00977992" w:rsidRPr="00AC7C66">
        <w:rPr>
          <w:rFonts w:ascii="宋体" w:hAnsi="宋体" w:hint="eastAsia"/>
          <w:sz w:val="24"/>
          <w:szCs w:val="24"/>
        </w:rPr>
        <w:t>不低于</w:t>
      </w:r>
      <w:r w:rsidRPr="00AC7C66">
        <w:rPr>
          <w:rFonts w:ascii="宋体" w:hAnsi="宋体"/>
          <w:sz w:val="24"/>
          <w:szCs w:val="24"/>
        </w:rPr>
        <w:t>100G，提供单节点任务并发最大</w:t>
      </w:r>
      <w:r w:rsidR="00977992" w:rsidRPr="00AC7C66">
        <w:rPr>
          <w:rFonts w:ascii="宋体" w:hAnsi="宋体" w:hint="eastAsia"/>
          <w:sz w:val="24"/>
          <w:szCs w:val="24"/>
        </w:rPr>
        <w:t>不低于</w:t>
      </w:r>
      <w:r w:rsidRPr="00AC7C66">
        <w:rPr>
          <w:rFonts w:ascii="宋体" w:hAnsi="宋体"/>
          <w:sz w:val="24"/>
          <w:szCs w:val="24"/>
        </w:rPr>
        <w:t>80条/s。</w:t>
      </w:r>
      <w:r w:rsidR="008A0E52" w:rsidRPr="00AC7C66">
        <w:rPr>
          <w:rFonts w:ascii="宋体" w:hAnsi="宋体" w:hint="eastAsia"/>
          <w:b/>
          <w:sz w:val="24"/>
          <w:szCs w:val="24"/>
        </w:rPr>
        <w:t>（提供国家认可检测机构出具的有效检测报告，复印件并加盖投标人公章）</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2.可用性要求</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要求提供易用、拖拽式的可视化治理方式。</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要求支持</w:t>
      </w:r>
      <w:r w:rsidRPr="00AC7C66">
        <w:rPr>
          <w:rFonts w:ascii="宋体" w:hAnsi="宋体"/>
          <w:sz w:val="24"/>
          <w:szCs w:val="24"/>
        </w:rPr>
        <w:t>SQL脚本式的治理方式。</w:t>
      </w:r>
    </w:p>
    <w:p w:rsidR="00A51AB6" w:rsidRPr="00AC7C66" w:rsidRDefault="00A51AB6" w:rsidP="00A51AB6">
      <w:pPr>
        <w:spacing w:line="360" w:lineRule="auto"/>
        <w:rPr>
          <w:rFonts w:ascii="宋体" w:hAnsi="宋体"/>
          <w:b/>
          <w:sz w:val="24"/>
          <w:szCs w:val="24"/>
        </w:rPr>
      </w:pPr>
    </w:p>
    <w:p w:rsidR="00A51AB6" w:rsidRPr="00AC7C66" w:rsidRDefault="00A51AB6" w:rsidP="00A51AB6">
      <w:pPr>
        <w:spacing w:line="360" w:lineRule="auto"/>
        <w:rPr>
          <w:rFonts w:ascii="宋体" w:hAnsi="宋体"/>
          <w:b/>
          <w:sz w:val="24"/>
          <w:szCs w:val="24"/>
        </w:rPr>
      </w:pPr>
      <w:r w:rsidRPr="00AC7C66">
        <w:rPr>
          <w:rFonts w:ascii="宋体" w:hAnsi="宋体"/>
          <w:b/>
          <w:sz w:val="24"/>
          <w:szCs w:val="24"/>
        </w:rPr>
        <w:t>3</w:t>
      </w:r>
      <w:r w:rsidRPr="00AC7C66">
        <w:rPr>
          <w:rFonts w:ascii="宋体" w:hAnsi="宋体" w:hint="eastAsia"/>
          <w:b/>
          <w:sz w:val="24"/>
          <w:szCs w:val="24"/>
          <w:lang w:eastAsia="zh-Hans"/>
        </w:rPr>
        <w:t>.</w:t>
      </w:r>
      <w:r w:rsidRPr="00AC7C66">
        <w:rPr>
          <w:rFonts w:ascii="宋体" w:hAnsi="宋体"/>
          <w:b/>
          <w:sz w:val="24"/>
          <w:szCs w:val="24"/>
          <w:lang w:eastAsia="zh-Hans"/>
        </w:rPr>
        <w:t>10</w:t>
      </w:r>
      <w:r w:rsidRPr="00AC7C66">
        <w:rPr>
          <w:rFonts w:ascii="宋体" w:hAnsi="宋体" w:hint="eastAsia"/>
          <w:b/>
          <w:sz w:val="24"/>
          <w:szCs w:val="24"/>
        </w:rPr>
        <w:t>数据基础引擎平台</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功能要求</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lastRenderedPageBreak/>
        <w:t>1、数据采集工具</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至少包含：单表采集、批量采集、实时采集、自定义采集等4种采集方式；采集策略需至少提供全量和增量抽取两种类型；提供任务上线时配置前置任务作为任务执行依赖条件。</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支持多源异构数据源之间的传输，至少包含：结构化、半结构化两类数据同步。</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支持表、视图数据的全量、增量采集方式，提供覆盖、追加的数据入库策略，提供源端脏数据的处理策略。</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支持按照分钟、小时、天、周、月及自定义cron表达式的灵活调度策略。</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支持将向导式界面配置的采集任务转化为代码化的自定义任务，以满足更多样化的采集需求。</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支持界面化一次性配置实现整库或多表数据的同步。</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支持检测存储源是否存在同名，提供忽略、覆盖、追加三个同名需解决策略、提供批量设置。</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支持多种数据源采集任务配置模板，提供</w:t>
      </w:r>
      <w:r w:rsidR="003C613E" w:rsidRPr="00AC7C66">
        <w:rPr>
          <w:rFonts w:ascii="宋体" w:hAnsi="宋体" w:hint="eastAsia"/>
          <w:sz w:val="24"/>
          <w:szCs w:val="24"/>
        </w:rPr>
        <w:t>界面化或</w:t>
      </w:r>
      <w:r w:rsidRPr="00AC7C66">
        <w:rPr>
          <w:rFonts w:ascii="宋体" w:hAnsi="宋体"/>
          <w:sz w:val="24"/>
          <w:szCs w:val="24"/>
        </w:rPr>
        <w:t>代码化设置采集任务，实现多样的采集需求。</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sz w:val="24"/>
          <w:szCs w:val="24"/>
        </w:rPr>
        <w:t>需提供关系型数据库的实时同步。</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提供调度任务列表，需提供按照运行状态、任务类型等条件对任务进行筛选查询。</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sz w:val="24"/>
          <w:szCs w:val="24"/>
        </w:rPr>
        <w:t>需提供按任务名称进行检索。需提供对整体任务的运行状态可直接查看。</w:t>
      </w:r>
    </w:p>
    <w:p w:rsidR="00A51AB6" w:rsidRPr="00AC7C66" w:rsidRDefault="00A51AB6" w:rsidP="00430866">
      <w:pPr>
        <w:numPr>
          <w:ilvl w:val="1"/>
          <w:numId w:val="46"/>
        </w:numPr>
        <w:spacing w:line="360" w:lineRule="auto"/>
        <w:ind w:left="0" w:firstLine="420"/>
        <w:rPr>
          <w:rFonts w:ascii="宋体" w:hAnsi="宋体"/>
          <w:sz w:val="24"/>
          <w:szCs w:val="24"/>
        </w:rPr>
      </w:pPr>
      <w:r w:rsidRPr="00AC7C66">
        <w:rPr>
          <w:rFonts w:ascii="宋体" w:hAnsi="宋体"/>
          <w:sz w:val="24"/>
          <w:szCs w:val="24"/>
        </w:rPr>
        <w:t>#</w:t>
      </w:r>
      <w:r w:rsidRPr="00AC7C66">
        <w:rPr>
          <w:rFonts w:ascii="宋体" w:hAnsi="宋体" w:hint="eastAsia"/>
          <w:sz w:val="24"/>
          <w:szCs w:val="24"/>
        </w:rPr>
        <w:t>要求</w:t>
      </w:r>
      <w:r w:rsidRPr="00AC7C66">
        <w:rPr>
          <w:rFonts w:ascii="宋体" w:hAnsi="宋体"/>
          <w:sz w:val="24"/>
          <w:szCs w:val="24"/>
        </w:rPr>
        <w:t>单节点离线抽取速率</w:t>
      </w:r>
      <w:r w:rsidR="003C613E" w:rsidRPr="00AC7C66">
        <w:rPr>
          <w:rFonts w:ascii="宋体" w:hAnsi="宋体" w:hint="eastAsia"/>
          <w:sz w:val="24"/>
          <w:szCs w:val="24"/>
        </w:rPr>
        <w:t>峰值不低于</w:t>
      </w:r>
      <w:r w:rsidRPr="00AC7C66">
        <w:rPr>
          <w:rFonts w:ascii="宋体" w:hAnsi="宋体"/>
          <w:sz w:val="24"/>
          <w:szCs w:val="24"/>
        </w:rPr>
        <w:t>50Mb/s，最大平均速率为20W条/秒，实时抽取效率可实现秒级同步，实时抽取单节点最高可支撑20M的峰值流量。</w:t>
      </w:r>
      <w:r w:rsidR="0004555B" w:rsidRPr="00AC7C66">
        <w:rPr>
          <w:rFonts w:ascii="宋体" w:hAnsi="宋体" w:hint="eastAsia"/>
          <w:b/>
          <w:sz w:val="24"/>
          <w:szCs w:val="24"/>
        </w:rPr>
        <w:t>（提供国家认可检测机构出具的有效检测报告，复印件并加盖投标人公章）</w:t>
      </w:r>
    </w:p>
    <w:p w:rsidR="00A51AB6" w:rsidRPr="00AC7C66" w:rsidRDefault="00A51AB6" w:rsidP="00A51AB6">
      <w:pPr>
        <w:spacing w:line="360" w:lineRule="auto"/>
        <w:rPr>
          <w:rFonts w:ascii="宋体" w:hAnsi="宋体"/>
          <w:b/>
          <w:bCs/>
          <w:sz w:val="24"/>
          <w:szCs w:val="24"/>
        </w:rPr>
      </w:pPr>
      <w:r w:rsidRPr="00AC7C66">
        <w:rPr>
          <w:rFonts w:ascii="宋体" w:hAnsi="宋体" w:hint="eastAsia"/>
          <w:b/>
          <w:bCs/>
          <w:sz w:val="24"/>
          <w:szCs w:val="24"/>
        </w:rPr>
        <w:t>2、实时计算工具</w:t>
      </w:r>
    </w:p>
    <w:p w:rsidR="00A51AB6" w:rsidRPr="00AC7C66" w:rsidRDefault="00A51AB6" w:rsidP="00430866">
      <w:pPr>
        <w:numPr>
          <w:ilvl w:val="0"/>
          <w:numId w:val="4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支持基于Flink计算引擎的SQL流任务、JAR任务管理，包括新增、编辑、删除、复制以及查看历史任务版本。</w:t>
      </w:r>
    </w:p>
    <w:p w:rsidR="00A51AB6" w:rsidRPr="00AC7C66" w:rsidRDefault="00A51AB6" w:rsidP="00430866">
      <w:pPr>
        <w:numPr>
          <w:ilvl w:val="0"/>
          <w:numId w:val="4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支持恢复任务、手动备份、上下线任务、任务退出自动拉起，支持OnYarn的运行模式，并支持自定义任务运行配置。</w:t>
      </w:r>
    </w:p>
    <w:p w:rsidR="00A51AB6" w:rsidRPr="00AC7C66" w:rsidRDefault="00A51AB6" w:rsidP="00430866">
      <w:pPr>
        <w:numPr>
          <w:ilvl w:val="0"/>
          <w:numId w:val="4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支持监控任务的运行状态，以及查看任务运行日志，支持统一查看所有任务运行日志，支持根据任务ID、任务名称的模糊搜索，支持查看单个任务的日志的详情，支持界面化设置系统的配置参数</w:t>
      </w:r>
      <w:r w:rsidRPr="00AC7C66">
        <w:rPr>
          <w:rFonts w:ascii="宋体" w:hAnsi="宋体" w:hint="eastAsia"/>
          <w:sz w:val="24"/>
          <w:szCs w:val="24"/>
        </w:rPr>
        <w:t>。</w:t>
      </w:r>
    </w:p>
    <w:p w:rsidR="00A51AB6" w:rsidRPr="00AC7C66" w:rsidRDefault="00A51AB6" w:rsidP="00430866">
      <w:pPr>
        <w:numPr>
          <w:ilvl w:val="0"/>
          <w:numId w:val="47"/>
        </w:numPr>
        <w:spacing w:line="360" w:lineRule="auto"/>
        <w:ind w:left="0" w:firstLine="420"/>
        <w:rPr>
          <w:rFonts w:ascii="宋体" w:hAnsi="宋体"/>
          <w:sz w:val="24"/>
          <w:szCs w:val="24"/>
        </w:rPr>
      </w:pPr>
      <w:r w:rsidRPr="00AC7C66">
        <w:rPr>
          <w:rFonts w:ascii="宋体" w:hAnsi="宋体" w:hint="eastAsia"/>
          <w:sz w:val="24"/>
          <w:szCs w:val="24"/>
        </w:rPr>
        <w:lastRenderedPageBreak/>
        <w:t>要求</w:t>
      </w:r>
      <w:r w:rsidRPr="00AC7C66">
        <w:rPr>
          <w:rFonts w:ascii="宋体" w:hAnsi="宋体"/>
          <w:sz w:val="24"/>
          <w:szCs w:val="24"/>
        </w:rPr>
        <w:t>提供基于流批一体的计算引擎技术，集成IDE套件，提供SQL、JAR两种语言特性，任务能够基于Yarn集群的资源调度方式运行。</w:t>
      </w:r>
    </w:p>
    <w:p w:rsidR="00A51AB6" w:rsidRPr="00AC7C66" w:rsidRDefault="00A51AB6" w:rsidP="00430866">
      <w:pPr>
        <w:numPr>
          <w:ilvl w:val="0"/>
          <w:numId w:val="47"/>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提供任务在线编辑调试、任务多版本管理等功能。同时任务创建后提供在线提交，上线任务运行后的运维监控以及任务运行结果及日志的查看。提供界面化设置系统的配置参数。</w:t>
      </w:r>
    </w:p>
    <w:p w:rsidR="00A51AB6" w:rsidRPr="00AC7C66" w:rsidRDefault="00A51AB6" w:rsidP="00A51AB6">
      <w:pPr>
        <w:spacing w:line="360" w:lineRule="auto"/>
        <w:rPr>
          <w:rFonts w:ascii="宋体" w:hAnsi="宋体"/>
          <w:b/>
          <w:bCs/>
          <w:sz w:val="24"/>
          <w:szCs w:val="24"/>
        </w:rPr>
      </w:pPr>
      <w:r w:rsidRPr="00AC7C66">
        <w:rPr>
          <w:rFonts w:ascii="宋体" w:hAnsi="宋体"/>
          <w:b/>
          <w:bCs/>
          <w:sz w:val="24"/>
          <w:szCs w:val="24"/>
        </w:rPr>
        <w:t>3、</w:t>
      </w:r>
      <w:r w:rsidRPr="00AC7C66">
        <w:rPr>
          <w:rFonts w:ascii="宋体" w:hAnsi="宋体" w:hint="eastAsia"/>
          <w:b/>
          <w:bCs/>
          <w:sz w:val="24"/>
          <w:szCs w:val="24"/>
        </w:rPr>
        <w:t>其他功能要求</w:t>
      </w:r>
    </w:p>
    <w:p w:rsidR="00A51AB6" w:rsidRPr="00AC7C66" w:rsidRDefault="00A51AB6" w:rsidP="00430866">
      <w:pPr>
        <w:numPr>
          <w:ilvl w:val="2"/>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采用分布式架构，具备RDBMS、MPP等主流应用场景，兼容国产化芯片服务器，包括但不限于X86、ARM架构处理器；兼容国产化操作系统，包括但不限于银河麒麟、中标麒麟、统信UOS。</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提供实时数据抽取引擎、离线数据抽取引擎、网络数据采集。</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提供分布式数据存储，可提供块、文件系统、对象存储多种数据存储和访问方式。</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提供关系型数据库，提供分布式事务保证数据一致性，提供单列索引、复合索引、哈希索引、增量索引等数据库索引方式。</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提供分布式数据库，包括面向PB级数据的MPP分布式数据库，提供事务处理。</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提供Postgres、GaussDB、达梦DB、HDFS、Hbase、Hive存储引擎。</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提供流处理引擎，满足实时流计算场景需求。</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提供批处理引擎，满足离线批量文件处理场景的需求。</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提供算法库，包括SparkMLLib、Numpy、Pandas，满足算法设计和模型构建的需求。</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提供交互查询服务引擎，满足实时、多维、交互式的查询服务。</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提供向上提供数据接口支撑、对代码进行API函数封装。平台提供对API的访问权限进行审核，提供对数据接口字段级别的应用授权控制。</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分布式任务调度引擎提供大规模任务调度，流程调度，为ETL抽取、数据分析、定时任务提供调度服务。</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提供对Hadoop组件的任务编排、执行的功能。以Web应用程序的形式运行，并使用数据库来存储工作流定义、当前运行的工作流实例。</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提供全文检索服务，提供丰富的的查询语言，同时实现可配置、可扩展，并对查询性能进行优化。</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提供资源管理组件Yarn，任务管理组件Oozie、Zookeeper，HUE，提供权限管理和认证组件Kerberos、Ranger。</w:t>
      </w:r>
    </w:p>
    <w:p w:rsidR="00A51AB6" w:rsidRPr="00AC7C66" w:rsidRDefault="00A51AB6" w:rsidP="00430866">
      <w:pPr>
        <w:numPr>
          <w:ilvl w:val="0"/>
          <w:numId w:val="48"/>
        </w:numPr>
        <w:spacing w:line="360" w:lineRule="auto"/>
        <w:ind w:left="0" w:firstLine="420"/>
        <w:rPr>
          <w:rFonts w:ascii="宋体" w:hAnsi="宋体"/>
          <w:sz w:val="24"/>
          <w:szCs w:val="24"/>
        </w:rPr>
      </w:pPr>
      <w:r w:rsidRPr="00AC7C66">
        <w:rPr>
          <w:rFonts w:ascii="宋体" w:hAnsi="宋体" w:hint="eastAsia"/>
          <w:sz w:val="24"/>
          <w:szCs w:val="24"/>
        </w:rPr>
        <w:t>要求</w:t>
      </w:r>
      <w:r w:rsidRPr="00AC7C66">
        <w:rPr>
          <w:rFonts w:ascii="宋体" w:hAnsi="宋体"/>
          <w:sz w:val="24"/>
          <w:szCs w:val="24"/>
        </w:rPr>
        <w:t>支持服务器水平扩展，根据现有服务器资源进行部署。</w:t>
      </w:r>
    </w:p>
    <w:p w:rsidR="00A51AB6" w:rsidRPr="00AC7C66" w:rsidRDefault="00A51AB6" w:rsidP="00A51AB6">
      <w:pPr>
        <w:keepNext/>
        <w:keepLines/>
        <w:spacing w:before="280" w:after="290" w:line="360" w:lineRule="auto"/>
        <w:outlineLvl w:val="3"/>
        <w:rPr>
          <w:rFonts w:ascii="宋体" w:hAnsi="宋体"/>
          <w:b/>
          <w:sz w:val="24"/>
          <w:szCs w:val="24"/>
        </w:rPr>
      </w:pPr>
      <w:r w:rsidRPr="00AC7C66">
        <w:rPr>
          <w:rFonts w:ascii="宋体" w:hAnsi="宋体" w:hint="eastAsia"/>
          <w:b/>
          <w:sz w:val="24"/>
          <w:szCs w:val="24"/>
        </w:rPr>
        <w:lastRenderedPageBreak/>
        <w:t>技术要求</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1.兼容性要求</w:t>
      </w:r>
    </w:p>
    <w:p w:rsidR="00A51AB6" w:rsidRPr="00AC7C66" w:rsidRDefault="00A51AB6" w:rsidP="00A51AB6">
      <w:pPr>
        <w:spacing w:line="360" w:lineRule="auto"/>
        <w:ind w:firstLine="420"/>
        <w:rPr>
          <w:rFonts w:ascii="宋体" w:hAnsi="宋体"/>
          <w:sz w:val="24"/>
          <w:szCs w:val="24"/>
        </w:rPr>
      </w:pPr>
      <w:r w:rsidRPr="00AC7C66">
        <w:rPr>
          <w:rFonts w:ascii="宋体" w:hAnsi="宋体"/>
          <w:b/>
          <w:sz w:val="24"/>
          <w:szCs w:val="24"/>
        </w:rPr>
        <w:t>#</w:t>
      </w:r>
      <w:r w:rsidRPr="00AC7C66">
        <w:rPr>
          <w:rFonts w:ascii="宋体" w:hAnsi="宋体"/>
          <w:sz w:val="24"/>
          <w:szCs w:val="24"/>
        </w:rPr>
        <w:t>要求采集数据的能力具备兼容性，采集的数据源类型至少包含：Mysql、Oracle、SQLSever等主流数据库；也支持PostgreSQL、FTP、Hbase、HDFS、MongoDB、Stream、Txtfile等数据源。</w:t>
      </w:r>
      <w:r w:rsidR="00430866" w:rsidRPr="00AC7C66">
        <w:rPr>
          <w:rFonts w:ascii="宋体" w:hAnsi="宋体" w:hint="eastAsia"/>
          <w:b/>
          <w:sz w:val="24"/>
          <w:szCs w:val="24"/>
        </w:rPr>
        <w:t>提供产品功能截图并加盖投标单位公章</w:t>
      </w:r>
      <w:r w:rsidR="00430866"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sz w:val="24"/>
          <w:szCs w:val="24"/>
        </w:rPr>
        <w:t>2.数据安全</w:t>
      </w:r>
    </w:p>
    <w:p w:rsidR="00A51AB6" w:rsidRPr="00AC7C66" w:rsidRDefault="00A51AB6" w:rsidP="00430866">
      <w:pPr>
        <w:numPr>
          <w:ilvl w:val="1"/>
          <w:numId w:val="49"/>
        </w:numPr>
        <w:spacing w:line="360" w:lineRule="auto"/>
        <w:ind w:left="0" w:firstLine="420"/>
        <w:rPr>
          <w:rFonts w:ascii="宋体" w:hAnsi="宋体"/>
          <w:sz w:val="24"/>
          <w:szCs w:val="24"/>
        </w:rPr>
      </w:pPr>
      <w:r w:rsidRPr="00AC7C66">
        <w:rPr>
          <w:rFonts w:ascii="宋体" w:hAnsi="宋体"/>
          <w:sz w:val="24"/>
          <w:szCs w:val="24"/>
        </w:rPr>
        <w:t>数据采集安全：要求提供统一的数据源管理，对数据源进行识别和标识。提供建立统一、规范的数据采集流程，以保证各类型数据源数据采集流程实现的一致性，所有采集操作都有详细的日志记录。提供离线采集任务执行完成后，通过数据一致性校验机制保证数据采集过程中收集和产生的数据的准确性、一致性和完整性。</w:t>
      </w:r>
    </w:p>
    <w:p w:rsidR="00A51AB6" w:rsidRPr="00AC7C66" w:rsidRDefault="00A51AB6" w:rsidP="00430866">
      <w:pPr>
        <w:numPr>
          <w:ilvl w:val="1"/>
          <w:numId w:val="49"/>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sz w:val="24"/>
          <w:szCs w:val="24"/>
        </w:rPr>
        <w:t>数据传输安全：要求提供数据传输使用加密手段，保证敏感数据或数据包传输时候不会被截取，即使被截取也无法解析其数据内容。文件类数据的采集提供使用SFTP协议，保证数据加密传输。数据库类数据采集，通过源端开启SSL，在数据源注册时配置相关加密证书，在数据采集时建立加密的传输通道保证数据加密传输。</w:t>
      </w:r>
      <w:r w:rsidR="00430866" w:rsidRPr="00AC7C66">
        <w:rPr>
          <w:rFonts w:ascii="宋体" w:hAnsi="宋体" w:hint="eastAsia"/>
          <w:b/>
          <w:sz w:val="24"/>
          <w:szCs w:val="24"/>
        </w:rPr>
        <w:t>提供产品功能截图并加盖投标单位公章</w:t>
      </w:r>
      <w:r w:rsidRPr="00AC7C66">
        <w:rPr>
          <w:rFonts w:ascii="宋体" w:hAnsi="宋体" w:hint="eastAsia"/>
          <w:sz w:val="24"/>
          <w:szCs w:val="24"/>
        </w:rPr>
        <w:t>。</w:t>
      </w:r>
    </w:p>
    <w:p w:rsidR="00A51AB6" w:rsidRPr="00AC7C66" w:rsidRDefault="00A51AB6" w:rsidP="00430866">
      <w:pPr>
        <w:numPr>
          <w:ilvl w:val="1"/>
          <w:numId w:val="49"/>
        </w:numPr>
        <w:spacing w:line="360" w:lineRule="auto"/>
        <w:ind w:left="0" w:firstLine="420"/>
        <w:rPr>
          <w:rFonts w:ascii="宋体" w:hAnsi="宋体"/>
          <w:sz w:val="24"/>
          <w:szCs w:val="24"/>
        </w:rPr>
      </w:pPr>
      <w:r w:rsidRPr="00AC7C66">
        <w:rPr>
          <w:rFonts w:ascii="宋体" w:hAnsi="宋体"/>
          <w:sz w:val="24"/>
          <w:szCs w:val="24"/>
        </w:rPr>
        <w:t>数据存储安全：要求采用分布式存储架构，保证数据资产数据的高效访问和扩展方便。提供多副本备份策略，保证资产数据的可靠不丢失。当资产数据增长时，分布式存储可预估并且弹性扩展计算、存储容量和性能。</w:t>
      </w:r>
    </w:p>
    <w:p w:rsidR="00A51AB6" w:rsidRPr="00AC7C66" w:rsidRDefault="00A51AB6" w:rsidP="00430866">
      <w:pPr>
        <w:numPr>
          <w:ilvl w:val="1"/>
          <w:numId w:val="49"/>
        </w:numPr>
        <w:spacing w:line="360" w:lineRule="auto"/>
        <w:ind w:left="0" w:firstLine="420"/>
        <w:rPr>
          <w:rFonts w:ascii="宋体" w:hAnsi="宋体"/>
          <w:sz w:val="24"/>
          <w:szCs w:val="24"/>
        </w:rPr>
      </w:pPr>
      <w:r w:rsidRPr="00AC7C66">
        <w:rPr>
          <w:rFonts w:ascii="宋体" w:hAnsi="宋体"/>
          <w:b/>
          <w:sz w:val="24"/>
          <w:szCs w:val="24"/>
        </w:rPr>
        <w:t>#</w:t>
      </w:r>
      <w:r w:rsidRPr="00AC7C66">
        <w:rPr>
          <w:rFonts w:ascii="宋体" w:hAnsi="宋体"/>
          <w:sz w:val="24"/>
          <w:szCs w:val="24"/>
        </w:rPr>
        <w:t>数据处理安全：要求提供管理敏感数据识别规则，包括新增、编辑、删除、查看操作。系统提供默认敏感数据识别规则，包括身份证、手机号、邮箱、银行卡号等敏感数据的识别。提供灵活自定义识别规则对敏感数据进行识别。提供设置敏感数据识别模板，将多个零散的规则组合成为一个有业务逻辑的模板，在敏感数据识别中能同时进行多个规则识别。</w:t>
      </w:r>
      <w:r w:rsidR="00430866" w:rsidRPr="00AC7C66">
        <w:rPr>
          <w:rFonts w:ascii="宋体" w:hAnsi="宋体" w:hint="eastAsia"/>
          <w:b/>
          <w:sz w:val="24"/>
          <w:szCs w:val="24"/>
        </w:rPr>
        <w:t>提供产品功能截图并加盖投标单位公章。</w:t>
      </w:r>
    </w:p>
    <w:p w:rsidR="00A51AB6" w:rsidRPr="00AC7C66" w:rsidRDefault="00A51AB6" w:rsidP="00A51AB6">
      <w:pPr>
        <w:spacing w:line="360" w:lineRule="auto"/>
        <w:rPr>
          <w:rFonts w:ascii="宋体" w:hAnsi="宋体"/>
          <w:b/>
          <w:sz w:val="24"/>
          <w:szCs w:val="24"/>
          <w:lang w:eastAsia="zh-Hans"/>
        </w:rPr>
      </w:pPr>
      <w:r w:rsidRPr="00AC7C66">
        <w:rPr>
          <w:rFonts w:ascii="宋体" w:hAnsi="宋体"/>
          <w:b/>
          <w:sz w:val="24"/>
          <w:szCs w:val="24"/>
        </w:rPr>
        <w:t>3</w:t>
      </w:r>
      <w:r w:rsidRPr="00AC7C66">
        <w:rPr>
          <w:rFonts w:ascii="宋体" w:hAnsi="宋体" w:hint="eastAsia"/>
          <w:b/>
          <w:sz w:val="24"/>
          <w:szCs w:val="24"/>
          <w:lang w:eastAsia="zh-Hans"/>
        </w:rPr>
        <w:t>.</w:t>
      </w:r>
      <w:r w:rsidRPr="00AC7C66">
        <w:rPr>
          <w:rFonts w:ascii="宋体" w:hAnsi="宋体"/>
          <w:b/>
          <w:sz w:val="24"/>
          <w:szCs w:val="24"/>
          <w:lang w:eastAsia="zh-Hans"/>
        </w:rPr>
        <w:t>11</w:t>
      </w:r>
      <w:r w:rsidRPr="00AC7C66">
        <w:rPr>
          <w:rFonts w:ascii="宋体" w:hAnsi="宋体" w:hint="eastAsia"/>
          <w:b/>
          <w:sz w:val="24"/>
          <w:szCs w:val="24"/>
        </w:rPr>
        <w:t>超融合一体</w:t>
      </w:r>
      <w:r w:rsidRPr="00AC7C66">
        <w:rPr>
          <w:rFonts w:ascii="宋体" w:hAnsi="宋体" w:hint="eastAsia"/>
          <w:b/>
          <w:sz w:val="24"/>
          <w:szCs w:val="24"/>
          <w:lang w:eastAsia="zh-Hans"/>
        </w:rPr>
        <w:t>化支撑环境</w:t>
      </w:r>
    </w:p>
    <w:p w:rsidR="00A51AB6" w:rsidRPr="00AC7C66" w:rsidRDefault="00A51AB6" w:rsidP="00A51AB6">
      <w:pPr>
        <w:spacing w:line="360" w:lineRule="auto"/>
        <w:ind w:firstLine="420"/>
        <w:rPr>
          <w:rFonts w:ascii="宋体" w:hAnsi="宋体"/>
          <w:sz w:val="24"/>
          <w:szCs w:val="24"/>
          <w:lang w:eastAsia="zh-Hans"/>
        </w:rPr>
      </w:pPr>
      <w:r w:rsidRPr="00AC7C66">
        <w:rPr>
          <w:rFonts w:ascii="宋体" w:hAnsi="宋体" w:hint="eastAsia"/>
          <w:sz w:val="24"/>
          <w:szCs w:val="24"/>
          <w:lang w:eastAsia="zh-Hans"/>
        </w:rPr>
        <w:t>为满足</w:t>
      </w:r>
      <w:r w:rsidR="003C613E" w:rsidRPr="00AC7C66">
        <w:rPr>
          <w:rFonts w:ascii="宋体" w:hAnsi="宋体" w:hint="eastAsia"/>
          <w:sz w:val="24"/>
          <w:szCs w:val="24"/>
        </w:rPr>
        <w:t>项目</w:t>
      </w:r>
      <w:r w:rsidRPr="00AC7C66">
        <w:rPr>
          <w:rFonts w:ascii="宋体" w:hAnsi="宋体" w:hint="eastAsia"/>
          <w:sz w:val="24"/>
          <w:szCs w:val="24"/>
          <w:lang w:eastAsia="zh-Hans"/>
        </w:rPr>
        <w:t>的部署需求</w:t>
      </w:r>
      <w:r w:rsidRPr="00AC7C66">
        <w:rPr>
          <w:rFonts w:ascii="宋体" w:hAnsi="宋体"/>
          <w:sz w:val="24"/>
          <w:szCs w:val="24"/>
          <w:lang w:eastAsia="zh-Hans"/>
        </w:rPr>
        <w:t>，</w:t>
      </w:r>
      <w:r w:rsidRPr="00AC7C66">
        <w:rPr>
          <w:rFonts w:ascii="宋体" w:hAnsi="宋体" w:hint="eastAsia"/>
          <w:sz w:val="24"/>
          <w:szCs w:val="24"/>
          <w:lang w:eastAsia="zh-Hans"/>
        </w:rPr>
        <w:t>需要以下配置环境</w:t>
      </w:r>
      <w:r w:rsidRPr="00AC7C66">
        <w:rPr>
          <w:rFonts w:ascii="宋体" w:hAnsi="宋体"/>
          <w:sz w:val="24"/>
          <w:szCs w:val="24"/>
          <w:lang w:eastAsia="zh-Hans"/>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一、硬件配置要求</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1.X86架构，2U机架式，≥8盘位</w:t>
      </w:r>
    </w:p>
    <w:p w:rsidR="00A51AB6" w:rsidRPr="00AC7C66" w:rsidRDefault="00A51AB6" w:rsidP="0076027D">
      <w:pPr>
        <w:spacing w:line="360" w:lineRule="auto"/>
        <w:ind w:firstLine="420"/>
        <w:rPr>
          <w:rFonts w:ascii="宋体" w:hAnsi="宋体"/>
          <w:sz w:val="24"/>
          <w:szCs w:val="24"/>
        </w:rPr>
      </w:pPr>
      <w:r w:rsidRPr="00AC7C66">
        <w:rPr>
          <w:rFonts w:ascii="宋体" w:hAnsi="宋体"/>
          <w:sz w:val="24"/>
          <w:szCs w:val="24"/>
        </w:rPr>
        <w:t>2.</w:t>
      </w:r>
      <w:r w:rsidR="0076027D" w:rsidRPr="00AC7C66">
        <w:rPr>
          <w:rFonts w:ascii="宋体" w:hAnsi="宋体" w:hint="eastAsia"/>
          <w:sz w:val="24"/>
          <w:szCs w:val="24"/>
        </w:rPr>
        <w:t>处理器≥2颗，每颗处理器主频≥2.1GHz，每颗处理器核心≥10核</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3.配置≥256GB</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4.系统盘须采用SSD固态硬盘，单块SSD固态硬盘≥240G，系统盘数≥2块</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lastRenderedPageBreak/>
        <w:t>5.数据盘须采用企业级硬盘，单块硬盘≥4TB，数据盘数量≥6块</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6.≥4个10GE万兆接口（含万兆模块），≥2个千兆接口</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7.元数据盘采用SSD固态硬盘，单块SSD固态硬盘≥1.92TB，元数据盘数≥2块</w:t>
      </w:r>
      <w:r w:rsidRPr="00AC7C66">
        <w:rPr>
          <w:rFonts w:ascii="宋体" w:hAnsi="宋体" w:hint="eastAsia"/>
          <w:sz w:val="24"/>
          <w:szCs w:val="24"/>
        </w:rPr>
        <w:t>。</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二、计算虚拟化</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1.</w:t>
      </w:r>
      <w:r w:rsidRPr="00AC7C66">
        <w:rPr>
          <w:rFonts w:ascii="宋体" w:hAnsi="宋体" w:hint="eastAsia"/>
          <w:sz w:val="24"/>
          <w:szCs w:val="24"/>
        </w:rPr>
        <w:t>要求</w:t>
      </w:r>
      <w:r w:rsidRPr="00AC7C66">
        <w:rPr>
          <w:rFonts w:ascii="宋体" w:hAnsi="宋体"/>
          <w:sz w:val="24"/>
          <w:szCs w:val="24"/>
        </w:rPr>
        <w:t>实现项目（租户）隔离和项目配额设置。项目（租户）之间的资源隔离，包括网络流量二次VLAN隔离、存储数据隔离等。可指定每个项目（租户）可使用的虚机、vCPU,vRAM，存储容量、快照和网络端口数量等资源。</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w:t>
      </w:r>
      <w:r w:rsidRPr="00AC7C66">
        <w:rPr>
          <w:rFonts w:ascii="宋体" w:hAnsi="宋体"/>
          <w:sz w:val="24"/>
          <w:szCs w:val="24"/>
        </w:rPr>
        <w:t>2.</w:t>
      </w:r>
      <w:r w:rsidRPr="00AC7C66">
        <w:rPr>
          <w:rFonts w:ascii="宋体" w:hAnsi="宋体" w:hint="eastAsia"/>
          <w:sz w:val="24"/>
          <w:szCs w:val="24"/>
        </w:rPr>
        <w:t>要求</w:t>
      </w:r>
      <w:r w:rsidRPr="00AC7C66">
        <w:rPr>
          <w:rFonts w:ascii="宋体" w:hAnsi="宋体"/>
          <w:sz w:val="24"/>
          <w:szCs w:val="24"/>
        </w:rPr>
        <w:t>超融合集群支持Vmvare、KVM、Docker等虚拟机；支持容器和虚拟机混编，能够互联互通；支持统一Web平台管理Vmvare和KVM虚拟化。</w:t>
      </w:r>
      <w:r w:rsidR="002253BF" w:rsidRPr="00AC7C66">
        <w:rPr>
          <w:rFonts w:ascii="宋体" w:hAnsi="宋体" w:hint="eastAsia"/>
          <w:b/>
          <w:sz w:val="24"/>
          <w:szCs w:val="24"/>
        </w:rPr>
        <w:t>提供产品功能截图并加盖投标单位公章。</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3.</w:t>
      </w:r>
      <w:r w:rsidRPr="00AC7C66">
        <w:rPr>
          <w:rFonts w:ascii="宋体" w:hAnsi="宋体" w:hint="eastAsia"/>
          <w:sz w:val="24"/>
          <w:szCs w:val="24"/>
        </w:rPr>
        <w:t>要求</w:t>
      </w:r>
      <w:r w:rsidRPr="00AC7C66">
        <w:rPr>
          <w:rFonts w:ascii="宋体" w:hAnsi="宋体"/>
          <w:sz w:val="24"/>
          <w:szCs w:val="24"/>
        </w:rPr>
        <w:t>提供完善的用户和权限管理。用户分为只拥有使用权限的普通用户和拥有不同级别管理权力的管理用户。用户可被授予多个项目的访问权限。可针对用户设置资源配额。</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4.</w:t>
      </w:r>
      <w:r w:rsidRPr="00AC7C66">
        <w:rPr>
          <w:rFonts w:ascii="宋体" w:hAnsi="宋体" w:hint="eastAsia"/>
          <w:sz w:val="24"/>
          <w:szCs w:val="24"/>
        </w:rPr>
        <w:t>要求</w:t>
      </w:r>
      <w:r w:rsidRPr="00AC7C66">
        <w:rPr>
          <w:rFonts w:ascii="宋体" w:hAnsi="宋体"/>
          <w:sz w:val="24"/>
          <w:szCs w:val="24"/>
        </w:rPr>
        <w:t>支持一键创建虚拟机，支持由系统根据负载均衡策略自动分配宿主机，也可由用户指定宿主机。</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5.</w:t>
      </w:r>
      <w:r w:rsidRPr="00AC7C66">
        <w:rPr>
          <w:rFonts w:ascii="宋体" w:hAnsi="宋体" w:hint="eastAsia"/>
          <w:sz w:val="24"/>
          <w:szCs w:val="24"/>
        </w:rPr>
        <w:t>要求</w:t>
      </w:r>
      <w:r w:rsidRPr="00AC7C66">
        <w:rPr>
          <w:rFonts w:ascii="宋体" w:hAnsi="宋体"/>
          <w:sz w:val="24"/>
          <w:szCs w:val="24"/>
        </w:rPr>
        <w:t>支持设置虚拟机的配置级别，可实现根据用户要求的级别自动创建相应配置的虚机。</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6.</w:t>
      </w:r>
      <w:r w:rsidRPr="00AC7C66">
        <w:rPr>
          <w:rFonts w:ascii="宋体" w:hAnsi="宋体" w:hint="eastAsia"/>
          <w:sz w:val="24"/>
          <w:szCs w:val="24"/>
        </w:rPr>
        <w:t>要求支持</w:t>
      </w:r>
      <w:r w:rsidRPr="00AC7C66">
        <w:rPr>
          <w:rFonts w:ascii="宋体" w:hAnsi="宋体"/>
          <w:sz w:val="24"/>
          <w:szCs w:val="24"/>
        </w:rPr>
        <w:t>虚拟机上安装主流的操作系统win7/8/10,Linux/Unix和MacOs等系统。</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w:t>
      </w:r>
      <w:r w:rsidRPr="00AC7C66">
        <w:rPr>
          <w:rFonts w:ascii="宋体" w:hAnsi="宋体"/>
          <w:sz w:val="24"/>
          <w:szCs w:val="24"/>
        </w:rPr>
        <w:t>7.</w:t>
      </w:r>
      <w:r w:rsidRPr="00AC7C66">
        <w:rPr>
          <w:rFonts w:ascii="宋体" w:hAnsi="宋体" w:hint="eastAsia"/>
          <w:sz w:val="24"/>
          <w:szCs w:val="24"/>
        </w:rPr>
        <w:t>要求</w:t>
      </w:r>
      <w:r w:rsidRPr="00AC7C66">
        <w:rPr>
          <w:rFonts w:ascii="宋体" w:hAnsi="宋体"/>
          <w:sz w:val="24"/>
          <w:szCs w:val="24"/>
        </w:rPr>
        <w:t>支持物理硬件资源的过量使用，支持在管理界面配置CPU和内存等资源的复用比，</w:t>
      </w:r>
      <w:r w:rsidR="002253BF" w:rsidRPr="00AC7C66">
        <w:rPr>
          <w:rFonts w:ascii="宋体" w:hAnsi="宋体" w:hint="eastAsia"/>
          <w:b/>
          <w:sz w:val="24"/>
          <w:szCs w:val="24"/>
        </w:rPr>
        <w:t>提供产品功能截图并加盖投标单位公章。</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8.</w:t>
      </w:r>
      <w:r w:rsidRPr="00AC7C66">
        <w:rPr>
          <w:rFonts w:ascii="宋体" w:hAnsi="宋体" w:hint="eastAsia"/>
          <w:sz w:val="24"/>
          <w:szCs w:val="24"/>
        </w:rPr>
        <w:t>要求支持</w:t>
      </w:r>
      <w:r w:rsidRPr="00AC7C66">
        <w:rPr>
          <w:rFonts w:ascii="宋体" w:hAnsi="宋体"/>
          <w:sz w:val="24"/>
          <w:szCs w:val="24"/>
        </w:rPr>
        <w:t>在线更改虚拟机的配置，包括在线修改vCPU数量，vRAM大小，增删虚机硬盘和网络端口，更改过程不会影响虚拟机的运行。</w:t>
      </w:r>
    </w:p>
    <w:p w:rsidR="00A51AB6" w:rsidRPr="00AC7C66" w:rsidRDefault="00A51AB6" w:rsidP="00A51AB6">
      <w:pPr>
        <w:spacing w:line="360" w:lineRule="auto"/>
        <w:ind w:firstLine="420"/>
        <w:rPr>
          <w:rFonts w:ascii="宋体" w:hAnsi="宋体"/>
          <w:sz w:val="24"/>
          <w:szCs w:val="24"/>
        </w:rPr>
      </w:pPr>
      <w:r w:rsidRPr="00AC7C66">
        <w:rPr>
          <w:rFonts w:ascii="宋体" w:hAnsi="宋体" w:hint="eastAsia"/>
          <w:sz w:val="24"/>
          <w:szCs w:val="24"/>
        </w:rPr>
        <w:t>#</w:t>
      </w:r>
      <w:r w:rsidRPr="00AC7C66">
        <w:rPr>
          <w:rFonts w:ascii="宋体" w:hAnsi="宋体"/>
          <w:sz w:val="24"/>
          <w:szCs w:val="24"/>
        </w:rPr>
        <w:t>9.</w:t>
      </w:r>
      <w:r w:rsidRPr="00AC7C66">
        <w:rPr>
          <w:rFonts w:ascii="宋体" w:hAnsi="宋体" w:hint="eastAsia"/>
          <w:sz w:val="24"/>
          <w:szCs w:val="24"/>
        </w:rPr>
        <w:t>要求</w:t>
      </w:r>
      <w:r w:rsidRPr="00AC7C66">
        <w:rPr>
          <w:rFonts w:ascii="宋体" w:hAnsi="宋体"/>
          <w:sz w:val="24"/>
          <w:szCs w:val="24"/>
        </w:rPr>
        <w:t>同时支持GPU直通和VGPU技术。应对高性能场景同一虚拟机可以使用多块物理GPU卡，</w:t>
      </w:r>
      <w:r w:rsidR="002253BF" w:rsidRPr="00AC7C66">
        <w:rPr>
          <w:rFonts w:ascii="宋体" w:hAnsi="宋体" w:hint="eastAsia"/>
          <w:b/>
          <w:sz w:val="24"/>
          <w:szCs w:val="24"/>
        </w:rPr>
        <w:t>提供产品功能截图并加盖投标单位公章。</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10.</w:t>
      </w:r>
      <w:r w:rsidRPr="00AC7C66">
        <w:rPr>
          <w:rFonts w:ascii="宋体" w:hAnsi="宋体" w:hint="eastAsia"/>
          <w:sz w:val="24"/>
          <w:szCs w:val="24"/>
        </w:rPr>
        <w:t>要求</w:t>
      </w:r>
      <w:r w:rsidRPr="00AC7C66">
        <w:rPr>
          <w:rFonts w:ascii="宋体" w:hAnsi="宋体"/>
          <w:sz w:val="24"/>
          <w:szCs w:val="24"/>
        </w:rPr>
        <w:t>支持为虚机创建快照和导出虚机。创建快照和导出虚机均为在线操作，不需要关闭虚拟机或中断业务。可根据快照快速进行回滚，可利用导出的虚机文件快速创建虚机。</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11.</w:t>
      </w:r>
      <w:r w:rsidRPr="00AC7C66">
        <w:rPr>
          <w:rFonts w:ascii="宋体" w:hAnsi="宋体" w:hint="eastAsia"/>
          <w:sz w:val="24"/>
          <w:szCs w:val="24"/>
        </w:rPr>
        <w:t>要求</w:t>
      </w:r>
      <w:r w:rsidRPr="00AC7C66">
        <w:rPr>
          <w:rFonts w:ascii="宋体" w:hAnsi="宋体"/>
          <w:sz w:val="24"/>
          <w:szCs w:val="24"/>
        </w:rPr>
        <w:t>实现虚机高可用。宿主机故障时，上面的虚机会自动迁移至其它的宿主机并正常启动。</w:t>
      </w:r>
    </w:p>
    <w:p w:rsidR="00A51AB6" w:rsidRPr="00AC7C66" w:rsidRDefault="00A51AB6" w:rsidP="00A51AB6">
      <w:pPr>
        <w:spacing w:line="360" w:lineRule="auto"/>
        <w:ind w:firstLine="420"/>
        <w:rPr>
          <w:rFonts w:ascii="宋体" w:hAnsi="宋体"/>
          <w:sz w:val="24"/>
          <w:szCs w:val="24"/>
        </w:rPr>
      </w:pPr>
      <w:r w:rsidRPr="00AC7C66">
        <w:rPr>
          <w:rFonts w:ascii="宋体" w:hAnsi="宋体"/>
          <w:sz w:val="24"/>
          <w:szCs w:val="24"/>
        </w:rPr>
        <w:t>12.</w:t>
      </w:r>
      <w:r w:rsidRPr="00AC7C66">
        <w:rPr>
          <w:rFonts w:ascii="宋体" w:hAnsi="宋体" w:hint="eastAsia"/>
          <w:sz w:val="24"/>
          <w:szCs w:val="24"/>
        </w:rPr>
        <w:t>要求</w:t>
      </w:r>
      <w:r w:rsidRPr="00AC7C66">
        <w:rPr>
          <w:rFonts w:ascii="宋体" w:hAnsi="宋体"/>
          <w:sz w:val="24"/>
          <w:szCs w:val="24"/>
        </w:rPr>
        <w:t>支持虚机热迁移。可在线迁移虚机，实现绿色节能或负载均衡的目的。迁移过程虚机业务不中断。</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三、网络虚拟化</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1.要求支持基于隧道网络技术(VXLAN/GRE/GENEVE)或VLAN技术的分布式虚拟交换机。</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lastRenderedPageBreak/>
        <w:t>2.要求实现虚拟网络设备的分布式搭建，虚拟路由器、虚拟交换机和虚机防火墙等设备均部署在至少两个物理节点上，避免单点故障导致的网络瘫痪。</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3.要求支持租户网络负载均衡，可在多个网络层级提供负载均衡功能。</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4.要求支持租户网络DHCP服务。支持租户网络防火墙，可自定义添加和删除网络防火墙规则。支持虚拟网络防ARP欺骗。</w:t>
      </w:r>
    </w:p>
    <w:p w:rsidR="000E150C" w:rsidRPr="00AC7C66" w:rsidRDefault="000E150C" w:rsidP="000E150C">
      <w:pPr>
        <w:spacing w:line="360" w:lineRule="auto"/>
        <w:rPr>
          <w:rFonts w:ascii="宋体" w:hAnsi="宋体"/>
          <w:sz w:val="24"/>
          <w:szCs w:val="24"/>
        </w:rPr>
      </w:pPr>
      <w:r w:rsidRPr="00AC7C66">
        <w:rPr>
          <w:rFonts w:ascii="宋体" w:hAnsi="宋体" w:hint="eastAsia"/>
          <w:sz w:val="24"/>
          <w:szCs w:val="24"/>
        </w:rPr>
        <w:t>四、存储虚拟化</w:t>
      </w:r>
    </w:p>
    <w:p w:rsidR="000E150C" w:rsidRPr="00AC7C66" w:rsidRDefault="000E150C" w:rsidP="000E150C">
      <w:pPr>
        <w:spacing w:line="360" w:lineRule="auto"/>
        <w:ind w:firstLine="420"/>
        <w:rPr>
          <w:rFonts w:ascii="宋体" w:hAnsi="宋体"/>
          <w:sz w:val="24"/>
          <w:szCs w:val="24"/>
        </w:rPr>
      </w:pPr>
      <w:r w:rsidRPr="00AC7C66">
        <w:rPr>
          <w:rFonts w:ascii="宋体" w:hAnsi="宋体"/>
          <w:sz w:val="24"/>
          <w:szCs w:val="24"/>
        </w:rPr>
        <w:t>#</w:t>
      </w:r>
      <w:r w:rsidRPr="00AC7C66">
        <w:rPr>
          <w:rFonts w:ascii="宋体" w:hAnsi="宋体" w:hint="eastAsia"/>
          <w:sz w:val="24"/>
          <w:szCs w:val="24"/>
        </w:rPr>
        <w:t>1.底层存储需为统一集群存储，能够同时提供文件系统、卷、对象存储服务。底层存储支持集群NAS访问模式，对外可以提供CIFS、NFS、FTP、WebDAV，AFP等访问协议。对象存储需具备数据收集、元数据索引和检索功能，数据收集和实时搜索功能。</w:t>
      </w:r>
      <w:r w:rsidRPr="00AC7C66">
        <w:rPr>
          <w:rFonts w:ascii="宋体" w:hAnsi="宋体" w:hint="eastAsia"/>
          <w:b/>
          <w:sz w:val="24"/>
          <w:szCs w:val="24"/>
        </w:rPr>
        <w:t>提供产品功能截图并加盖投标单位公章。</w:t>
      </w:r>
    </w:p>
    <w:p w:rsidR="000E150C" w:rsidRPr="00AC7C66" w:rsidRDefault="004B238A" w:rsidP="000E150C">
      <w:pPr>
        <w:spacing w:line="360" w:lineRule="auto"/>
        <w:ind w:firstLine="420"/>
        <w:rPr>
          <w:rFonts w:ascii="宋体" w:hAnsi="宋体"/>
          <w:sz w:val="24"/>
          <w:szCs w:val="24"/>
        </w:rPr>
      </w:pPr>
      <w:r w:rsidRPr="00AC7C66">
        <w:rPr>
          <w:rFonts w:ascii="宋体" w:hAnsi="宋体" w:hint="eastAsia"/>
          <w:sz w:val="24"/>
          <w:szCs w:val="24"/>
        </w:rPr>
        <w:t>#</w:t>
      </w:r>
      <w:r w:rsidR="000E150C" w:rsidRPr="00AC7C66">
        <w:rPr>
          <w:rFonts w:ascii="宋体" w:hAnsi="宋体" w:hint="eastAsia"/>
          <w:sz w:val="24"/>
          <w:szCs w:val="24"/>
        </w:rPr>
        <w:t>2.要求底层存储支持副本模式和网络纠删码模式，副本数可自定义设置。网络纠删码支持N+M模式，M支持1~6。</w:t>
      </w:r>
      <w:r w:rsidR="000E150C" w:rsidRPr="00AC7C66">
        <w:rPr>
          <w:rFonts w:ascii="宋体" w:hAnsi="宋体" w:hint="eastAsia"/>
          <w:b/>
          <w:sz w:val="24"/>
          <w:szCs w:val="24"/>
        </w:rPr>
        <w:t>提供产品功能截图并加盖投标单位公章</w:t>
      </w:r>
      <w:r w:rsidR="000E150C" w:rsidRPr="00AC7C66">
        <w:rPr>
          <w:rFonts w:ascii="宋体" w:hAnsi="宋体" w:hint="eastAsia"/>
          <w:sz w:val="24"/>
          <w:szCs w:val="24"/>
        </w:rPr>
        <w:t>。</w:t>
      </w:r>
    </w:p>
    <w:p w:rsidR="000E150C" w:rsidRPr="00AC7C66" w:rsidRDefault="000E150C" w:rsidP="000E150C">
      <w:pPr>
        <w:spacing w:line="360" w:lineRule="auto"/>
        <w:ind w:firstLine="420"/>
        <w:rPr>
          <w:rFonts w:ascii="宋体" w:hAnsi="宋体"/>
          <w:sz w:val="24"/>
          <w:szCs w:val="24"/>
        </w:rPr>
      </w:pPr>
      <w:r w:rsidRPr="00AC7C66">
        <w:rPr>
          <w:rFonts w:ascii="宋体" w:hAnsi="宋体"/>
          <w:b/>
          <w:sz w:val="24"/>
          <w:szCs w:val="24"/>
        </w:rPr>
        <w:t>#</w:t>
      </w:r>
      <w:r w:rsidRPr="00AC7C66">
        <w:rPr>
          <w:rFonts w:ascii="宋体" w:hAnsi="宋体" w:hint="eastAsia"/>
          <w:sz w:val="24"/>
          <w:szCs w:val="24"/>
        </w:rPr>
        <w:t>3.要求三节点存储读共享目录，读带宽不小于3.6GB/s。</w:t>
      </w:r>
      <w:r w:rsidRPr="00AC7C66">
        <w:rPr>
          <w:rFonts w:ascii="宋体" w:hAnsi="宋体" w:hint="eastAsia"/>
          <w:b/>
          <w:sz w:val="24"/>
          <w:szCs w:val="24"/>
        </w:rPr>
        <w:t>（提供国家认可检测机构出具的有效检测报告，复印件并加盖投标人公章）</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4.要求底层存储实现数据存储故障域管理，例如Datacenter，Room，Rack，Host，Disk等，支持不同的存储池</w:t>
      </w:r>
      <w:r w:rsidR="00A80B89" w:rsidRPr="00AC7C66">
        <w:rPr>
          <w:rFonts w:ascii="宋体" w:hAnsi="宋体" w:hint="eastAsia"/>
          <w:sz w:val="24"/>
          <w:szCs w:val="24"/>
        </w:rPr>
        <w:t>、</w:t>
      </w:r>
      <w:r w:rsidRPr="00AC7C66">
        <w:rPr>
          <w:rFonts w:ascii="宋体" w:hAnsi="宋体" w:hint="eastAsia"/>
          <w:sz w:val="24"/>
          <w:szCs w:val="24"/>
        </w:rPr>
        <w:t>不同的保护策略和不同的故障域设置，可实现异地双活数据中心部署。</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5.要求底层存储实现数据自动分层，可在同一存储池中添加SATA／SAS／SSD不同速度的存储介质，系统自动将热点数据迁移至高速存储层，将冷数据自动迁移至低速存储层。</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b/>
          <w:sz w:val="24"/>
          <w:szCs w:val="24"/>
        </w:rPr>
        <w:t>#</w:t>
      </w:r>
      <w:r w:rsidRPr="00AC7C66">
        <w:rPr>
          <w:rFonts w:ascii="宋体" w:hAnsi="宋体" w:hint="eastAsia"/>
          <w:sz w:val="24"/>
          <w:szCs w:val="24"/>
        </w:rPr>
        <w:t>6.要求支持文件添加标签，并能按照标签进行搜索。支持批量给文件打标签、批量文件编目。</w:t>
      </w:r>
      <w:r w:rsidRPr="00AC7C66">
        <w:rPr>
          <w:rFonts w:ascii="宋体" w:hAnsi="宋体" w:hint="eastAsia"/>
          <w:b/>
          <w:sz w:val="24"/>
          <w:szCs w:val="24"/>
        </w:rPr>
        <w:t>提供产品功能截图并加盖投标单位公章。</w:t>
      </w:r>
    </w:p>
    <w:p w:rsidR="000E150C"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7.要求底层存储支持文件过滤和访问审计，可以设定黑白名单禁止指定格式或包含指定关键字的文件上传。用户对文件的访问、修改、删除等操作具有日志审计功能。具备细粒度权限管理，对于共享数据调用场景可指定特定账号才具备文件删除权限。</w:t>
      </w:r>
    </w:p>
    <w:p w:rsidR="000E150C" w:rsidRPr="00AC7C66" w:rsidRDefault="000E150C" w:rsidP="000E150C">
      <w:pPr>
        <w:spacing w:line="360" w:lineRule="auto"/>
        <w:ind w:firstLine="420"/>
        <w:rPr>
          <w:rFonts w:ascii="宋体" w:hAnsi="宋体"/>
          <w:b/>
          <w:sz w:val="24"/>
          <w:szCs w:val="24"/>
        </w:rPr>
      </w:pPr>
      <w:r w:rsidRPr="00AC7C66">
        <w:rPr>
          <w:rFonts w:ascii="宋体" w:hAnsi="宋体" w:hint="eastAsia"/>
          <w:b/>
          <w:sz w:val="24"/>
          <w:szCs w:val="24"/>
        </w:rPr>
        <w:t>#</w:t>
      </w:r>
      <w:r w:rsidRPr="00AC7C66">
        <w:rPr>
          <w:rFonts w:ascii="宋体" w:hAnsi="宋体" w:hint="eastAsia"/>
          <w:sz w:val="24"/>
          <w:szCs w:val="24"/>
        </w:rPr>
        <w:t>8.要求存储自带数据复制和数据灾难恢复功能，提供基于策略的数据复制备份和恢复（可以制定全局、目录、文件类型、大小、时间、增量等策略）。</w:t>
      </w:r>
      <w:r w:rsidR="001613FA" w:rsidRPr="00AC7C66">
        <w:rPr>
          <w:rFonts w:ascii="宋体" w:hAnsi="宋体" w:hint="eastAsia"/>
          <w:b/>
          <w:sz w:val="24"/>
          <w:szCs w:val="24"/>
        </w:rPr>
        <w:t>提</w:t>
      </w:r>
      <w:r w:rsidRPr="00AC7C66">
        <w:rPr>
          <w:rFonts w:ascii="宋体" w:hAnsi="宋体" w:hint="eastAsia"/>
          <w:b/>
          <w:sz w:val="24"/>
          <w:szCs w:val="24"/>
        </w:rPr>
        <w:t>供产品功能截图并加盖投标单位公章。</w:t>
      </w:r>
    </w:p>
    <w:p w:rsidR="00A51AB6" w:rsidRPr="00AC7C66" w:rsidRDefault="000E150C" w:rsidP="000E150C">
      <w:pPr>
        <w:spacing w:line="360" w:lineRule="auto"/>
        <w:ind w:firstLine="420"/>
        <w:rPr>
          <w:rFonts w:ascii="宋体" w:hAnsi="宋体"/>
          <w:sz w:val="24"/>
          <w:szCs w:val="24"/>
        </w:rPr>
      </w:pPr>
      <w:r w:rsidRPr="00AC7C66">
        <w:rPr>
          <w:rFonts w:ascii="宋体" w:hAnsi="宋体" w:hint="eastAsia"/>
          <w:sz w:val="24"/>
          <w:szCs w:val="24"/>
        </w:rPr>
        <w:t>9.要求支持数据重删、快照、数据压缩功能。</w:t>
      </w:r>
    </w:p>
    <w:p w:rsidR="00A51AB6" w:rsidRPr="00AC7C66" w:rsidRDefault="00A51AB6" w:rsidP="00A51AB6">
      <w:pPr>
        <w:spacing w:line="360" w:lineRule="auto"/>
        <w:rPr>
          <w:rFonts w:ascii="宋体" w:hAnsi="宋体"/>
          <w:sz w:val="24"/>
          <w:szCs w:val="24"/>
        </w:rPr>
      </w:pPr>
      <w:r w:rsidRPr="00AC7C66">
        <w:rPr>
          <w:rFonts w:ascii="宋体" w:hAnsi="宋体" w:hint="eastAsia"/>
          <w:sz w:val="24"/>
          <w:szCs w:val="24"/>
        </w:rPr>
        <w:t>五、其他要求</w:t>
      </w:r>
    </w:p>
    <w:p w:rsidR="00A51AB6" w:rsidRPr="00AC7C66" w:rsidRDefault="00725730" w:rsidP="00A51AB6">
      <w:pPr>
        <w:spacing w:line="360" w:lineRule="auto"/>
        <w:ind w:firstLine="420"/>
        <w:rPr>
          <w:rFonts w:ascii="宋体" w:hAnsi="宋体"/>
          <w:sz w:val="24"/>
          <w:szCs w:val="24"/>
        </w:rPr>
      </w:pPr>
      <w:r w:rsidRPr="00AC7C66">
        <w:rPr>
          <w:rFonts w:ascii="宋体" w:hAnsi="宋体" w:hint="eastAsia"/>
          <w:sz w:val="24"/>
          <w:szCs w:val="24"/>
        </w:rPr>
        <w:t>投标人所投产品的超融合云平台需为成熟产品</w:t>
      </w:r>
    </w:p>
    <w:p w:rsidR="00A51AB6" w:rsidRPr="00AC7C66" w:rsidRDefault="00A51AB6" w:rsidP="00A51AB6">
      <w:pPr>
        <w:spacing w:line="360" w:lineRule="auto"/>
        <w:rPr>
          <w:rFonts w:ascii="宋体" w:hAnsi="宋体"/>
          <w:b/>
          <w:sz w:val="24"/>
          <w:szCs w:val="24"/>
        </w:rPr>
      </w:pPr>
    </w:p>
    <w:p w:rsidR="00A51AB6" w:rsidRPr="00AC7C66" w:rsidRDefault="00A51AB6" w:rsidP="00A51AB6">
      <w:pPr>
        <w:spacing w:line="360" w:lineRule="auto"/>
        <w:rPr>
          <w:rFonts w:ascii="宋体" w:hAnsi="宋体"/>
          <w:b/>
          <w:sz w:val="24"/>
          <w:szCs w:val="24"/>
          <w:lang w:eastAsia="zh-Hans"/>
        </w:rPr>
      </w:pPr>
      <w:r w:rsidRPr="00AC7C66">
        <w:rPr>
          <w:rFonts w:ascii="宋体" w:hAnsi="宋体" w:hint="eastAsia"/>
          <w:b/>
          <w:sz w:val="24"/>
          <w:szCs w:val="24"/>
        </w:rPr>
        <w:lastRenderedPageBreak/>
        <w:t>4</w:t>
      </w:r>
      <w:r w:rsidRPr="00AC7C66">
        <w:rPr>
          <w:rFonts w:ascii="宋体" w:hAnsi="宋体"/>
          <w:b/>
          <w:sz w:val="24"/>
          <w:szCs w:val="24"/>
        </w:rPr>
        <w:t>.</w:t>
      </w:r>
      <w:r w:rsidRPr="00AC7C66">
        <w:rPr>
          <w:rFonts w:ascii="宋体" w:hAnsi="宋体" w:hint="eastAsia"/>
          <w:b/>
          <w:sz w:val="24"/>
          <w:szCs w:val="24"/>
          <w:lang w:eastAsia="zh-Hans"/>
        </w:rPr>
        <w:t>功能演示</w:t>
      </w:r>
    </w:p>
    <w:p w:rsidR="00A51AB6" w:rsidRPr="00AC7C66" w:rsidRDefault="00A51AB6" w:rsidP="00A51AB6">
      <w:pPr>
        <w:spacing w:line="360" w:lineRule="auto"/>
        <w:ind w:firstLineChars="200" w:firstLine="480"/>
        <w:rPr>
          <w:rFonts w:ascii="宋体" w:hAnsi="宋体"/>
          <w:sz w:val="24"/>
          <w:szCs w:val="24"/>
          <w:lang w:eastAsia="zh-Hans"/>
        </w:rPr>
      </w:pPr>
      <w:r w:rsidRPr="00AC7C66">
        <w:rPr>
          <w:rFonts w:ascii="宋体" w:hAnsi="宋体" w:hint="eastAsia"/>
          <w:sz w:val="24"/>
          <w:szCs w:val="24"/>
          <w:lang w:eastAsia="zh-Hans"/>
        </w:rPr>
        <w:t>本文件中演示类条款指标见下文，须逐项提供该功能的演示材料，视频演示材料总时长不超过1</w:t>
      </w:r>
      <w:r w:rsidRPr="00AC7C66">
        <w:rPr>
          <w:rFonts w:ascii="宋体" w:hAnsi="宋体"/>
          <w:sz w:val="24"/>
          <w:szCs w:val="24"/>
          <w:lang w:eastAsia="zh-Hans"/>
        </w:rPr>
        <w:t>0</w:t>
      </w:r>
      <w:r w:rsidRPr="00AC7C66">
        <w:rPr>
          <w:rFonts w:ascii="宋体" w:hAnsi="宋体" w:hint="eastAsia"/>
          <w:sz w:val="24"/>
          <w:szCs w:val="24"/>
          <w:lang w:eastAsia="zh-Hans"/>
        </w:rPr>
        <w:t>分钟。视频演示材料需单独复制到1个U盘中，并单独密封包装，包装密封方式及递交时间同投标文件一致。视频演示格式为MP4格式</w:t>
      </w:r>
      <w:r w:rsidRPr="00AC7C66">
        <w:rPr>
          <w:rFonts w:ascii="宋体" w:hAnsi="宋体"/>
          <w:sz w:val="24"/>
          <w:szCs w:val="24"/>
          <w:lang w:eastAsia="zh-Hans"/>
        </w:rPr>
        <w:t>。</w:t>
      </w:r>
    </w:p>
    <w:tbl>
      <w:tblPr>
        <w:tblW w:w="9809" w:type="dxa"/>
        <w:tblLook w:val="04A0" w:firstRow="1" w:lastRow="0" w:firstColumn="1" w:lastColumn="0" w:noHBand="0" w:noVBand="1"/>
      </w:tblPr>
      <w:tblGrid>
        <w:gridCol w:w="9809"/>
      </w:tblGrid>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b/>
                <w:bCs/>
                <w:sz w:val="24"/>
                <w:szCs w:val="24"/>
              </w:rPr>
            </w:pPr>
            <w:r w:rsidRPr="00AC7C66">
              <w:rPr>
                <w:rFonts w:ascii="宋体" w:hAnsi="宋体" w:cs="宋体" w:hint="eastAsia"/>
                <w:b/>
                <w:bCs/>
                <w:kern w:val="0"/>
                <w:sz w:val="24"/>
                <w:szCs w:val="24"/>
                <w:lang w:bidi="ar"/>
              </w:rPr>
              <w:t>1用户平台</w:t>
            </w:r>
            <w:r w:rsidRPr="00AC7C66">
              <w:rPr>
                <w:rFonts w:ascii="宋体" w:hAnsi="宋体" w:cs="宋体" w:hint="eastAsia"/>
                <w:b/>
                <w:bCs/>
                <w:kern w:val="0"/>
                <w:sz w:val="24"/>
                <w:szCs w:val="24"/>
                <w:lang w:eastAsia="zh-Hans" w:bidi="ar"/>
              </w:rPr>
              <w:t>演示</w:t>
            </w:r>
            <w:r w:rsidRPr="00AC7C66">
              <w:rPr>
                <w:rFonts w:ascii="宋体" w:hAnsi="宋体" w:cs="宋体" w:hint="eastAsia"/>
                <w:b/>
                <w:bCs/>
                <w:kern w:val="0"/>
                <w:sz w:val="24"/>
                <w:szCs w:val="24"/>
                <w:lang w:bidi="ar"/>
              </w:rPr>
              <w:t>内容</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1）支持按用户进行IP白名单的平台访问限制，限制的方式包含：设置单个IP、设置IP通配符、设置一个IP范围、设置一个IP网段。</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2）支持将平台已有教师数据与第三方同步过来的教师数据进行对比，可展示同步结果数据，即新增、更新和删除结果数据，也可按照左右结构形式来展示具体的属性数据的对比，并有明显的颜色标识。</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3）支持教师的调入与调出，形成具体的调动记录，并在具体列表中有明显记录提醒。</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b/>
                <w:bCs/>
                <w:sz w:val="24"/>
                <w:szCs w:val="24"/>
              </w:rPr>
            </w:pPr>
            <w:r w:rsidRPr="00AC7C66">
              <w:rPr>
                <w:rFonts w:ascii="宋体" w:hAnsi="宋体" w:cs="宋体" w:hint="eastAsia"/>
                <w:b/>
                <w:bCs/>
                <w:kern w:val="0"/>
                <w:sz w:val="24"/>
                <w:szCs w:val="24"/>
                <w:lang w:bidi="ar"/>
              </w:rPr>
              <w:t>2认证平台</w:t>
            </w:r>
            <w:r w:rsidRPr="00AC7C66">
              <w:rPr>
                <w:rFonts w:ascii="宋体" w:hAnsi="宋体" w:cs="宋体" w:hint="eastAsia"/>
                <w:b/>
                <w:bCs/>
                <w:kern w:val="0"/>
                <w:sz w:val="24"/>
                <w:szCs w:val="24"/>
                <w:lang w:eastAsia="zh-Hans" w:bidi="ar"/>
              </w:rPr>
              <w:t>演示</w:t>
            </w:r>
            <w:r w:rsidRPr="00AC7C66">
              <w:rPr>
                <w:rFonts w:ascii="宋体" w:hAnsi="宋体" w:cs="宋体" w:hint="eastAsia"/>
                <w:b/>
                <w:bCs/>
                <w:kern w:val="0"/>
                <w:sz w:val="24"/>
                <w:szCs w:val="24"/>
                <w:lang w:bidi="ar"/>
              </w:rPr>
              <w:t>内容</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1)演示支持第三方帐号（微博、企业微信、微信等）基于支持OAuth互联网互信认证体系，可以通过第三方账号进行认证登陆。</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2)演示支持应用维护，并支持按照用户、部门、角色、岗位、用户组等不同方式进行授权。</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b/>
                <w:bCs/>
                <w:sz w:val="24"/>
                <w:szCs w:val="24"/>
              </w:rPr>
            </w:pPr>
            <w:r w:rsidRPr="00AC7C66">
              <w:rPr>
                <w:rFonts w:ascii="宋体" w:hAnsi="宋体" w:cs="宋体" w:hint="eastAsia"/>
                <w:b/>
                <w:bCs/>
                <w:kern w:val="0"/>
                <w:sz w:val="24"/>
                <w:szCs w:val="24"/>
                <w:lang w:bidi="ar"/>
              </w:rPr>
              <w:t>3数据仓库</w:t>
            </w:r>
            <w:r w:rsidRPr="00AC7C66">
              <w:rPr>
                <w:rFonts w:ascii="宋体" w:hAnsi="宋体" w:cs="宋体" w:hint="eastAsia"/>
                <w:b/>
                <w:bCs/>
                <w:kern w:val="0"/>
                <w:sz w:val="24"/>
                <w:szCs w:val="24"/>
                <w:lang w:eastAsia="zh-Hans" w:bidi="ar"/>
              </w:rPr>
              <w:t>演示</w:t>
            </w:r>
            <w:r w:rsidRPr="00AC7C66">
              <w:rPr>
                <w:rFonts w:ascii="宋体" w:hAnsi="宋体" w:cs="宋体" w:hint="eastAsia"/>
                <w:b/>
                <w:bCs/>
                <w:kern w:val="0"/>
                <w:sz w:val="24"/>
                <w:szCs w:val="24"/>
                <w:lang w:bidi="ar"/>
              </w:rPr>
              <w:t>内容</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1)演示表与字段级别的数据流向规划定义。</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2)演示元数据管理，包含元数据分类、元数据建模。</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b/>
                <w:bCs/>
                <w:sz w:val="24"/>
                <w:szCs w:val="24"/>
              </w:rPr>
            </w:pPr>
            <w:r w:rsidRPr="00AC7C66">
              <w:rPr>
                <w:rFonts w:ascii="宋体" w:hAnsi="宋体" w:cs="宋体" w:hint="eastAsia"/>
                <w:b/>
                <w:bCs/>
                <w:kern w:val="0"/>
                <w:sz w:val="24"/>
                <w:szCs w:val="24"/>
                <w:lang w:bidi="ar"/>
              </w:rPr>
              <w:t>4应用门户平台</w:t>
            </w:r>
            <w:r w:rsidRPr="00AC7C66">
              <w:rPr>
                <w:rFonts w:ascii="宋体" w:hAnsi="宋体" w:cs="宋体" w:hint="eastAsia"/>
                <w:b/>
                <w:bCs/>
                <w:kern w:val="0"/>
                <w:sz w:val="24"/>
                <w:szCs w:val="24"/>
                <w:lang w:eastAsia="zh-Hans" w:bidi="ar"/>
              </w:rPr>
              <w:t>演示</w:t>
            </w:r>
            <w:r w:rsidRPr="00AC7C66">
              <w:rPr>
                <w:rFonts w:ascii="宋体" w:hAnsi="宋体" w:cs="宋体" w:hint="eastAsia"/>
                <w:b/>
                <w:bCs/>
                <w:kern w:val="0"/>
                <w:sz w:val="24"/>
                <w:szCs w:val="24"/>
                <w:lang w:bidi="ar"/>
              </w:rPr>
              <w:t>内容</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1)支持三员管理体系。</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2)支持流程版本与流程实例数据相隔离，多版本、多实例可共存。</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3）提供平台服务器健康运行监控、参数可视化维护工具。</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b/>
                <w:bCs/>
                <w:sz w:val="24"/>
                <w:szCs w:val="24"/>
              </w:rPr>
            </w:pPr>
            <w:r w:rsidRPr="00AC7C66">
              <w:rPr>
                <w:rFonts w:ascii="宋体" w:hAnsi="宋体" w:cs="宋体" w:hint="eastAsia"/>
                <w:b/>
                <w:bCs/>
                <w:kern w:val="0"/>
                <w:sz w:val="24"/>
                <w:szCs w:val="24"/>
                <w:lang w:bidi="ar"/>
              </w:rPr>
              <w:t>5数据治理工具</w:t>
            </w:r>
            <w:r w:rsidRPr="00AC7C66">
              <w:rPr>
                <w:rFonts w:ascii="宋体" w:hAnsi="宋体" w:cs="宋体" w:hint="eastAsia"/>
                <w:b/>
                <w:bCs/>
                <w:kern w:val="0"/>
                <w:sz w:val="24"/>
                <w:szCs w:val="24"/>
                <w:lang w:eastAsia="zh-Hans" w:bidi="ar"/>
              </w:rPr>
              <w:t>演示</w:t>
            </w:r>
            <w:r w:rsidRPr="00AC7C66">
              <w:rPr>
                <w:rFonts w:ascii="宋体" w:hAnsi="宋体" w:cs="宋体" w:hint="eastAsia"/>
                <w:b/>
                <w:bCs/>
                <w:kern w:val="0"/>
                <w:sz w:val="24"/>
                <w:szCs w:val="24"/>
                <w:lang w:bidi="ar"/>
              </w:rPr>
              <w:t>内容</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1)提供可视化数据治理工作台，并提供包含：数据接入、质量探查、标准化、数据加工、数据安全、敏感数据识别等组件。</w:t>
            </w:r>
          </w:p>
        </w:tc>
      </w:tr>
      <w:tr w:rsidR="00AC7C66" w:rsidRPr="00AC7C66" w:rsidTr="00995F61">
        <w:trPr>
          <w:trHeight w:val="227"/>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B6" w:rsidRPr="00AC7C66" w:rsidRDefault="00A51AB6" w:rsidP="00A51AB6">
            <w:pPr>
              <w:widowControl/>
              <w:spacing w:line="360" w:lineRule="auto"/>
              <w:jc w:val="left"/>
              <w:textAlignment w:val="center"/>
              <w:rPr>
                <w:rFonts w:ascii="宋体" w:hAnsi="宋体" w:cs="宋体"/>
                <w:sz w:val="24"/>
                <w:szCs w:val="24"/>
              </w:rPr>
            </w:pPr>
            <w:r w:rsidRPr="00AC7C66">
              <w:rPr>
                <w:rFonts w:ascii="宋体" w:hAnsi="宋体" w:cs="宋体" w:hint="eastAsia"/>
                <w:kern w:val="0"/>
                <w:sz w:val="24"/>
                <w:szCs w:val="24"/>
                <w:lang w:bidi="ar"/>
              </w:rPr>
              <w:t>2)支持脚本化数据治理，提供包含：Shell、Python及Python3、SQL等脚本方式的治理。</w:t>
            </w:r>
          </w:p>
        </w:tc>
      </w:tr>
    </w:tbl>
    <w:p w:rsidR="00A51AB6" w:rsidRPr="00AC7C66" w:rsidRDefault="00A51AB6" w:rsidP="00A51AB6">
      <w:pPr>
        <w:spacing w:line="360" w:lineRule="auto"/>
        <w:ind w:firstLine="420"/>
        <w:rPr>
          <w:rFonts w:ascii="宋体" w:hAnsi="宋体"/>
          <w:sz w:val="24"/>
          <w:szCs w:val="24"/>
        </w:rPr>
      </w:pPr>
    </w:p>
    <w:p w:rsidR="00F6707C" w:rsidRPr="00AC7C66" w:rsidRDefault="00F6707C" w:rsidP="00A51AB6">
      <w:pPr>
        <w:pStyle w:val="21"/>
        <w:spacing w:line="360" w:lineRule="auto"/>
        <w:ind w:firstLineChars="0" w:firstLine="0"/>
        <w:rPr>
          <w:rFonts w:ascii="宋体" w:eastAsia="宋体" w:hAnsi="宋体"/>
          <w:szCs w:val="24"/>
          <w:lang w:val="en-US"/>
        </w:rPr>
      </w:pPr>
    </w:p>
    <w:p w:rsidR="00F6707C" w:rsidRPr="00AC7C66" w:rsidRDefault="00F6707C">
      <w:pPr>
        <w:pStyle w:val="21"/>
        <w:spacing w:line="360" w:lineRule="auto"/>
        <w:ind w:firstLineChars="0" w:firstLine="0"/>
        <w:rPr>
          <w:rFonts w:ascii="宋体" w:eastAsia="宋体" w:hAnsi="宋体" w:cs="宋体"/>
          <w:kern w:val="0"/>
          <w:szCs w:val="24"/>
          <w:lang w:val="en-US"/>
        </w:rPr>
      </w:pPr>
    </w:p>
    <w:p w:rsidR="00F6707C" w:rsidRPr="00AC7C66" w:rsidRDefault="0022453F">
      <w:pPr>
        <w:widowControl/>
        <w:jc w:val="left"/>
        <w:rPr>
          <w:b/>
          <w:sz w:val="28"/>
          <w:szCs w:val="28"/>
        </w:rPr>
      </w:pPr>
      <w:bookmarkStart w:id="221" w:name="_Toc76479112"/>
      <w:bookmarkStart w:id="222" w:name="_Toc135539125"/>
      <w:r w:rsidRPr="00AC7C66">
        <w:rPr>
          <w:sz w:val="28"/>
          <w:szCs w:val="28"/>
        </w:rPr>
        <w:lastRenderedPageBreak/>
        <w:br w:type="page"/>
      </w:r>
    </w:p>
    <w:p w:rsidR="00F6707C" w:rsidRPr="00AC7C66" w:rsidRDefault="0022453F">
      <w:pPr>
        <w:pStyle w:val="13"/>
        <w:rPr>
          <w:rFonts w:hAnsi="宋体"/>
        </w:rPr>
      </w:pPr>
      <w:r w:rsidRPr="00AC7C66">
        <w:rPr>
          <w:rFonts w:hAnsi="宋体" w:hint="eastAsia"/>
        </w:rPr>
        <w:lastRenderedPageBreak/>
        <w:t>第五章　拟签订的合同文本</w:t>
      </w:r>
    </w:p>
    <w:p w:rsidR="00F6707C" w:rsidRPr="00AC7C66" w:rsidRDefault="00F6707C">
      <w:pPr>
        <w:pStyle w:val="a2"/>
        <w:ind w:firstLine="0"/>
      </w:pPr>
      <w:bookmarkStart w:id="223" w:name="_Toc135537938"/>
      <w:bookmarkStart w:id="224" w:name="_Toc135539126"/>
      <w:bookmarkStart w:id="225" w:name="_Toc487900382"/>
      <w:bookmarkEnd w:id="221"/>
      <w:bookmarkEnd w:id="222"/>
    </w:p>
    <w:p w:rsidR="00F6707C" w:rsidRPr="00AC7C66" w:rsidRDefault="0022453F">
      <w:pPr>
        <w:pStyle w:val="22"/>
        <w:spacing w:line="22" w:lineRule="atLeast"/>
        <w:rPr>
          <w:rFonts w:ascii="宋体" w:eastAsia="宋体" w:hAnsi="宋体"/>
          <w:sz w:val="28"/>
        </w:rPr>
      </w:pPr>
      <w:bookmarkStart w:id="226" w:name="_Toc76478886"/>
      <w:bookmarkStart w:id="227" w:name="_Toc76478276"/>
      <w:bookmarkStart w:id="228" w:name="_Toc76479113"/>
      <w:r w:rsidRPr="00AC7C66">
        <w:rPr>
          <w:rFonts w:ascii="宋体" w:eastAsia="宋体" w:hAnsi="宋体" w:hint="eastAsia"/>
          <w:sz w:val="28"/>
        </w:rPr>
        <w:t>政府采购合同</w:t>
      </w:r>
      <w:bookmarkEnd w:id="223"/>
      <w:bookmarkEnd w:id="224"/>
      <w:bookmarkEnd w:id="225"/>
      <w:bookmarkEnd w:id="226"/>
      <w:bookmarkEnd w:id="227"/>
      <w:bookmarkEnd w:id="228"/>
      <w:r w:rsidRPr="00AC7C66">
        <w:rPr>
          <w:rFonts w:ascii="宋体" w:eastAsia="宋体" w:hAnsi="宋体" w:hint="eastAsia"/>
          <w:sz w:val="28"/>
        </w:rPr>
        <w:t>文本</w:t>
      </w:r>
    </w:p>
    <w:p w:rsidR="00F6707C" w:rsidRPr="00AC7C66" w:rsidRDefault="00F6707C">
      <w:pPr>
        <w:pStyle w:val="a2"/>
        <w:ind w:firstLine="0"/>
        <w:rPr>
          <w:rFonts w:hAnsi="宋体"/>
          <w:sz w:val="28"/>
        </w:rPr>
      </w:pPr>
    </w:p>
    <w:p w:rsidR="00F6707C" w:rsidRPr="00AC7C66" w:rsidRDefault="00F6707C">
      <w:pPr>
        <w:pStyle w:val="a2"/>
        <w:ind w:firstLine="0"/>
        <w:rPr>
          <w:rFonts w:hAnsi="宋体"/>
          <w:sz w:val="28"/>
        </w:rPr>
      </w:pPr>
    </w:p>
    <w:p w:rsidR="00F6707C" w:rsidRPr="00AC7C66" w:rsidRDefault="00F6707C">
      <w:pPr>
        <w:pStyle w:val="a2"/>
        <w:ind w:firstLine="0"/>
        <w:rPr>
          <w:rFonts w:hAnsi="宋体"/>
        </w:rPr>
      </w:pPr>
    </w:p>
    <w:p w:rsidR="00F6707C" w:rsidRPr="00AC7C66" w:rsidRDefault="0022453F">
      <w:pPr>
        <w:pStyle w:val="13"/>
        <w:jc w:val="both"/>
        <w:rPr>
          <w:rFonts w:hAnsi="宋体"/>
          <w:b w:val="0"/>
          <w:sz w:val="24"/>
          <w:u w:val="single"/>
        </w:rPr>
      </w:pPr>
      <w:bookmarkStart w:id="229" w:name="_Toc135539127"/>
      <w:bookmarkStart w:id="230" w:name="_Toc76478887"/>
      <w:bookmarkStart w:id="231" w:name="_Toc76478277"/>
      <w:bookmarkStart w:id="232" w:name="_Toc135537939"/>
      <w:bookmarkStart w:id="233" w:name="_Toc76479114"/>
      <w:r w:rsidRPr="00AC7C66">
        <w:rPr>
          <w:rFonts w:hAnsi="宋体" w:hint="eastAsia"/>
          <w:b w:val="0"/>
          <w:sz w:val="24"/>
        </w:rPr>
        <w:t>合同编号:</w:t>
      </w:r>
      <w:bookmarkEnd w:id="229"/>
      <w:bookmarkEnd w:id="230"/>
      <w:bookmarkEnd w:id="231"/>
      <w:bookmarkEnd w:id="232"/>
      <w:bookmarkEnd w:id="233"/>
    </w:p>
    <w:p w:rsidR="00F6707C" w:rsidRPr="00AC7C66" w:rsidRDefault="00F6707C">
      <w:pPr>
        <w:pStyle w:val="a2"/>
        <w:ind w:firstLine="0"/>
        <w:rPr>
          <w:rFonts w:hAnsi="宋体"/>
        </w:rPr>
      </w:pPr>
    </w:p>
    <w:p w:rsidR="00F6707C" w:rsidRPr="00AC7C66" w:rsidRDefault="00F6707C">
      <w:pPr>
        <w:spacing w:before="120" w:line="22" w:lineRule="atLeast"/>
        <w:rPr>
          <w:rFonts w:ascii="宋体" w:hAnsi="宋体"/>
          <w:sz w:val="24"/>
        </w:rPr>
      </w:pPr>
    </w:p>
    <w:p w:rsidR="00F6707C" w:rsidRPr="00AC7C66" w:rsidRDefault="0022453F">
      <w:pPr>
        <w:spacing w:before="120" w:line="22" w:lineRule="atLeast"/>
        <w:ind w:left="960"/>
        <w:rPr>
          <w:rFonts w:ascii="宋体" w:hAnsi="宋体"/>
          <w:sz w:val="24"/>
          <w:u w:val="single"/>
        </w:rPr>
      </w:pPr>
      <w:r w:rsidRPr="00AC7C66">
        <w:rPr>
          <w:rFonts w:ascii="宋体" w:hAnsi="宋体" w:hint="eastAsia"/>
          <w:sz w:val="24"/>
        </w:rPr>
        <w:t>项目名称:</w:t>
      </w:r>
    </w:p>
    <w:p w:rsidR="00F6707C" w:rsidRPr="00AC7C66" w:rsidRDefault="00F6707C">
      <w:pPr>
        <w:spacing w:before="120" w:line="22" w:lineRule="atLeast"/>
        <w:rPr>
          <w:rFonts w:ascii="宋体" w:hAnsi="宋体"/>
          <w:sz w:val="24"/>
        </w:rPr>
      </w:pPr>
    </w:p>
    <w:p w:rsidR="00F6707C" w:rsidRPr="00AC7C66" w:rsidRDefault="0022453F">
      <w:pPr>
        <w:spacing w:before="120" w:line="22" w:lineRule="atLeast"/>
        <w:ind w:left="960"/>
        <w:rPr>
          <w:rFonts w:ascii="宋体" w:hAnsi="宋体"/>
          <w:sz w:val="24"/>
          <w:u w:val="single"/>
        </w:rPr>
      </w:pPr>
      <w:r w:rsidRPr="00AC7C66">
        <w:rPr>
          <w:rFonts w:ascii="宋体" w:hAnsi="宋体" w:hint="eastAsia"/>
          <w:sz w:val="24"/>
        </w:rPr>
        <w:t>货物名称:</w:t>
      </w:r>
    </w:p>
    <w:p w:rsidR="00F6707C" w:rsidRPr="00AC7C66" w:rsidRDefault="00F6707C">
      <w:pPr>
        <w:spacing w:before="120" w:line="22" w:lineRule="atLeast"/>
        <w:rPr>
          <w:rFonts w:ascii="宋体" w:hAnsi="宋体"/>
          <w:sz w:val="24"/>
        </w:rPr>
      </w:pPr>
    </w:p>
    <w:p w:rsidR="00F6707C" w:rsidRPr="00AC7C66" w:rsidRDefault="00F6707C">
      <w:pPr>
        <w:spacing w:before="120" w:line="22" w:lineRule="atLeast"/>
        <w:rPr>
          <w:rFonts w:ascii="宋体" w:hAnsi="宋体"/>
          <w:sz w:val="24"/>
        </w:rPr>
      </w:pPr>
    </w:p>
    <w:p w:rsidR="00F6707C" w:rsidRPr="00AC7C66" w:rsidRDefault="00F6707C">
      <w:pPr>
        <w:pStyle w:val="16"/>
        <w:spacing w:before="120" w:line="22" w:lineRule="atLeast"/>
        <w:rPr>
          <w:rFonts w:ascii="宋体" w:hAnsi="宋体"/>
          <w:sz w:val="24"/>
        </w:rPr>
      </w:pPr>
    </w:p>
    <w:p w:rsidR="00F6707C" w:rsidRPr="00AC7C66" w:rsidRDefault="00F6707C">
      <w:pPr>
        <w:pStyle w:val="16"/>
        <w:spacing w:before="120" w:line="22" w:lineRule="atLeast"/>
        <w:rPr>
          <w:rFonts w:ascii="宋体" w:hAnsi="宋体"/>
          <w:sz w:val="24"/>
        </w:rPr>
      </w:pPr>
    </w:p>
    <w:p w:rsidR="00F6707C" w:rsidRPr="00AC7C66" w:rsidRDefault="0022453F">
      <w:pPr>
        <w:spacing w:before="120" w:line="22" w:lineRule="atLeast"/>
        <w:ind w:left="960"/>
        <w:rPr>
          <w:rFonts w:ascii="宋体" w:hAnsi="宋体"/>
          <w:sz w:val="24"/>
          <w:u w:val="single"/>
        </w:rPr>
      </w:pPr>
      <w:r w:rsidRPr="00AC7C66">
        <w:rPr>
          <w:rFonts w:ascii="宋体" w:hAnsi="宋体" w:hint="eastAsia"/>
          <w:sz w:val="24"/>
        </w:rPr>
        <w:t>买　　方:</w:t>
      </w:r>
    </w:p>
    <w:p w:rsidR="00F6707C" w:rsidRPr="00AC7C66" w:rsidRDefault="00F6707C">
      <w:pPr>
        <w:spacing w:before="120" w:line="22" w:lineRule="atLeast"/>
        <w:ind w:left="960"/>
        <w:rPr>
          <w:rFonts w:ascii="宋体" w:hAnsi="宋体"/>
          <w:sz w:val="24"/>
        </w:rPr>
      </w:pPr>
    </w:p>
    <w:p w:rsidR="00F6707C" w:rsidRPr="00AC7C66" w:rsidRDefault="0022453F">
      <w:pPr>
        <w:spacing w:before="120" w:line="22" w:lineRule="atLeast"/>
        <w:ind w:left="960"/>
        <w:rPr>
          <w:rFonts w:ascii="宋体" w:hAnsi="宋体"/>
          <w:sz w:val="24"/>
          <w:u w:val="single"/>
        </w:rPr>
      </w:pPr>
      <w:r w:rsidRPr="00AC7C66">
        <w:rPr>
          <w:rFonts w:ascii="宋体" w:hAnsi="宋体" w:hint="eastAsia"/>
          <w:sz w:val="24"/>
        </w:rPr>
        <w:t>卖　　方:</w:t>
      </w:r>
    </w:p>
    <w:p w:rsidR="00F6707C" w:rsidRPr="00AC7C66" w:rsidRDefault="00F6707C">
      <w:pPr>
        <w:spacing w:before="120" w:line="22" w:lineRule="atLeast"/>
        <w:rPr>
          <w:rFonts w:ascii="宋体" w:hAnsi="宋体"/>
          <w:sz w:val="24"/>
        </w:rPr>
      </w:pPr>
    </w:p>
    <w:p w:rsidR="00F6707C" w:rsidRPr="00AC7C66" w:rsidRDefault="00F6707C">
      <w:pPr>
        <w:spacing w:before="120" w:line="22" w:lineRule="atLeast"/>
        <w:rPr>
          <w:rFonts w:ascii="宋体" w:hAnsi="宋体"/>
          <w:sz w:val="24"/>
        </w:rPr>
      </w:pPr>
    </w:p>
    <w:p w:rsidR="00F6707C" w:rsidRPr="00AC7C66" w:rsidRDefault="0022453F">
      <w:pPr>
        <w:spacing w:before="120" w:line="22" w:lineRule="atLeast"/>
        <w:ind w:firstLineChars="400" w:firstLine="960"/>
        <w:rPr>
          <w:rFonts w:ascii="宋体" w:hAnsi="宋体"/>
          <w:sz w:val="24"/>
          <w:u w:val="single"/>
        </w:rPr>
      </w:pPr>
      <w:r w:rsidRPr="00AC7C66">
        <w:rPr>
          <w:rFonts w:ascii="宋体" w:hAnsi="宋体" w:hint="eastAsia"/>
          <w:sz w:val="24"/>
        </w:rPr>
        <w:t>签署日期:</w:t>
      </w:r>
      <w:r w:rsidRPr="00AC7C66">
        <w:rPr>
          <w:rFonts w:ascii="宋体" w:hAnsi="宋体" w:hint="eastAsia"/>
          <w:sz w:val="24"/>
          <w:u w:val="single"/>
        </w:rPr>
        <w:t xml:space="preserve">　　　　　　　　　</w:t>
      </w:r>
    </w:p>
    <w:p w:rsidR="00F6707C" w:rsidRPr="00AC7C66" w:rsidRDefault="00F6707C">
      <w:pPr>
        <w:spacing w:before="120"/>
        <w:ind w:firstLineChars="1000" w:firstLine="3012"/>
        <w:rPr>
          <w:rFonts w:ascii="宋体" w:hAnsi="宋体"/>
          <w:b/>
          <w:sz w:val="30"/>
          <w:szCs w:val="30"/>
        </w:rPr>
      </w:pPr>
    </w:p>
    <w:p w:rsidR="00F6707C" w:rsidRPr="00AC7C66" w:rsidRDefault="0022453F">
      <w:pPr>
        <w:widowControl/>
        <w:jc w:val="left"/>
        <w:rPr>
          <w:rFonts w:ascii="宋体" w:hAnsi="宋体"/>
          <w:b/>
          <w:sz w:val="30"/>
          <w:szCs w:val="30"/>
        </w:rPr>
      </w:pPr>
      <w:r w:rsidRPr="00AC7C66">
        <w:rPr>
          <w:rFonts w:ascii="宋体" w:hAnsi="宋体"/>
          <w:b/>
          <w:sz w:val="30"/>
          <w:szCs w:val="30"/>
        </w:rPr>
        <w:br w:type="page"/>
      </w:r>
    </w:p>
    <w:p w:rsidR="00F6707C" w:rsidRPr="00AC7C66" w:rsidRDefault="0022453F">
      <w:pPr>
        <w:spacing w:before="120"/>
        <w:ind w:firstLineChars="1000" w:firstLine="3012"/>
        <w:rPr>
          <w:rFonts w:ascii="宋体" w:hAnsi="宋体"/>
          <w:b/>
          <w:sz w:val="30"/>
          <w:szCs w:val="30"/>
        </w:rPr>
      </w:pPr>
      <w:r w:rsidRPr="00AC7C66">
        <w:rPr>
          <w:rFonts w:ascii="宋体" w:hAnsi="宋体" w:hint="eastAsia"/>
          <w:b/>
          <w:sz w:val="30"/>
          <w:szCs w:val="30"/>
        </w:rPr>
        <w:lastRenderedPageBreak/>
        <w:t>合　　　同　　　书</w:t>
      </w:r>
    </w:p>
    <w:p w:rsidR="00F6707C" w:rsidRPr="00AC7C66" w:rsidRDefault="00F6707C">
      <w:pPr>
        <w:spacing w:before="120"/>
        <w:rPr>
          <w:rFonts w:ascii="宋体" w:hAnsi="宋体"/>
          <w:sz w:val="24"/>
        </w:rPr>
      </w:pPr>
    </w:p>
    <w:p w:rsidR="00F6707C" w:rsidRPr="00AC7C66" w:rsidRDefault="0022453F">
      <w:pPr>
        <w:spacing w:before="120" w:line="360" w:lineRule="auto"/>
        <w:ind w:firstLine="720"/>
        <w:rPr>
          <w:rFonts w:ascii="宋体" w:hAnsi="宋体"/>
          <w:sz w:val="24"/>
        </w:rPr>
      </w:pPr>
      <w:r w:rsidRPr="00AC7C66">
        <w:rPr>
          <w:rFonts w:ascii="宋体" w:hAnsi="宋体" w:hint="eastAsia"/>
          <w:sz w:val="24"/>
          <w:u w:val="single"/>
        </w:rPr>
        <w:t xml:space="preserve">　　</w:t>
      </w:r>
      <w:r w:rsidRPr="00AC7C66">
        <w:rPr>
          <w:rFonts w:ascii="宋体" w:hAnsi="宋体"/>
          <w:sz w:val="24"/>
        </w:rPr>
        <w:t>(</w:t>
      </w:r>
      <w:r w:rsidRPr="00AC7C66">
        <w:rPr>
          <w:rFonts w:ascii="宋体" w:hAnsi="宋体" w:hint="eastAsia"/>
          <w:sz w:val="24"/>
        </w:rPr>
        <w:t>买方</w:t>
      </w:r>
      <w:r w:rsidRPr="00AC7C66">
        <w:rPr>
          <w:rFonts w:ascii="宋体" w:hAnsi="宋体"/>
          <w:sz w:val="24"/>
        </w:rPr>
        <w:t>)</w:t>
      </w:r>
      <w:r w:rsidRPr="00AC7C66">
        <w:rPr>
          <w:rFonts w:ascii="宋体" w:hAnsi="宋体" w:hint="eastAsia"/>
          <w:sz w:val="24"/>
          <w:u w:val="single"/>
        </w:rPr>
        <w:t xml:space="preserve">　　　　</w:t>
      </w:r>
      <w:r w:rsidRPr="00AC7C66">
        <w:rPr>
          <w:rFonts w:ascii="宋体" w:hAnsi="宋体"/>
          <w:sz w:val="24"/>
        </w:rPr>
        <w:t>(</w:t>
      </w:r>
      <w:r w:rsidRPr="00AC7C66">
        <w:rPr>
          <w:rFonts w:ascii="宋体" w:hAnsi="宋体" w:hint="eastAsia"/>
          <w:sz w:val="24"/>
        </w:rPr>
        <w:t>项目名称</w:t>
      </w:r>
      <w:r w:rsidRPr="00AC7C66">
        <w:rPr>
          <w:rFonts w:ascii="宋体" w:hAnsi="宋体"/>
          <w:sz w:val="24"/>
        </w:rPr>
        <w:t>)</w:t>
      </w:r>
      <w:r w:rsidRPr="00AC7C66">
        <w:rPr>
          <w:rFonts w:ascii="宋体" w:hAnsi="宋体" w:hint="eastAsia"/>
          <w:sz w:val="24"/>
        </w:rPr>
        <w:t>中所需</w:t>
      </w:r>
      <w:r w:rsidRPr="00AC7C66">
        <w:rPr>
          <w:rFonts w:ascii="宋体" w:hAnsi="宋体" w:hint="eastAsia"/>
          <w:sz w:val="24"/>
          <w:u w:val="single"/>
        </w:rPr>
        <w:t xml:space="preserve">　　　　</w:t>
      </w:r>
      <w:r w:rsidRPr="00AC7C66">
        <w:rPr>
          <w:rFonts w:ascii="宋体" w:hAnsi="宋体"/>
          <w:sz w:val="24"/>
        </w:rPr>
        <w:t xml:space="preserve"> (</w:t>
      </w:r>
      <w:r w:rsidR="00DC0656" w:rsidRPr="00AC7C66">
        <w:rPr>
          <w:rFonts w:ascii="宋体" w:hAnsi="宋体" w:hint="eastAsia"/>
          <w:sz w:val="24"/>
        </w:rPr>
        <w:t>服务</w:t>
      </w:r>
      <w:r w:rsidRPr="00AC7C66">
        <w:rPr>
          <w:rFonts w:ascii="宋体" w:hAnsi="宋体" w:hint="eastAsia"/>
          <w:sz w:val="24"/>
        </w:rPr>
        <w:t>名称</w:t>
      </w:r>
      <w:r w:rsidRPr="00AC7C66">
        <w:rPr>
          <w:rFonts w:ascii="宋体" w:hAnsi="宋体"/>
          <w:sz w:val="24"/>
        </w:rPr>
        <w:t>)</w:t>
      </w:r>
      <w:r w:rsidRPr="00AC7C66">
        <w:rPr>
          <w:rFonts w:ascii="宋体" w:hAnsi="宋体" w:hint="eastAsia"/>
          <w:sz w:val="24"/>
        </w:rPr>
        <w:t>经</w:t>
      </w:r>
      <w:r w:rsidRPr="00AC7C66">
        <w:rPr>
          <w:rFonts w:ascii="宋体" w:hAnsi="宋体"/>
          <w:sz w:val="24"/>
        </w:rPr>
        <w:t>(</w:t>
      </w:r>
      <w:r w:rsidRPr="00AC7C66">
        <w:rPr>
          <w:rFonts w:ascii="宋体" w:hAnsi="宋体" w:hint="eastAsia"/>
          <w:sz w:val="24"/>
        </w:rPr>
        <w:t>采购人</w:t>
      </w:r>
      <w:r w:rsidRPr="00AC7C66">
        <w:rPr>
          <w:rFonts w:ascii="宋体" w:hAnsi="宋体"/>
          <w:sz w:val="24"/>
        </w:rPr>
        <w:t>)</w:t>
      </w:r>
      <w:r w:rsidRPr="00AC7C66">
        <w:rPr>
          <w:rFonts w:ascii="宋体" w:hAnsi="宋体" w:hint="eastAsia"/>
          <w:sz w:val="24"/>
        </w:rPr>
        <w:t>以</w:t>
      </w:r>
      <w:r w:rsidRPr="00AC7C66">
        <w:rPr>
          <w:rFonts w:ascii="宋体" w:hAnsi="宋体" w:hint="eastAsia"/>
          <w:sz w:val="24"/>
          <w:u w:val="single"/>
        </w:rPr>
        <w:t xml:space="preserve">　　　　　　</w:t>
      </w:r>
      <w:r w:rsidRPr="00AC7C66">
        <w:rPr>
          <w:rFonts w:ascii="宋体" w:hAnsi="宋体" w:hint="eastAsia"/>
          <w:sz w:val="24"/>
        </w:rPr>
        <w:t>号招标文件在国内</w:t>
      </w:r>
      <w:r w:rsidRPr="00AC7C66">
        <w:rPr>
          <w:rFonts w:ascii="宋体" w:hAnsi="宋体" w:hint="eastAsia"/>
          <w:sz w:val="24"/>
          <w:u w:val="single"/>
        </w:rPr>
        <w:t xml:space="preserve">　　　　</w:t>
      </w:r>
      <w:r w:rsidRPr="00AC7C66">
        <w:rPr>
          <w:rFonts w:ascii="宋体" w:hAnsi="宋体" w:hint="eastAsia"/>
          <w:sz w:val="24"/>
        </w:rPr>
        <w:t>(公开/邀请)招标。经评标委员会评定</w:t>
      </w:r>
      <w:r w:rsidRPr="00AC7C66">
        <w:rPr>
          <w:rFonts w:ascii="宋体" w:hAnsi="宋体" w:hint="eastAsia"/>
          <w:sz w:val="24"/>
          <w:u w:val="single"/>
        </w:rPr>
        <w:t xml:space="preserve">　　　　</w:t>
      </w:r>
      <w:r w:rsidRPr="00AC7C66">
        <w:rPr>
          <w:rFonts w:ascii="宋体" w:hAnsi="宋体"/>
          <w:sz w:val="24"/>
        </w:rPr>
        <w:t>(</w:t>
      </w:r>
      <w:r w:rsidRPr="00AC7C66">
        <w:rPr>
          <w:rFonts w:ascii="宋体" w:hAnsi="宋体" w:hint="eastAsia"/>
          <w:sz w:val="24"/>
        </w:rPr>
        <w:t>卖方</w:t>
      </w:r>
      <w:r w:rsidRPr="00AC7C66">
        <w:rPr>
          <w:rFonts w:ascii="宋体" w:hAnsi="宋体"/>
          <w:sz w:val="24"/>
        </w:rPr>
        <w:t>)</w:t>
      </w:r>
      <w:r w:rsidRPr="00AC7C66">
        <w:rPr>
          <w:rFonts w:ascii="宋体" w:hAnsi="宋体" w:hint="eastAsia"/>
          <w:sz w:val="24"/>
        </w:rPr>
        <w:t>为中标人。买、卖双方同意按照下面的条款和条件，签署本合同。</w:t>
      </w:r>
    </w:p>
    <w:p w:rsidR="00F6707C" w:rsidRPr="00AC7C66" w:rsidRDefault="0022453F">
      <w:pPr>
        <w:spacing w:before="240"/>
        <w:rPr>
          <w:rFonts w:ascii="宋体" w:hAnsi="宋体"/>
          <w:b/>
          <w:sz w:val="24"/>
        </w:rPr>
      </w:pPr>
      <w:r w:rsidRPr="00AC7C66">
        <w:rPr>
          <w:rFonts w:ascii="宋体" w:hAnsi="宋体"/>
          <w:b/>
          <w:sz w:val="24"/>
        </w:rPr>
        <w:t>1</w:t>
      </w:r>
      <w:r w:rsidRPr="00AC7C66">
        <w:rPr>
          <w:rFonts w:ascii="宋体" w:hAnsi="宋体" w:hint="eastAsia"/>
          <w:b/>
          <w:sz w:val="24"/>
        </w:rPr>
        <w:t>、合同文件</w:t>
      </w:r>
    </w:p>
    <w:p w:rsidR="00F6707C" w:rsidRPr="00AC7C66" w:rsidRDefault="0022453F">
      <w:pPr>
        <w:spacing w:before="120"/>
        <w:ind w:firstLine="720"/>
        <w:rPr>
          <w:rFonts w:ascii="宋体" w:hAnsi="宋体"/>
          <w:sz w:val="24"/>
        </w:rPr>
      </w:pPr>
      <w:r w:rsidRPr="00AC7C66">
        <w:rPr>
          <w:rFonts w:ascii="宋体" w:hAnsi="宋体" w:hint="eastAsia"/>
          <w:sz w:val="24"/>
        </w:rPr>
        <w:t>下列文件构成本合同的组成部分，应该认为是一个整体，彼此相互解释，相互补充。为便于解释，组成合同的多个文件的优先支配地位的次序如下:</w:t>
      </w:r>
    </w:p>
    <w:p w:rsidR="00F6707C" w:rsidRPr="00AC7C66" w:rsidRDefault="0022453F">
      <w:pPr>
        <w:spacing w:before="120"/>
        <w:ind w:firstLine="540"/>
        <w:rPr>
          <w:rFonts w:ascii="宋体" w:hAnsi="宋体"/>
          <w:sz w:val="24"/>
        </w:rPr>
      </w:pPr>
      <w:r w:rsidRPr="00AC7C66">
        <w:rPr>
          <w:rFonts w:ascii="宋体" w:hAnsi="宋体"/>
          <w:sz w:val="24"/>
        </w:rPr>
        <w:t>a.</w:t>
      </w:r>
      <w:r w:rsidRPr="00AC7C66">
        <w:rPr>
          <w:rFonts w:ascii="宋体" w:hAnsi="宋体"/>
          <w:sz w:val="24"/>
        </w:rPr>
        <w:tab/>
      </w:r>
      <w:r w:rsidRPr="00AC7C66">
        <w:rPr>
          <w:rFonts w:ascii="宋体" w:hAnsi="宋体" w:hint="eastAsia"/>
          <w:sz w:val="24"/>
        </w:rPr>
        <w:t xml:space="preserve">本合同书　</w:t>
      </w:r>
    </w:p>
    <w:p w:rsidR="00F6707C" w:rsidRPr="00AC7C66" w:rsidRDefault="0022453F">
      <w:pPr>
        <w:spacing w:before="120"/>
        <w:ind w:firstLine="540"/>
        <w:rPr>
          <w:rFonts w:ascii="宋体" w:hAnsi="宋体"/>
          <w:sz w:val="24"/>
        </w:rPr>
      </w:pPr>
      <w:r w:rsidRPr="00AC7C66">
        <w:rPr>
          <w:rFonts w:ascii="宋体" w:hAnsi="宋体"/>
          <w:sz w:val="24"/>
        </w:rPr>
        <w:t>b.</w:t>
      </w:r>
      <w:r w:rsidRPr="00AC7C66">
        <w:rPr>
          <w:rFonts w:ascii="宋体" w:hAnsi="宋体"/>
          <w:sz w:val="24"/>
        </w:rPr>
        <w:tab/>
      </w:r>
      <w:r w:rsidRPr="00AC7C66">
        <w:rPr>
          <w:rFonts w:ascii="宋体" w:hAnsi="宋体" w:hint="eastAsia"/>
          <w:sz w:val="24"/>
        </w:rPr>
        <w:t>中标通知书</w:t>
      </w:r>
    </w:p>
    <w:p w:rsidR="00F6707C" w:rsidRPr="00AC7C66" w:rsidRDefault="0022453F">
      <w:pPr>
        <w:spacing w:before="120"/>
        <w:ind w:firstLine="540"/>
        <w:rPr>
          <w:rFonts w:ascii="宋体" w:hAnsi="宋体"/>
          <w:sz w:val="24"/>
        </w:rPr>
      </w:pPr>
      <w:r w:rsidRPr="00AC7C66">
        <w:rPr>
          <w:rFonts w:ascii="宋体" w:hAnsi="宋体"/>
          <w:sz w:val="24"/>
        </w:rPr>
        <w:t>c.</w:t>
      </w:r>
      <w:r w:rsidRPr="00AC7C66">
        <w:rPr>
          <w:rFonts w:ascii="宋体" w:hAnsi="宋体"/>
          <w:sz w:val="24"/>
        </w:rPr>
        <w:tab/>
      </w:r>
      <w:r w:rsidRPr="00AC7C66">
        <w:rPr>
          <w:rFonts w:ascii="宋体" w:hAnsi="宋体" w:hint="eastAsia"/>
          <w:sz w:val="24"/>
        </w:rPr>
        <w:t>协议</w:t>
      </w:r>
      <w:r w:rsidRPr="00AC7C66">
        <w:rPr>
          <w:rFonts w:ascii="宋体" w:hAnsi="宋体" w:hint="eastAsia"/>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ab/>
      </w:r>
      <w:r w:rsidRPr="00AC7C66">
        <w:rPr>
          <w:rFonts w:ascii="宋体" w:hAnsi="宋体"/>
          <w:sz w:val="24"/>
        </w:rPr>
        <w:tab/>
      </w:r>
    </w:p>
    <w:p w:rsidR="00F6707C" w:rsidRPr="00AC7C66" w:rsidRDefault="0022453F">
      <w:pPr>
        <w:spacing w:before="120"/>
        <w:ind w:firstLine="540"/>
        <w:rPr>
          <w:rFonts w:ascii="宋体" w:hAnsi="宋体"/>
          <w:sz w:val="24"/>
        </w:rPr>
      </w:pPr>
      <w:r w:rsidRPr="00AC7C66">
        <w:rPr>
          <w:rFonts w:ascii="宋体" w:hAnsi="宋体"/>
          <w:sz w:val="24"/>
        </w:rPr>
        <w:t>d.</w:t>
      </w:r>
      <w:r w:rsidRPr="00AC7C66">
        <w:rPr>
          <w:rFonts w:ascii="宋体" w:hAnsi="宋体"/>
          <w:sz w:val="24"/>
        </w:rPr>
        <w:tab/>
      </w:r>
      <w:r w:rsidRPr="00AC7C66">
        <w:rPr>
          <w:rFonts w:ascii="宋体" w:hAnsi="宋体" w:hint="eastAsia"/>
          <w:sz w:val="24"/>
        </w:rPr>
        <w:t>投标文件</w:t>
      </w:r>
      <w:r w:rsidRPr="00AC7C66">
        <w:rPr>
          <w:rFonts w:ascii="宋体" w:hAnsi="宋体" w:hint="eastAsia"/>
          <w:sz w:val="24"/>
        </w:rPr>
        <w:tab/>
      </w:r>
      <w:r w:rsidRPr="00AC7C66">
        <w:rPr>
          <w:rFonts w:ascii="宋体" w:hAnsi="宋体" w:hint="eastAsia"/>
          <w:sz w:val="24"/>
        </w:rPr>
        <w:tab/>
      </w:r>
      <w:r w:rsidRPr="00AC7C66">
        <w:rPr>
          <w:rFonts w:ascii="宋体" w:hAnsi="宋体" w:hint="eastAsia"/>
          <w:sz w:val="24"/>
        </w:rPr>
        <w:tab/>
      </w:r>
      <w:r w:rsidRPr="00AC7C66">
        <w:rPr>
          <w:rFonts w:ascii="宋体" w:hAnsi="宋体" w:hint="eastAsia"/>
          <w:sz w:val="24"/>
        </w:rPr>
        <w:tab/>
        <w:t>(含澄清文件)</w:t>
      </w:r>
    </w:p>
    <w:p w:rsidR="00F6707C" w:rsidRPr="00AC7C66" w:rsidRDefault="0022453F">
      <w:pPr>
        <w:spacing w:before="120"/>
        <w:ind w:firstLine="540"/>
        <w:rPr>
          <w:rFonts w:ascii="宋体" w:hAnsi="宋体"/>
          <w:sz w:val="24"/>
        </w:rPr>
      </w:pPr>
      <w:r w:rsidRPr="00AC7C66">
        <w:rPr>
          <w:rFonts w:ascii="宋体" w:hAnsi="宋体"/>
          <w:sz w:val="24"/>
        </w:rPr>
        <w:t>e.</w:t>
      </w:r>
      <w:r w:rsidRPr="00AC7C66">
        <w:rPr>
          <w:rFonts w:ascii="宋体" w:hAnsi="宋体"/>
          <w:sz w:val="24"/>
        </w:rPr>
        <w:tab/>
      </w:r>
      <w:r w:rsidRPr="00AC7C66">
        <w:rPr>
          <w:rFonts w:ascii="宋体" w:hAnsi="宋体" w:hint="eastAsia"/>
          <w:sz w:val="24"/>
        </w:rPr>
        <w:t>招标文件</w:t>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sz w:val="24"/>
        </w:rPr>
        <w:tab/>
        <w:t>(</w:t>
      </w:r>
      <w:r w:rsidRPr="00AC7C66">
        <w:rPr>
          <w:rFonts w:ascii="宋体" w:hAnsi="宋体" w:hint="eastAsia"/>
          <w:sz w:val="24"/>
        </w:rPr>
        <w:t>含招标文件补充通知</w:t>
      </w:r>
      <w:r w:rsidRPr="00AC7C66">
        <w:rPr>
          <w:rFonts w:ascii="宋体" w:hAnsi="宋体"/>
          <w:sz w:val="24"/>
        </w:rPr>
        <w:t>)</w:t>
      </w:r>
    </w:p>
    <w:p w:rsidR="00F6707C" w:rsidRPr="00AC7C66" w:rsidRDefault="00F6707C">
      <w:pPr>
        <w:spacing w:before="120"/>
        <w:ind w:firstLine="540"/>
        <w:rPr>
          <w:rFonts w:ascii="宋体" w:hAnsi="宋体"/>
          <w:sz w:val="24"/>
        </w:rPr>
      </w:pPr>
    </w:p>
    <w:p w:rsidR="00F6707C" w:rsidRPr="00AC7C66" w:rsidRDefault="0022453F">
      <w:pPr>
        <w:spacing w:before="240"/>
        <w:rPr>
          <w:rFonts w:ascii="宋体" w:hAnsi="宋体"/>
          <w:b/>
          <w:sz w:val="24"/>
        </w:rPr>
      </w:pPr>
      <w:r w:rsidRPr="00AC7C66">
        <w:rPr>
          <w:rFonts w:ascii="宋体" w:hAnsi="宋体" w:hint="eastAsia"/>
          <w:b/>
          <w:sz w:val="24"/>
        </w:rPr>
        <w:t>2、产品和数量</w:t>
      </w:r>
    </w:p>
    <w:p w:rsidR="00F6707C" w:rsidRPr="00AC7C66" w:rsidRDefault="0022453F">
      <w:pPr>
        <w:spacing w:before="120"/>
        <w:ind w:firstLine="454"/>
        <w:rPr>
          <w:rFonts w:ascii="宋体" w:hAnsi="宋体"/>
          <w:sz w:val="24"/>
        </w:rPr>
      </w:pPr>
      <w:r w:rsidRPr="00AC7C66">
        <w:rPr>
          <w:rFonts w:ascii="宋体" w:hAnsi="宋体" w:hint="eastAsia"/>
          <w:sz w:val="24"/>
        </w:rPr>
        <w:t>本合同</w:t>
      </w:r>
      <w:r w:rsidR="00DC0656" w:rsidRPr="00AC7C66">
        <w:rPr>
          <w:rFonts w:ascii="宋体" w:hAnsi="宋体" w:hint="eastAsia"/>
          <w:sz w:val="24"/>
        </w:rPr>
        <w:t>产品及服务内容</w:t>
      </w:r>
      <w:r w:rsidRPr="00AC7C66">
        <w:rPr>
          <w:rFonts w:ascii="宋体" w:hAnsi="宋体" w:hint="eastAsia"/>
          <w:sz w:val="24"/>
        </w:rPr>
        <w:t>:</w:t>
      </w:r>
      <w:r w:rsidRPr="00AC7C66">
        <w:rPr>
          <w:rFonts w:ascii="宋体" w:hAnsi="宋体" w:hint="eastAsia"/>
          <w:sz w:val="24"/>
          <w:u w:val="single"/>
        </w:rPr>
        <w:t xml:space="preserve">　　　　　　　　　　　　      </w:t>
      </w:r>
    </w:p>
    <w:p w:rsidR="00F6707C" w:rsidRPr="00AC7C66" w:rsidRDefault="0022453F">
      <w:pPr>
        <w:spacing w:before="120"/>
        <w:ind w:firstLine="454"/>
        <w:rPr>
          <w:rFonts w:ascii="宋体" w:hAnsi="宋体"/>
          <w:sz w:val="24"/>
        </w:rPr>
      </w:pPr>
      <w:r w:rsidRPr="00AC7C66">
        <w:rPr>
          <w:rFonts w:ascii="宋体" w:hAnsi="宋体" w:hint="eastAsia"/>
          <w:sz w:val="24"/>
        </w:rPr>
        <w:t>数量:</w:t>
      </w:r>
      <w:r w:rsidRPr="00AC7C66">
        <w:rPr>
          <w:rFonts w:ascii="宋体" w:hAnsi="宋体" w:hint="eastAsia"/>
          <w:sz w:val="24"/>
          <w:u w:val="single"/>
        </w:rPr>
        <w:t xml:space="preserve">　　　　　　　　　　　　　　　      </w:t>
      </w:r>
    </w:p>
    <w:p w:rsidR="00F6707C" w:rsidRPr="00AC7C66" w:rsidRDefault="0022453F">
      <w:pPr>
        <w:spacing w:before="240"/>
        <w:rPr>
          <w:rFonts w:ascii="宋体" w:hAnsi="宋体"/>
          <w:b/>
          <w:sz w:val="24"/>
        </w:rPr>
      </w:pPr>
      <w:r w:rsidRPr="00AC7C66">
        <w:rPr>
          <w:rFonts w:ascii="宋体" w:hAnsi="宋体" w:hint="eastAsia"/>
          <w:b/>
          <w:sz w:val="24"/>
        </w:rPr>
        <w:t>3、合同总价</w:t>
      </w:r>
    </w:p>
    <w:p w:rsidR="00F6707C" w:rsidRPr="00AC7C66" w:rsidRDefault="0022453F">
      <w:pPr>
        <w:spacing w:before="120"/>
        <w:ind w:firstLine="454"/>
        <w:rPr>
          <w:rFonts w:ascii="宋体" w:hAnsi="宋体"/>
          <w:sz w:val="24"/>
        </w:rPr>
      </w:pPr>
      <w:r w:rsidRPr="00AC7C66">
        <w:rPr>
          <w:rFonts w:ascii="宋体" w:hAnsi="宋体" w:hint="eastAsia"/>
          <w:sz w:val="24"/>
        </w:rPr>
        <w:t>本合同总价为:</w:t>
      </w:r>
      <w:r w:rsidRPr="00AC7C66">
        <w:rPr>
          <w:rFonts w:ascii="宋体" w:hAnsi="宋体" w:hint="eastAsia"/>
          <w:sz w:val="24"/>
          <w:u w:val="single"/>
        </w:rPr>
        <w:t xml:space="preserve">　　                      </w:t>
      </w:r>
    </w:p>
    <w:p w:rsidR="00F6707C" w:rsidRPr="00AC7C66" w:rsidRDefault="0022453F">
      <w:pPr>
        <w:spacing w:before="120"/>
        <w:ind w:firstLine="454"/>
        <w:rPr>
          <w:rFonts w:ascii="宋体" w:hAnsi="宋体"/>
          <w:sz w:val="24"/>
          <w:u w:val="single"/>
        </w:rPr>
      </w:pPr>
      <w:r w:rsidRPr="00AC7C66">
        <w:rPr>
          <w:rFonts w:ascii="宋体" w:hAnsi="宋体" w:hint="eastAsia"/>
          <w:sz w:val="24"/>
        </w:rPr>
        <w:t>分项价格:</w:t>
      </w:r>
      <w:r w:rsidRPr="00AC7C66">
        <w:rPr>
          <w:rFonts w:ascii="宋体" w:hAnsi="宋体" w:hint="eastAsia"/>
          <w:sz w:val="24"/>
          <w:u w:val="single"/>
        </w:rPr>
        <w:t xml:space="preserve">　　　　　　　　　　　　       </w:t>
      </w:r>
    </w:p>
    <w:p w:rsidR="00F6707C" w:rsidRPr="00AC7C66" w:rsidRDefault="0022453F">
      <w:pPr>
        <w:spacing w:before="240"/>
        <w:rPr>
          <w:rFonts w:ascii="宋体" w:hAnsi="宋体"/>
          <w:b/>
          <w:sz w:val="24"/>
        </w:rPr>
      </w:pPr>
      <w:r w:rsidRPr="00AC7C66">
        <w:rPr>
          <w:rFonts w:ascii="宋体" w:hAnsi="宋体" w:hint="eastAsia"/>
          <w:b/>
          <w:sz w:val="24"/>
        </w:rPr>
        <w:t>4、采购资金支付(含支付条件、时间、方式)</w:t>
      </w:r>
    </w:p>
    <w:p w:rsidR="00B06880" w:rsidRPr="00AC7C66" w:rsidRDefault="00B06880" w:rsidP="00FD11CD">
      <w:pPr>
        <w:spacing w:before="120" w:line="360" w:lineRule="auto"/>
        <w:ind w:firstLine="480"/>
        <w:rPr>
          <w:rFonts w:ascii="宋体" w:hAnsi="宋体"/>
          <w:sz w:val="24"/>
          <w:u w:val="single"/>
        </w:rPr>
      </w:pPr>
      <w:r w:rsidRPr="00AC7C66">
        <w:rPr>
          <w:rFonts w:ascii="宋体" w:hAnsi="宋体" w:hint="eastAsia"/>
          <w:sz w:val="24"/>
          <w:u w:val="single"/>
        </w:rPr>
        <w:t>1.本合同签订后甲方向乙方支付合同第一笔款即合同总额的80%；</w:t>
      </w:r>
    </w:p>
    <w:p w:rsidR="00F6707C" w:rsidRPr="00AC7C66" w:rsidRDefault="00B06880" w:rsidP="00FD11CD">
      <w:pPr>
        <w:spacing w:before="120" w:line="360" w:lineRule="auto"/>
        <w:ind w:firstLine="480"/>
        <w:rPr>
          <w:rFonts w:ascii="宋体" w:hAnsi="宋体"/>
          <w:sz w:val="24"/>
          <w:u w:val="single"/>
        </w:rPr>
      </w:pPr>
      <w:r w:rsidRPr="00AC7C66">
        <w:rPr>
          <w:rFonts w:ascii="宋体" w:hAnsi="宋体" w:hint="eastAsia"/>
          <w:sz w:val="24"/>
          <w:u w:val="single"/>
        </w:rPr>
        <w:t>2.</w:t>
      </w:r>
      <w:r w:rsidR="00DC0656" w:rsidRPr="00AC7C66">
        <w:rPr>
          <w:rFonts w:ascii="宋体" w:hAnsi="宋体" w:hint="eastAsia"/>
          <w:sz w:val="24"/>
          <w:u w:val="single"/>
        </w:rPr>
        <w:t>项目交付经甲方确认</w:t>
      </w:r>
      <w:r w:rsidRPr="00AC7C66">
        <w:rPr>
          <w:rFonts w:ascii="宋体" w:hAnsi="宋体" w:hint="eastAsia"/>
          <w:sz w:val="24"/>
          <w:u w:val="single"/>
        </w:rPr>
        <w:t>后乙方提供的发票原件、复印件及相关付款手续，甲方向乙方支付第二笔款即合同总额的20%。</w:t>
      </w:r>
    </w:p>
    <w:p w:rsidR="00F6707C" w:rsidRPr="00AC7C66" w:rsidRDefault="0022453F">
      <w:pPr>
        <w:spacing w:before="240"/>
        <w:rPr>
          <w:rFonts w:ascii="宋体" w:hAnsi="宋体"/>
          <w:b/>
          <w:sz w:val="24"/>
        </w:rPr>
      </w:pPr>
      <w:r w:rsidRPr="00AC7C66">
        <w:rPr>
          <w:rFonts w:ascii="宋体" w:hAnsi="宋体" w:hint="eastAsia"/>
          <w:b/>
          <w:sz w:val="24"/>
        </w:rPr>
        <w:t>5、本合同产品的交货时间及交货地点</w:t>
      </w:r>
    </w:p>
    <w:p w:rsidR="00F6707C" w:rsidRPr="00AC7C66" w:rsidRDefault="00DC0656">
      <w:pPr>
        <w:spacing w:before="120"/>
        <w:ind w:firstLine="480"/>
        <w:rPr>
          <w:rFonts w:ascii="宋体" w:hAnsi="宋体"/>
          <w:sz w:val="24"/>
        </w:rPr>
      </w:pPr>
      <w:r w:rsidRPr="00AC7C66">
        <w:rPr>
          <w:rFonts w:ascii="宋体" w:hAnsi="宋体" w:hint="eastAsia"/>
          <w:sz w:val="24"/>
        </w:rPr>
        <w:t>交付</w:t>
      </w:r>
      <w:r w:rsidR="0022453F" w:rsidRPr="00AC7C66">
        <w:rPr>
          <w:rFonts w:ascii="宋体" w:hAnsi="宋体" w:hint="eastAsia"/>
          <w:sz w:val="24"/>
        </w:rPr>
        <w:t>时间:</w:t>
      </w:r>
      <w:r w:rsidR="0022453F" w:rsidRPr="00AC7C66">
        <w:rPr>
          <w:rFonts w:hint="eastAsia"/>
        </w:rPr>
        <w:t xml:space="preserve"> </w:t>
      </w:r>
      <w:r w:rsidRPr="00AC7C66">
        <w:rPr>
          <w:rFonts w:ascii="宋体" w:hAnsi="宋体" w:hint="eastAsia"/>
          <w:sz w:val="24"/>
          <w:u w:val="single"/>
        </w:rPr>
        <w:t>合同签订后5个月内完成项目交付</w:t>
      </w:r>
    </w:p>
    <w:p w:rsidR="00F6707C" w:rsidRPr="00AC7C66" w:rsidRDefault="0022453F">
      <w:pPr>
        <w:spacing w:before="120"/>
        <w:ind w:firstLine="480"/>
        <w:rPr>
          <w:rFonts w:ascii="宋体" w:hAnsi="宋体"/>
          <w:sz w:val="24"/>
          <w:u w:val="single"/>
        </w:rPr>
      </w:pPr>
      <w:r w:rsidRPr="00AC7C66">
        <w:rPr>
          <w:rFonts w:ascii="宋体" w:hAnsi="宋体" w:hint="eastAsia"/>
          <w:sz w:val="24"/>
        </w:rPr>
        <w:t>交</w:t>
      </w:r>
      <w:r w:rsidR="00DC0656" w:rsidRPr="00AC7C66">
        <w:rPr>
          <w:rFonts w:ascii="宋体" w:hAnsi="宋体" w:hint="eastAsia"/>
          <w:sz w:val="24"/>
        </w:rPr>
        <w:t>付</w:t>
      </w:r>
      <w:r w:rsidRPr="00AC7C66">
        <w:rPr>
          <w:rFonts w:ascii="宋体" w:hAnsi="宋体" w:hint="eastAsia"/>
          <w:sz w:val="24"/>
        </w:rPr>
        <w:t>地点:</w:t>
      </w:r>
      <w:r w:rsidRPr="00AC7C66">
        <w:rPr>
          <w:rFonts w:hint="eastAsia"/>
        </w:rPr>
        <w:t xml:space="preserve"> </w:t>
      </w:r>
      <w:r w:rsidRPr="00AC7C66">
        <w:rPr>
          <w:rFonts w:ascii="宋体" w:hAnsi="宋体" w:hint="eastAsia"/>
          <w:sz w:val="24"/>
          <w:u w:val="single"/>
        </w:rPr>
        <w:t>甲方指定地点。</w:t>
      </w:r>
    </w:p>
    <w:p w:rsidR="00F6707C" w:rsidRPr="00AC7C66" w:rsidRDefault="0022453F">
      <w:pPr>
        <w:spacing w:before="120"/>
        <w:rPr>
          <w:rFonts w:ascii="宋体" w:hAnsi="宋体"/>
          <w:b/>
          <w:sz w:val="24"/>
          <w:u w:val="single"/>
        </w:rPr>
      </w:pPr>
      <w:r w:rsidRPr="00AC7C66">
        <w:rPr>
          <w:rFonts w:ascii="宋体" w:hAnsi="宋体" w:hint="eastAsia"/>
          <w:b/>
          <w:sz w:val="24"/>
        </w:rPr>
        <w:t>6、验收要求:</w:t>
      </w:r>
      <w:r w:rsidRPr="00AC7C66">
        <w:rPr>
          <w:rFonts w:hint="eastAsia"/>
        </w:rPr>
        <w:t xml:space="preserve"> </w:t>
      </w:r>
      <w:r w:rsidRPr="00AC7C66">
        <w:rPr>
          <w:rFonts w:ascii="宋体" w:hAnsi="宋体" w:hint="eastAsia"/>
          <w:sz w:val="24"/>
        </w:rPr>
        <w:t>上架，安装，调试，与原有存储系统完成联调。</w:t>
      </w:r>
    </w:p>
    <w:p w:rsidR="00F6707C" w:rsidRPr="00AC7C66" w:rsidRDefault="0022453F">
      <w:pPr>
        <w:spacing w:before="120"/>
        <w:rPr>
          <w:rFonts w:ascii="宋体" w:hAnsi="宋体"/>
          <w:b/>
          <w:sz w:val="24"/>
        </w:rPr>
      </w:pPr>
      <w:r w:rsidRPr="00AC7C66">
        <w:rPr>
          <w:rFonts w:ascii="宋体" w:hAnsi="宋体" w:hint="eastAsia"/>
          <w:b/>
          <w:sz w:val="24"/>
        </w:rPr>
        <w:t>7、违约责任及解决争议的方式:</w:t>
      </w:r>
      <w:r w:rsidRPr="00AC7C66">
        <w:rPr>
          <w:rFonts w:ascii="宋体" w:hAnsi="宋体" w:hint="eastAsia"/>
          <w:b/>
          <w:sz w:val="24"/>
          <w:u w:val="single"/>
        </w:rPr>
        <w:t xml:space="preserve"> 具体内容详见 最终买卖双方签订合同中实际约定。</w:t>
      </w:r>
    </w:p>
    <w:p w:rsidR="00F6707C" w:rsidRPr="00AC7C66" w:rsidRDefault="0022453F">
      <w:pPr>
        <w:spacing w:before="240"/>
        <w:rPr>
          <w:rFonts w:ascii="宋体" w:hAnsi="宋体"/>
          <w:b/>
          <w:sz w:val="24"/>
        </w:rPr>
      </w:pPr>
      <w:r w:rsidRPr="00AC7C66">
        <w:rPr>
          <w:rFonts w:ascii="宋体" w:hAnsi="宋体" w:hint="eastAsia"/>
          <w:b/>
          <w:sz w:val="24"/>
        </w:rPr>
        <w:lastRenderedPageBreak/>
        <w:t>8、合同的生效</w:t>
      </w:r>
    </w:p>
    <w:p w:rsidR="00F6707C" w:rsidRPr="00AC7C66" w:rsidRDefault="0022453F">
      <w:pPr>
        <w:spacing w:before="120"/>
        <w:ind w:firstLine="454"/>
        <w:rPr>
          <w:rFonts w:ascii="宋体" w:hAnsi="宋体"/>
          <w:sz w:val="24"/>
        </w:rPr>
      </w:pPr>
      <w:r w:rsidRPr="00AC7C66">
        <w:rPr>
          <w:rFonts w:ascii="宋体" w:hAnsi="宋体" w:hint="eastAsia"/>
          <w:sz w:val="24"/>
        </w:rPr>
        <w:t>本合同经双方全权代表签署、加盖单位印章后生效。</w:t>
      </w:r>
    </w:p>
    <w:p w:rsidR="00F6707C" w:rsidRPr="00AC7C66" w:rsidRDefault="00F6707C">
      <w:pPr>
        <w:spacing w:before="120"/>
        <w:ind w:firstLine="454"/>
        <w:rPr>
          <w:rFonts w:ascii="宋体" w:hAnsi="宋体"/>
          <w:sz w:val="24"/>
        </w:rPr>
      </w:pPr>
    </w:p>
    <w:p w:rsidR="00F6707C" w:rsidRPr="00AC7C66" w:rsidRDefault="00F6707C">
      <w:pPr>
        <w:spacing w:before="120"/>
        <w:ind w:firstLine="454"/>
        <w:rPr>
          <w:rFonts w:ascii="宋体" w:hAnsi="宋体"/>
          <w:sz w:val="24"/>
        </w:rPr>
      </w:pPr>
    </w:p>
    <w:p w:rsidR="00F6707C" w:rsidRPr="00AC7C66" w:rsidRDefault="00F6707C">
      <w:pPr>
        <w:spacing w:before="120"/>
        <w:ind w:firstLine="454"/>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买　方:</w:t>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 xml:space="preserve">              卖　方:</w:t>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rPr>
      </w:pPr>
      <w:r w:rsidRPr="00AC7C66">
        <w:rPr>
          <w:rFonts w:ascii="宋体" w:hAnsi="宋体" w:hint="eastAsia"/>
          <w:sz w:val="24"/>
        </w:rPr>
        <w:t xml:space="preserve">　　名　称:</w:t>
      </w:r>
      <w:r w:rsidRPr="00AC7C66">
        <w:rPr>
          <w:rFonts w:ascii="宋体" w:hAnsi="宋体"/>
          <w:sz w:val="24"/>
        </w:rPr>
        <w:t>(</w:t>
      </w:r>
      <w:r w:rsidRPr="00AC7C66">
        <w:rPr>
          <w:rFonts w:ascii="宋体" w:hAnsi="宋体" w:hint="eastAsia"/>
          <w:sz w:val="24"/>
        </w:rPr>
        <w:t>印章</w:t>
      </w:r>
      <w:r w:rsidRPr="00AC7C66">
        <w:rPr>
          <w:rFonts w:ascii="宋体" w:hAnsi="宋体"/>
          <w:sz w:val="24"/>
        </w:rPr>
        <w:t>)</w:t>
      </w:r>
      <w:r w:rsidRPr="00AC7C66">
        <w:rPr>
          <w:rFonts w:ascii="宋体" w:hAnsi="宋体" w:hint="eastAsia"/>
          <w:sz w:val="24"/>
        </w:rPr>
        <w:t xml:space="preserve">　　　　　　　　 </w:t>
      </w:r>
      <w:r w:rsidRPr="00AC7C66">
        <w:rPr>
          <w:rFonts w:ascii="宋体" w:hAnsi="宋体"/>
          <w:sz w:val="24"/>
        </w:rPr>
        <w:t xml:space="preserve"> </w:t>
      </w:r>
      <w:r w:rsidRPr="00AC7C66">
        <w:rPr>
          <w:rFonts w:ascii="宋体" w:hAnsi="宋体" w:hint="eastAsia"/>
          <w:sz w:val="24"/>
        </w:rPr>
        <w:t>名　称:</w:t>
      </w:r>
      <w:r w:rsidRPr="00AC7C66">
        <w:rPr>
          <w:rFonts w:ascii="宋体" w:hAnsi="宋体"/>
          <w:sz w:val="24"/>
        </w:rPr>
        <w:t>(</w:t>
      </w:r>
      <w:r w:rsidRPr="00AC7C66">
        <w:rPr>
          <w:rFonts w:ascii="宋体" w:hAnsi="宋体" w:hint="eastAsia"/>
          <w:sz w:val="24"/>
        </w:rPr>
        <w:t>印章</w:t>
      </w:r>
      <w:r w:rsidRPr="00AC7C66">
        <w:rPr>
          <w:rFonts w:ascii="宋体" w:hAnsi="宋体"/>
          <w:sz w:val="24"/>
        </w:rPr>
        <w:t>)</w:t>
      </w:r>
    </w:p>
    <w:p w:rsidR="00F6707C" w:rsidRPr="00AC7C66" w:rsidRDefault="00F6707C">
      <w:pPr>
        <w:spacing w:before="120"/>
        <w:rPr>
          <w:rFonts w:ascii="宋体" w:hAnsi="宋体"/>
          <w:sz w:val="24"/>
        </w:rPr>
      </w:pPr>
    </w:p>
    <w:p w:rsidR="00F6707C" w:rsidRPr="00AC7C66" w:rsidRDefault="0022453F">
      <w:pPr>
        <w:spacing w:before="120"/>
        <w:ind w:firstLineChars="200" w:firstLine="480"/>
        <w:rPr>
          <w:rFonts w:ascii="宋体" w:hAnsi="宋体"/>
          <w:sz w:val="24"/>
        </w:rPr>
      </w:pPr>
      <w:r w:rsidRPr="00AC7C66">
        <w:rPr>
          <w:rFonts w:ascii="宋体" w:hAnsi="宋体" w:hint="eastAsia"/>
          <w:sz w:val="24"/>
        </w:rPr>
        <w:t>年　月　日　　　　　　　　　　 年　月　日</w:t>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授权代表</w:t>
      </w:r>
      <w:r w:rsidRPr="00AC7C66">
        <w:rPr>
          <w:rFonts w:ascii="宋体" w:hAnsi="宋体"/>
          <w:sz w:val="24"/>
        </w:rPr>
        <w:t>(</w:t>
      </w:r>
      <w:r w:rsidRPr="00AC7C66">
        <w:rPr>
          <w:rFonts w:ascii="宋体" w:hAnsi="宋体" w:hint="eastAsia"/>
          <w:sz w:val="24"/>
        </w:rPr>
        <w:t>签字</w:t>
      </w:r>
      <w:r w:rsidRPr="00AC7C66">
        <w:rPr>
          <w:rFonts w:ascii="宋体" w:hAnsi="宋体"/>
          <w:sz w:val="24"/>
        </w:rPr>
        <w:t>)</w:t>
      </w:r>
      <w:r w:rsidRPr="00AC7C66">
        <w:rPr>
          <w:rFonts w:ascii="宋体" w:hAnsi="宋体" w:hint="eastAsia"/>
          <w:sz w:val="24"/>
        </w:rPr>
        <w:t>:</w:t>
      </w:r>
      <w:r w:rsidRPr="00AC7C66">
        <w:rPr>
          <w:rFonts w:ascii="宋体" w:hAnsi="宋体"/>
          <w:sz w:val="24"/>
        </w:rPr>
        <w:tab/>
      </w:r>
      <w:r w:rsidRPr="00AC7C66">
        <w:rPr>
          <w:rFonts w:ascii="宋体" w:hAnsi="宋体"/>
          <w:sz w:val="24"/>
        </w:rPr>
        <w:tab/>
      </w:r>
      <w:r w:rsidRPr="00AC7C66">
        <w:rPr>
          <w:rFonts w:ascii="宋体" w:hAnsi="宋体"/>
          <w:sz w:val="24"/>
        </w:rPr>
        <w:tab/>
        <w:t xml:space="preserve">       </w:t>
      </w:r>
      <w:r w:rsidRPr="00AC7C66">
        <w:rPr>
          <w:rFonts w:ascii="宋体" w:hAnsi="宋体" w:hint="eastAsia"/>
          <w:sz w:val="24"/>
        </w:rPr>
        <w:t>授权代表</w:t>
      </w:r>
      <w:r w:rsidRPr="00AC7C66">
        <w:rPr>
          <w:rFonts w:ascii="宋体" w:hAnsi="宋体"/>
          <w:sz w:val="24"/>
        </w:rPr>
        <w:t>(</w:t>
      </w:r>
      <w:r w:rsidRPr="00AC7C66">
        <w:rPr>
          <w:rFonts w:ascii="宋体" w:hAnsi="宋体" w:hint="eastAsia"/>
          <w:sz w:val="24"/>
        </w:rPr>
        <w:t>签字</w:t>
      </w:r>
      <w:r w:rsidRPr="00AC7C66">
        <w:rPr>
          <w:rFonts w:ascii="宋体" w:hAnsi="宋体"/>
          <w:sz w:val="24"/>
        </w:rPr>
        <w:t>)</w:t>
      </w:r>
      <w:r w:rsidRPr="00AC7C66">
        <w:rPr>
          <w:rFonts w:ascii="宋体" w:hAnsi="宋体" w:hint="eastAsia"/>
          <w:sz w:val="24"/>
        </w:rPr>
        <w:t>:</w:t>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地　　址:</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地　　址:</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邮政编码:</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邮政编码:</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电　　话:</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电　　话:</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开户银行:</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开户银行:</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p>
    <w:p w:rsidR="00F6707C" w:rsidRPr="00AC7C66" w:rsidRDefault="00F6707C">
      <w:pPr>
        <w:spacing w:before="120"/>
        <w:rPr>
          <w:rFonts w:ascii="宋体" w:hAnsi="宋体"/>
          <w:sz w:val="24"/>
        </w:rPr>
      </w:pPr>
    </w:p>
    <w:p w:rsidR="00F6707C" w:rsidRPr="00AC7C66" w:rsidRDefault="0022453F">
      <w:pPr>
        <w:spacing w:before="120"/>
        <w:rPr>
          <w:rFonts w:ascii="宋体" w:hAnsi="宋体"/>
          <w:sz w:val="24"/>
          <w:u w:val="single"/>
        </w:rPr>
      </w:pPr>
      <w:r w:rsidRPr="00AC7C66">
        <w:rPr>
          <w:rFonts w:ascii="宋体" w:hAnsi="宋体" w:hint="eastAsia"/>
          <w:sz w:val="24"/>
        </w:rPr>
        <w:t xml:space="preserve">　　帐　　号:</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rPr>
        <w:tab/>
      </w:r>
      <w:r w:rsidRPr="00AC7C66">
        <w:rPr>
          <w:rFonts w:ascii="宋体" w:hAnsi="宋体"/>
          <w:sz w:val="24"/>
        </w:rPr>
        <w:tab/>
      </w:r>
      <w:r w:rsidRPr="00AC7C66">
        <w:rPr>
          <w:rFonts w:ascii="宋体" w:hAnsi="宋体"/>
          <w:sz w:val="24"/>
        </w:rPr>
        <w:tab/>
      </w:r>
      <w:r w:rsidRPr="00AC7C66">
        <w:rPr>
          <w:rFonts w:ascii="宋体" w:hAnsi="宋体" w:hint="eastAsia"/>
          <w:sz w:val="24"/>
        </w:rPr>
        <w:t>帐　　号:</w:t>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r w:rsidRPr="00AC7C66">
        <w:rPr>
          <w:rFonts w:ascii="宋体" w:hAnsi="宋体"/>
          <w:sz w:val="24"/>
          <w:u w:val="single"/>
        </w:rPr>
        <w:tab/>
      </w:r>
    </w:p>
    <w:p w:rsidR="00F6707C" w:rsidRPr="00AC7C66" w:rsidRDefault="00F6707C">
      <w:pPr>
        <w:spacing w:before="120" w:line="22" w:lineRule="atLeast"/>
        <w:rPr>
          <w:rFonts w:ascii="宋体" w:hAnsi="宋体"/>
          <w:sz w:val="24"/>
          <w:u w:val="single"/>
        </w:rPr>
      </w:pPr>
    </w:p>
    <w:p w:rsidR="00F6707C" w:rsidRPr="00AC7C66" w:rsidRDefault="00F6707C">
      <w:pPr>
        <w:spacing w:before="120" w:line="22" w:lineRule="atLeast"/>
        <w:rPr>
          <w:rFonts w:ascii="宋体" w:hAnsi="宋体"/>
          <w:sz w:val="24"/>
          <w:u w:val="single"/>
        </w:rPr>
      </w:pPr>
    </w:p>
    <w:p w:rsidR="00F6707C" w:rsidRPr="00AC7C66" w:rsidRDefault="00F6707C">
      <w:pPr>
        <w:spacing w:before="120" w:line="22" w:lineRule="atLeast"/>
        <w:rPr>
          <w:rFonts w:ascii="宋体" w:hAnsi="宋体"/>
          <w:sz w:val="24"/>
          <w:u w:val="single"/>
        </w:rPr>
      </w:pPr>
    </w:p>
    <w:p w:rsidR="00F6707C" w:rsidRPr="00AC7C66" w:rsidRDefault="00F6707C">
      <w:pPr>
        <w:spacing w:before="120" w:line="22" w:lineRule="atLeast"/>
        <w:rPr>
          <w:rFonts w:ascii="宋体" w:hAnsi="宋体"/>
          <w:sz w:val="24"/>
          <w:u w:val="single"/>
        </w:rPr>
      </w:pPr>
    </w:p>
    <w:p w:rsidR="00F6707C" w:rsidRPr="00AC7C66" w:rsidRDefault="00F6707C">
      <w:pPr>
        <w:spacing w:before="120" w:line="22" w:lineRule="atLeast"/>
        <w:rPr>
          <w:rFonts w:ascii="宋体" w:hAnsi="宋体"/>
          <w:sz w:val="24"/>
          <w:u w:val="single"/>
        </w:rPr>
      </w:pPr>
    </w:p>
    <w:p w:rsidR="00F6707C" w:rsidRPr="00AC7C66" w:rsidRDefault="00F6707C">
      <w:pPr>
        <w:spacing w:before="120" w:line="22" w:lineRule="atLeast"/>
        <w:rPr>
          <w:rFonts w:ascii="宋体" w:hAnsi="宋体"/>
          <w:sz w:val="24"/>
          <w:u w:val="single"/>
        </w:rPr>
      </w:pPr>
    </w:p>
    <w:p w:rsidR="00F6707C" w:rsidRPr="00AC7C66" w:rsidRDefault="0022453F">
      <w:pPr>
        <w:widowControl/>
        <w:jc w:val="left"/>
        <w:rPr>
          <w:rFonts w:ascii="仿宋_GB2312" w:eastAsia="仿宋_GB2312"/>
          <w:sz w:val="24"/>
        </w:rPr>
      </w:pPr>
      <w:bookmarkStart w:id="234" w:name="_Toc76479115"/>
      <w:bookmarkStart w:id="235" w:name="_Toc135539128"/>
      <w:r w:rsidRPr="00AC7C66">
        <w:rPr>
          <w:rFonts w:ascii="仿宋_GB2312" w:eastAsia="仿宋_GB2312"/>
          <w:b/>
          <w:sz w:val="24"/>
        </w:rPr>
        <w:br w:type="page"/>
      </w:r>
    </w:p>
    <w:p w:rsidR="00F6707C" w:rsidRPr="00AC7C66" w:rsidRDefault="0022453F">
      <w:pPr>
        <w:pStyle w:val="13"/>
        <w:spacing w:before="120" w:line="22" w:lineRule="atLeast"/>
        <w:ind w:firstLineChars="1200" w:firstLine="3855"/>
        <w:jc w:val="left"/>
        <w:rPr>
          <w:rFonts w:hAnsi="宋体"/>
        </w:rPr>
      </w:pPr>
      <w:r w:rsidRPr="00AC7C66">
        <w:rPr>
          <w:rFonts w:hAnsi="宋体" w:hint="eastAsia"/>
        </w:rPr>
        <w:lastRenderedPageBreak/>
        <w:t>第六章 附件</w:t>
      </w:r>
      <w:bookmarkEnd w:id="234"/>
      <w:bookmarkEnd w:id="235"/>
    </w:p>
    <w:p w:rsidR="00F6707C" w:rsidRPr="00AC7C66" w:rsidRDefault="0022453F">
      <w:pPr>
        <w:tabs>
          <w:tab w:val="left" w:pos="900"/>
          <w:tab w:val="left" w:pos="1980"/>
        </w:tabs>
        <w:snapToGrid w:val="0"/>
        <w:spacing w:line="360" w:lineRule="auto"/>
        <w:ind w:left="142"/>
        <w:rPr>
          <w:sz w:val="24"/>
        </w:rPr>
      </w:pPr>
      <w:r w:rsidRPr="00AC7C66">
        <w:rPr>
          <w:b/>
          <w:sz w:val="24"/>
        </w:rPr>
        <w:t>投标人编制文件须知</w:t>
      </w:r>
    </w:p>
    <w:p w:rsidR="00F6707C" w:rsidRPr="00AC7C66" w:rsidRDefault="0022453F">
      <w:pPr>
        <w:tabs>
          <w:tab w:val="left" w:pos="900"/>
          <w:tab w:val="left" w:pos="1980"/>
        </w:tabs>
        <w:snapToGrid w:val="0"/>
        <w:spacing w:line="360" w:lineRule="auto"/>
        <w:ind w:left="142"/>
        <w:rPr>
          <w:sz w:val="24"/>
        </w:rPr>
      </w:pPr>
      <w:r w:rsidRPr="00AC7C66">
        <w:rPr>
          <w:sz w:val="24"/>
        </w:rPr>
        <w:t>1</w:t>
      </w:r>
      <w:r w:rsidRPr="00AC7C66">
        <w:rPr>
          <w:sz w:val="24"/>
        </w:rPr>
        <w:t>、投标人按照本部分的顺序编制投标文件</w:t>
      </w:r>
      <w:r w:rsidRPr="00AC7C66">
        <w:rPr>
          <w:sz w:val="24"/>
        </w:rPr>
        <w:t>(</w:t>
      </w:r>
      <w:r w:rsidRPr="00AC7C66">
        <w:rPr>
          <w:rFonts w:hint="eastAsia"/>
          <w:sz w:val="24"/>
        </w:rPr>
        <w:t>第一部分</w:t>
      </w:r>
      <w:r w:rsidRPr="00AC7C66">
        <w:rPr>
          <w:rFonts w:hint="eastAsia"/>
          <w:sz w:val="24"/>
        </w:rPr>
        <w:t>:</w:t>
      </w:r>
      <w:r w:rsidRPr="00AC7C66">
        <w:rPr>
          <w:rFonts w:hint="eastAsia"/>
          <w:sz w:val="24"/>
        </w:rPr>
        <w:t>商务部分</w:t>
      </w:r>
      <w:r w:rsidRPr="00AC7C66">
        <w:rPr>
          <w:sz w:val="24"/>
        </w:rPr>
        <w:t>)</w:t>
      </w:r>
      <w:r w:rsidRPr="00AC7C66">
        <w:rPr>
          <w:sz w:val="24"/>
        </w:rPr>
        <w:t>、投标文件</w:t>
      </w:r>
      <w:r w:rsidRPr="00AC7C66">
        <w:rPr>
          <w:sz w:val="24"/>
        </w:rPr>
        <w:t>(</w:t>
      </w:r>
      <w:r w:rsidRPr="00AC7C66">
        <w:rPr>
          <w:rFonts w:hint="eastAsia"/>
          <w:sz w:val="24"/>
        </w:rPr>
        <w:t>第二部分</w:t>
      </w:r>
      <w:r w:rsidRPr="00AC7C66">
        <w:rPr>
          <w:rFonts w:hint="eastAsia"/>
          <w:sz w:val="24"/>
        </w:rPr>
        <w:t>:</w:t>
      </w:r>
      <w:r w:rsidRPr="00AC7C66">
        <w:rPr>
          <w:rFonts w:hint="eastAsia"/>
          <w:sz w:val="24"/>
        </w:rPr>
        <w:t>技术部分</w:t>
      </w:r>
      <w:r w:rsidRPr="00AC7C66">
        <w:rPr>
          <w:sz w:val="24"/>
        </w:rPr>
        <w:t>)</w:t>
      </w:r>
      <w:r w:rsidRPr="00AC7C66">
        <w:rPr>
          <w:sz w:val="24"/>
        </w:rPr>
        <w:t>，编制中涉及格式资料的，应按照本部分提供的内容和格式</w:t>
      </w:r>
      <w:r w:rsidRPr="00AC7C66">
        <w:rPr>
          <w:sz w:val="24"/>
        </w:rPr>
        <w:t>(</w:t>
      </w:r>
      <w:r w:rsidRPr="00AC7C66">
        <w:rPr>
          <w:sz w:val="24"/>
        </w:rPr>
        <w:t>所有表格的格式可扩展</w:t>
      </w:r>
      <w:r w:rsidRPr="00AC7C66">
        <w:rPr>
          <w:sz w:val="24"/>
        </w:rPr>
        <w:t>)</w:t>
      </w:r>
      <w:r w:rsidRPr="00AC7C66">
        <w:rPr>
          <w:sz w:val="24"/>
        </w:rPr>
        <w:t>填写提交。</w:t>
      </w:r>
    </w:p>
    <w:p w:rsidR="00F6707C" w:rsidRPr="00AC7C66" w:rsidRDefault="0022453F">
      <w:pPr>
        <w:tabs>
          <w:tab w:val="left" w:pos="900"/>
          <w:tab w:val="left" w:pos="1980"/>
        </w:tabs>
        <w:snapToGrid w:val="0"/>
        <w:spacing w:line="360" w:lineRule="auto"/>
        <w:ind w:left="142"/>
        <w:rPr>
          <w:kern w:val="0"/>
          <w:sz w:val="24"/>
        </w:rPr>
      </w:pPr>
      <w:r w:rsidRPr="00AC7C66">
        <w:rPr>
          <w:sz w:val="24"/>
        </w:rPr>
        <w:t>2</w:t>
      </w:r>
      <w:r w:rsidRPr="00AC7C66">
        <w:rPr>
          <w:sz w:val="24"/>
        </w:rPr>
        <w:t>、</w:t>
      </w:r>
      <w:r w:rsidRPr="00AC7C66">
        <w:rPr>
          <w:kern w:val="0"/>
          <w:sz w:val="24"/>
        </w:rPr>
        <w:t>对于招标文件中标记了</w:t>
      </w:r>
      <w:r w:rsidRPr="00AC7C66">
        <w:rPr>
          <w:kern w:val="0"/>
          <w:sz w:val="24"/>
        </w:rPr>
        <w:t>“</w:t>
      </w:r>
      <w:r w:rsidRPr="00AC7C66">
        <w:rPr>
          <w:kern w:val="0"/>
          <w:sz w:val="24"/>
        </w:rPr>
        <w:t>实质性格式</w:t>
      </w:r>
      <w:r w:rsidRPr="00AC7C66">
        <w:rPr>
          <w:kern w:val="0"/>
          <w:sz w:val="24"/>
        </w:rPr>
        <w:t>”</w:t>
      </w:r>
      <w:r w:rsidRPr="00AC7C66">
        <w:rPr>
          <w:kern w:val="0"/>
          <w:sz w:val="24"/>
        </w:rPr>
        <w:t>文件的，</w:t>
      </w:r>
      <w:r w:rsidRPr="00AC7C66">
        <w:rPr>
          <w:sz w:val="24"/>
        </w:rPr>
        <w:t>投标人不得改变格式中给定的文字所表达的含义，不得删减格式中的实质性内容，不得自行添加与格式中给定的文字内容相矛盾的内容，不得对应当填写的空格不填写或不实质性响应，</w:t>
      </w:r>
      <w:r w:rsidRPr="00AC7C66">
        <w:rPr>
          <w:kern w:val="0"/>
          <w:sz w:val="24"/>
        </w:rPr>
        <w:t>否则</w:t>
      </w:r>
      <w:r w:rsidRPr="00AC7C66">
        <w:rPr>
          <w:b/>
          <w:kern w:val="0"/>
          <w:sz w:val="24"/>
        </w:rPr>
        <w:t>投标无效</w:t>
      </w:r>
      <w:r w:rsidRPr="00AC7C66">
        <w:rPr>
          <w:kern w:val="0"/>
          <w:sz w:val="24"/>
        </w:rPr>
        <w:t>。未标记</w:t>
      </w:r>
      <w:r w:rsidRPr="00AC7C66">
        <w:rPr>
          <w:kern w:val="0"/>
          <w:sz w:val="24"/>
        </w:rPr>
        <w:t>“</w:t>
      </w:r>
      <w:r w:rsidRPr="00AC7C66">
        <w:rPr>
          <w:kern w:val="0"/>
          <w:sz w:val="24"/>
        </w:rPr>
        <w:t>实质性格式</w:t>
      </w:r>
      <w:r w:rsidRPr="00AC7C66">
        <w:rPr>
          <w:kern w:val="0"/>
          <w:sz w:val="24"/>
        </w:rPr>
        <w:t>”</w:t>
      </w:r>
      <w:r w:rsidRPr="00AC7C66">
        <w:rPr>
          <w:kern w:val="0"/>
          <w:sz w:val="24"/>
        </w:rPr>
        <w:t>的文件和招标文件未提供格式的内容，可由投标人自行编写。</w:t>
      </w:r>
    </w:p>
    <w:p w:rsidR="00F6707C" w:rsidRPr="00AC7C66" w:rsidRDefault="0022453F">
      <w:pPr>
        <w:ind w:firstLineChars="50" w:firstLine="120"/>
        <w:rPr>
          <w:lang w:val="zh-CN"/>
        </w:rPr>
      </w:pPr>
      <w:r w:rsidRPr="00AC7C66">
        <w:rPr>
          <w:sz w:val="24"/>
        </w:rPr>
        <w:t>3</w:t>
      </w:r>
      <w:r w:rsidRPr="00AC7C66">
        <w:rPr>
          <w:sz w:val="24"/>
        </w:rPr>
        <w:t>、全部声明和问题的回答及所附材料必须是真实的、准确的和完整的。</w:t>
      </w:r>
    </w:p>
    <w:p w:rsidR="00F6707C" w:rsidRPr="00AC7C66" w:rsidRDefault="00F6707C">
      <w:pPr>
        <w:jc w:val="center"/>
        <w:rPr>
          <w:lang w:val="zh-CN"/>
        </w:rPr>
      </w:pPr>
    </w:p>
    <w:p w:rsidR="00F6707C" w:rsidRPr="00AC7C66" w:rsidRDefault="00F6707C">
      <w:pPr>
        <w:jc w:val="center"/>
        <w:rPr>
          <w:b/>
          <w:sz w:val="28"/>
          <w:szCs w:val="28"/>
          <w:lang w:val="zh-CN"/>
        </w:rPr>
      </w:pPr>
    </w:p>
    <w:p w:rsidR="00F6707C" w:rsidRPr="00AC7C66" w:rsidRDefault="0022453F">
      <w:pPr>
        <w:widowControl/>
        <w:jc w:val="left"/>
        <w:rPr>
          <w:b/>
          <w:sz w:val="28"/>
          <w:szCs w:val="28"/>
          <w:lang w:val="zh-CN"/>
        </w:rPr>
      </w:pPr>
      <w:r w:rsidRPr="00AC7C66">
        <w:rPr>
          <w:b/>
          <w:sz w:val="28"/>
          <w:szCs w:val="28"/>
          <w:lang w:val="zh-CN"/>
        </w:rPr>
        <w:br w:type="page"/>
      </w:r>
    </w:p>
    <w:p w:rsidR="00F6707C" w:rsidRPr="00AC7C66" w:rsidRDefault="0022453F">
      <w:pPr>
        <w:jc w:val="center"/>
        <w:rPr>
          <w:b/>
          <w:sz w:val="28"/>
          <w:szCs w:val="28"/>
          <w:lang w:val="zh-CN"/>
        </w:rPr>
      </w:pPr>
      <w:r w:rsidRPr="00AC7C66">
        <w:rPr>
          <w:rFonts w:hint="eastAsia"/>
          <w:b/>
          <w:sz w:val="28"/>
          <w:szCs w:val="28"/>
          <w:lang w:val="zh-CN"/>
        </w:rPr>
        <w:lastRenderedPageBreak/>
        <w:t>第一部分</w:t>
      </w:r>
      <w:r w:rsidRPr="00AC7C66">
        <w:rPr>
          <w:rFonts w:hint="eastAsia"/>
          <w:b/>
          <w:sz w:val="28"/>
          <w:szCs w:val="28"/>
          <w:lang w:val="zh-CN"/>
        </w:rPr>
        <w:t>:</w:t>
      </w:r>
      <w:r w:rsidRPr="00AC7C66">
        <w:rPr>
          <w:rFonts w:hint="eastAsia"/>
          <w:b/>
          <w:sz w:val="28"/>
          <w:szCs w:val="28"/>
          <w:lang w:val="zh-CN"/>
        </w:rPr>
        <w:t>商务部分</w:t>
      </w:r>
    </w:p>
    <w:p w:rsidR="00F6707C" w:rsidRPr="00AC7C66" w:rsidRDefault="0022453F">
      <w:pPr>
        <w:tabs>
          <w:tab w:val="left" w:pos="900"/>
          <w:tab w:val="left" w:pos="5580"/>
        </w:tabs>
        <w:spacing w:before="360" w:line="360" w:lineRule="auto"/>
        <w:ind w:left="899" w:firstLine="1"/>
        <w:rPr>
          <w:rFonts w:ascii="宋体" w:hAnsi="宋体"/>
          <w:sz w:val="24"/>
          <w:szCs w:val="24"/>
        </w:rPr>
      </w:pPr>
      <w:bookmarkStart w:id="236" w:name="_Hlt520356241"/>
      <w:bookmarkStart w:id="237" w:name="_Ref467988698"/>
      <w:bookmarkStart w:id="238" w:name="_Toc480942349"/>
      <w:bookmarkStart w:id="239" w:name="_Toc135539129"/>
      <w:bookmarkStart w:id="240" w:name="_Toc520356217"/>
      <w:bookmarkStart w:id="241" w:name="_Toc76479116"/>
      <w:bookmarkEnd w:id="236"/>
      <w:r w:rsidRPr="00AC7C66">
        <w:rPr>
          <w:rFonts w:ascii="宋体" w:hAnsi="宋体" w:hint="eastAsia"/>
          <w:sz w:val="24"/>
        </w:rPr>
        <w:t>附件1—投标书</w:t>
      </w:r>
      <w:r w:rsidRPr="00AC7C66">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附件2—开标一览表</w:t>
      </w:r>
      <w:r w:rsidRPr="00AC7C66">
        <w:rPr>
          <w:sz w:val="24"/>
          <w:szCs w:val="24"/>
        </w:rPr>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附件3—投标分项报价表</w:t>
      </w:r>
      <w:r w:rsidRPr="00AC7C66">
        <w:rPr>
          <w:sz w:val="24"/>
          <w:szCs w:val="24"/>
        </w:rPr>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附件4—法定代表人授权书</w:t>
      </w:r>
      <w:r w:rsidRPr="00AC7C66">
        <w:rPr>
          <w:sz w:val="24"/>
          <w:szCs w:val="24"/>
        </w:rPr>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附件5—法定代表人和</w:t>
      </w:r>
      <w:r w:rsidRPr="00AC7C66">
        <w:rPr>
          <w:rFonts w:hAnsi="宋体" w:hint="eastAsia"/>
          <w:sz w:val="24"/>
        </w:rPr>
        <w:t>授权代表</w:t>
      </w:r>
      <w:r w:rsidRPr="00AC7C66">
        <w:rPr>
          <w:rFonts w:ascii="宋体" w:hAnsi="宋体" w:hint="eastAsia"/>
          <w:sz w:val="24"/>
          <w:szCs w:val="24"/>
        </w:rPr>
        <w:t>身份证复印件(格式自拟)</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附件6—商务条款响应及偏离表</w:t>
      </w:r>
      <w:r w:rsidRPr="00AC7C66">
        <w:rPr>
          <w:sz w:val="24"/>
          <w:szCs w:val="24"/>
        </w:rPr>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附件7—投标保证金缴纳有效凭证或投标担保函(格式自拟)</w:t>
      </w:r>
    </w:p>
    <w:p w:rsidR="00F6707C" w:rsidRPr="00AC7C66" w:rsidRDefault="0022453F">
      <w:pPr>
        <w:tabs>
          <w:tab w:val="left" w:pos="900"/>
          <w:tab w:val="left" w:pos="5580"/>
        </w:tabs>
        <w:spacing w:before="360" w:line="360" w:lineRule="auto"/>
        <w:ind w:left="899" w:firstLine="1"/>
        <w:rPr>
          <w:rFonts w:ascii="宋体" w:hAnsi="宋体"/>
          <w:b/>
          <w:sz w:val="24"/>
        </w:rPr>
      </w:pPr>
      <w:r w:rsidRPr="00AC7C66">
        <w:rPr>
          <w:rFonts w:ascii="宋体" w:hAnsi="宋体" w:hint="eastAsia"/>
          <w:b/>
          <w:sz w:val="24"/>
        </w:rPr>
        <w:t>附件8—资格性证明文件</w:t>
      </w:r>
    </w:p>
    <w:p w:rsidR="00F6707C" w:rsidRPr="00AC7C66" w:rsidRDefault="0022453F">
      <w:pPr>
        <w:spacing w:line="360" w:lineRule="auto"/>
        <w:ind w:leftChars="635" w:left="2056" w:hangingChars="300" w:hanging="723"/>
        <w:rPr>
          <w:rFonts w:ascii="仿宋" w:eastAsia="仿宋" w:hAnsi="仿宋"/>
          <w:b/>
          <w:sz w:val="24"/>
          <w:szCs w:val="24"/>
        </w:rPr>
      </w:pPr>
      <w:r w:rsidRPr="00AC7C66">
        <w:rPr>
          <w:rFonts w:ascii="仿宋" w:eastAsia="仿宋" w:hAnsi="仿宋"/>
          <w:b/>
          <w:sz w:val="24"/>
          <w:szCs w:val="24"/>
        </w:rPr>
        <w:t>8</w:t>
      </w:r>
      <w:r w:rsidRPr="00AC7C66">
        <w:rPr>
          <w:rFonts w:ascii="仿宋" w:eastAsia="仿宋" w:hAnsi="仿宋" w:hint="eastAsia"/>
          <w:b/>
          <w:sz w:val="24"/>
          <w:szCs w:val="24"/>
        </w:rPr>
        <w:t>-1-营业执照、组织机构代码证、税务登记证复印件(三证合一提供营业执照复印件)，事业单位提供事业单位法人证书复印件；</w:t>
      </w:r>
    </w:p>
    <w:p w:rsidR="00F6707C" w:rsidRPr="00AC7C66" w:rsidRDefault="0022453F">
      <w:pPr>
        <w:spacing w:line="360" w:lineRule="auto"/>
        <w:ind w:leftChars="635" w:left="2056" w:hangingChars="300" w:hanging="723"/>
        <w:rPr>
          <w:rFonts w:ascii="仿宋" w:eastAsia="仿宋" w:hAnsi="仿宋"/>
          <w:b/>
          <w:sz w:val="24"/>
          <w:szCs w:val="24"/>
        </w:rPr>
      </w:pPr>
      <w:r w:rsidRPr="00AC7C66">
        <w:rPr>
          <w:rFonts w:ascii="仿宋" w:eastAsia="仿宋" w:hAnsi="仿宋"/>
          <w:b/>
          <w:sz w:val="24"/>
          <w:szCs w:val="24"/>
        </w:rPr>
        <w:t>8</w:t>
      </w:r>
      <w:r w:rsidRPr="00AC7C66">
        <w:rPr>
          <w:rFonts w:ascii="仿宋" w:eastAsia="仿宋" w:hAnsi="仿宋" w:hint="eastAsia"/>
          <w:b/>
          <w:sz w:val="24"/>
          <w:szCs w:val="24"/>
        </w:rPr>
        <w:t>-2-具有良好的商业信誉和健全的财务会计制度(供应商须提供针对此条款的承诺函并加盖投标人公章，格式自拟)；</w:t>
      </w:r>
    </w:p>
    <w:p w:rsidR="00F6707C" w:rsidRPr="00AC7C66" w:rsidRDefault="0022453F">
      <w:pPr>
        <w:spacing w:line="360" w:lineRule="auto"/>
        <w:ind w:leftChars="635" w:left="2056" w:hangingChars="300" w:hanging="723"/>
        <w:rPr>
          <w:rFonts w:ascii="仿宋" w:eastAsia="仿宋" w:hAnsi="仿宋"/>
          <w:b/>
          <w:sz w:val="24"/>
          <w:szCs w:val="24"/>
        </w:rPr>
      </w:pPr>
      <w:r w:rsidRPr="00AC7C66">
        <w:rPr>
          <w:rFonts w:ascii="仿宋" w:eastAsia="仿宋" w:hAnsi="仿宋"/>
          <w:b/>
          <w:sz w:val="24"/>
          <w:szCs w:val="24"/>
        </w:rPr>
        <w:t>8</w:t>
      </w:r>
      <w:r w:rsidRPr="00AC7C66">
        <w:rPr>
          <w:rFonts w:ascii="仿宋" w:eastAsia="仿宋" w:hAnsi="仿宋" w:hint="eastAsia"/>
          <w:b/>
          <w:sz w:val="24"/>
          <w:szCs w:val="24"/>
        </w:rPr>
        <w:t>-3-具有履行合同所必需的设备和专业技术能力，须附相关证明材料或书面声明(证明材料或书面声明须加盖投标人公章，格式自拟)；</w:t>
      </w:r>
    </w:p>
    <w:p w:rsidR="00F6707C" w:rsidRPr="00AC7C66" w:rsidRDefault="0022453F">
      <w:pPr>
        <w:spacing w:line="360" w:lineRule="auto"/>
        <w:ind w:leftChars="635" w:left="2056" w:hangingChars="300" w:hanging="723"/>
        <w:rPr>
          <w:rFonts w:ascii="仿宋" w:eastAsia="仿宋" w:hAnsi="仿宋"/>
          <w:b/>
          <w:sz w:val="24"/>
          <w:szCs w:val="24"/>
        </w:rPr>
      </w:pPr>
      <w:r w:rsidRPr="00AC7C66">
        <w:rPr>
          <w:rFonts w:ascii="仿宋" w:eastAsia="仿宋" w:hAnsi="仿宋"/>
          <w:b/>
          <w:sz w:val="24"/>
          <w:szCs w:val="24"/>
        </w:rPr>
        <w:t>8</w:t>
      </w:r>
      <w:r w:rsidRPr="00AC7C66">
        <w:rPr>
          <w:rFonts w:ascii="仿宋" w:eastAsia="仿宋" w:hAnsi="仿宋" w:hint="eastAsia"/>
          <w:b/>
          <w:sz w:val="24"/>
          <w:szCs w:val="24"/>
        </w:rPr>
        <w:t>-4-有依法缴纳税收和社会保障资金的良好记录(供应商须提供针对此条款的承诺函并加盖投标人公章，格式自拟)；</w:t>
      </w:r>
    </w:p>
    <w:p w:rsidR="00F6707C" w:rsidRPr="00AC7C66" w:rsidRDefault="0022453F">
      <w:pPr>
        <w:spacing w:line="360" w:lineRule="auto"/>
        <w:ind w:leftChars="635" w:left="2056" w:hangingChars="300" w:hanging="723"/>
        <w:rPr>
          <w:rFonts w:ascii="仿宋" w:eastAsia="仿宋" w:hAnsi="仿宋"/>
          <w:b/>
          <w:sz w:val="24"/>
          <w:szCs w:val="24"/>
        </w:rPr>
      </w:pPr>
      <w:r w:rsidRPr="00AC7C66">
        <w:rPr>
          <w:rFonts w:ascii="仿宋" w:eastAsia="仿宋" w:hAnsi="仿宋"/>
          <w:b/>
          <w:sz w:val="24"/>
          <w:szCs w:val="24"/>
        </w:rPr>
        <w:t>8</w:t>
      </w:r>
      <w:r w:rsidRPr="00AC7C66">
        <w:rPr>
          <w:rFonts w:ascii="仿宋" w:eastAsia="仿宋" w:hAnsi="仿宋" w:hint="eastAsia"/>
          <w:b/>
          <w:sz w:val="24"/>
          <w:szCs w:val="24"/>
        </w:rPr>
        <w:t>-5-提供参加政府采购活动前三年内，在经营活动中没有重大违法记录的承诺函并加盖投标人公章；</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附件9—提供针对本项目的中标服务费承诺书(供应商须提供针对此条款的承诺函并加盖投标人公章，格式自拟)。</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附件10—未违反《中华人民共和国政府采购法实施条例》第十八条规定的承诺函(供</w:t>
      </w:r>
      <w:r w:rsidRPr="00AC7C66">
        <w:rPr>
          <w:rFonts w:ascii="宋体" w:hAnsi="宋体" w:hint="eastAsia"/>
          <w:sz w:val="24"/>
          <w:szCs w:val="24"/>
        </w:rPr>
        <w:lastRenderedPageBreak/>
        <w:t>应商须提供针对此条款的承诺函并加盖投标人公章，格式自拟)。</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附件11—中小企业声明函(格式)。</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szCs w:val="24"/>
        </w:rPr>
        <w:t>附件12—残疾人福利性单位声明函(格式)。</w:t>
      </w:r>
    </w:p>
    <w:p w:rsidR="00F6707C" w:rsidRPr="00AC7C66" w:rsidRDefault="00F6707C">
      <w:pPr>
        <w:tabs>
          <w:tab w:val="left" w:pos="900"/>
          <w:tab w:val="left" w:pos="5580"/>
        </w:tabs>
        <w:spacing w:line="360" w:lineRule="auto"/>
        <w:rPr>
          <w:rFonts w:ascii="宋体" w:hAnsi="宋体"/>
          <w:sz w:val="24"/>
        </w:rPr>
      </w:pPr>
    </w:p>
    <w:p w:rsidR="00F6707C" w:rsidRPr="00AC7C66" w:rsidRDefault="00F6707C">
      <w:pPr>
        <w:tabs>
          <w:tab w:val="left" w:pos="900"/>
          <w:tab w:val="left" w:pos="5580"/>
        </w:tabs>
        <w:spacing w:line="360" w:lineRule="auto"/>
        <w:ind w:leftChars="428" w:left="899" w:firstLineChars="1226" w:firstLine="2575"/>
      </w:pPr>
    </w:p>
    <w:p w:rsidR="00F6707C" w:rsidRPr="00AC7C66" w:rsidRDefault="00F6707C">
      <w:pPr>
        <w:tabs>
          <w:tab w:val="left" w:pos="900"/>
          <w:tab w:val="left" w:pos="5580"/>
        </w:tabs>
        <w:spacing w:line="360" w:lineRule="auto"/>
        <w:ind w:leftChars="428" w:left="899" w:firstLineChars="1226" w:firstLine="2575"/>
      </w:pPr>
    </w:p>
    <w:p w:rsidR="00F6707C" w:rsidRPr="00AC7C66" w:rsidRDefault="0022453F">
      <w:pPr>
        <w:tabs>
          <w:tab w:val="left" w:pos="900"/>
          <w:tab w:val="left" w:pos="5580"/>
        </w:tabs>
        <w:spacing w:line="360" w:lineRule="auto"/>
        <w:ind w:leftChars="428" w:left="899" w:firstLineChars="1226" w:firstLine="2954"/>
        <w:rPr>
          <w:rFonts w:ascii="宋体" w:hAnsi="宋体"/>
          <w:b/>
          <w:sz w:val="24"/>
        </w:rPr>
      </w:pPr>
      <w:r w:rsidRPr="00AC7C66">
        <w:rPr>
          <w:rFonts w:ascii="宋体" w:hAnsi="宋体" w:hint="eastAsia"/>
          <w:b/>
          <w:sz w:val="24"/>
        </w:rPr>
        <w:t>第二部分:技术部分</w:t>
      </w:r>
    </w:p>
    <w:p w:rsidR="00F6707C" w:rsidRPr="00AC7C66" w:rsidRDefault="0022453F">
      <w:pPr>
        <w:tabs>
          <w:tab w:val="left" w:pos="900"/>
          <w:tab w:val="left" w:pos="5580"/>
        </w:tabs>
        <w:spacing w:before="360" w:line="360" w:lineRule="auto"/>
        <w:ind w:left="899" w:firstLine="1"/>
        <w:rPr>
          <w:rFonts w:ascii="宋体" w:hAnsi="宋体"/>
          <w:sz w:val="24"/>
          <w:szCs w:val="24"/>
        </w:rPr>
      </w:pPr>
      <w:r w:rsidRPr="00AC7C66">
        <w:rPr>
          <w:rFonts w:ascii="宋体" w:hAnsi="宋体" w:hint="eastAsia"/>
          <w:sz w:val="24"/>
        </w:rPr>
        <w:t>附件13—采购需求响应及偏离表</w:t>
      </w:r>
      <w:r w:rsidRPr="00AC7C66">
        <w:rPr>
          <w:sz w:val="24"/>
          <w:szCs w:val="24"/>
        </w:rPr>
        <w:t>(</w:t>
      </w:r>
      <w:r w:rsidRPr="00AC7C66">
        <w:rPr>
          <w:sz w:val="24"/>
          <w:szCs w:val="24"/>
        </w:rPr>
        <w:t>实质性格式</w:t>
      </w:r>
      <w:r w:rsidRPr="00AC7C66">
        <w:rPr>
          <w:sz w:val="24"/>
          <w:szCs w:val="24"/>
        </w:rPr>
        <w:t>)</w:t>
      </w:r>
    </w:p>
    <w:p w:rsidR="00F6707C" w:rsidRPr="00AC7C66" w:rsidRDefault="0022453F">
      <w:pPr>
        <w:tabs>
          <w:tab w:val="left" w:pos="900"/>
          <w:tab w:val="left" w:pos="5580"/>
        </w:tabs>
        <w:spacing w:before="360" w:line="360" w:lineRule="auto"/>
        <w:ind w:left="899" w:firstLine="1"/>
        <w:rPr>
          <w:rFonts w:ascii="宋体" w:hAnsi="宋体"/>
          <w:sz w:val="24"/>
        </w:rPr>
      </w:pPr>
      <w:r w:rsidRPr="00AC7C66">
        <w:rPr>
          <w:rFonts w:ascii="宋体" w:hAnsi="宋体" w:hint="eastAsia"/>
          <w:sz w:val="24"/>
        </w:rPr>
        <w:t>附件14—</w:t>
      </w:r>
      <w:r w:rsidRPr="00AC7C66">
        <w:rPr>
          <w:rFonts w:ascii="宋体" w:hAnsi="宋体"/>
          <w:bCs/>
          <w:sz w:val="24"/>
        </w:rPr>
        <w:t>招标文件第</w:t>
      </w:r>
      <w:r w:rsidRPr="00AC7C66">
        <w:rPr>
          <w:rFonts w:ascii="宋体" w:hAnsi="宋体" w:hint="eastAsia"/>
          <w:bCs/>
          <w:sz w:val="24"/>
        </w:rPr>
        <w:t>四</w:t>
      </w:r>
      <w:r w:rsidRPr="00AC7C66">
        <w:rPr>
          <w:rFonts w:ascii="宋体" w:hAnsi="宋体"/>
          <w:bCs/>
          <w:sz w:val="24"/>
        </w:rPr>
        <w:t>章“</w:t>
      </w:r>
      <w:r w:rsidRPr="00AC7C66">
        <w:rPr>
          <w:rFonts w:ascii="宋体" w:hAnsi="宋体" w:hint="eastAsia"/>
          <w:bCs/>
          <w:sz w:val="24"/>
        </w:rPr>
        <w:t>采购需求</w:t>
      </w:r>
      <w:r w:rsidRPr="00AC7C66">
        <w:rPr>
          <w:rFonts w:ascii="宋体" w:hAnsi="宋体"/>
          <w:bCs/>
          <w:sz w:val="24"/>
        </w:rPr>
        <w:t>”中投标人</w:t>
      </w:r>
      <w:r w:rsidRPr="00AC7C66">
        <w:rPr>
          <w:rFonts w:ascii="宋体" w:hAnsi="宋体" w:hint="eastAsia"/>
          <w:bCs/>
          <w:sz w:val="24"/>
        </w:rPr>
        <w:t>须</w:t>
      </w:r>
      <w:r w:rsidRPr="00AC7C66">
        <w:rPr>
          <w:rFonts w:ascii="宋体" w:hAnsi="宋体"/>
          <w:bCs/>
          <w:sz w:val="24"/>
        </w:rPr>
        <w:t>提供的技术响应证明材料、相关</w:t>
      </w:r>
      <w:r w:rsidRPr="00AC7C66">
        <w:rPr>
          <w:rFonts w:ascii="宋体" w:hAnsi="宋体" w:hint="eastAsia"/>
          <w:bCs/>
          <w:sz w:val="24"/>
        </w:rPr>
        <w:t>说明文件及投标人视项目要求须提供的其他响应文件。</w:t>
      </w:r>
    </w:p>
    <w:p w:rsidR="00F6707C" w:rsidRPr="00AC7C66" w:rsidRDefault="00F6707C">
      <w:pPr>
        <w:pStyle w:val="a2"/>
        <w:rPr>
          <w:rFonts w:hAnsi="宋体"/>
        </w:rPr>
      </w:pPr>
    </w:p>
    <w:p w:rsidR="00F6707C" w:rsidRPr="00AC7C66" w:rsidRDefault="00F6707C">
      <w:pPr>
        <w:pStyle w:val="a2"/>
        <w:rPr>
          <w:rFonts w:hAnsi="宋体"/>
        </w:rPr>
      </w:pPr>
    </w:p>
    <w:p w:rsidR="00F6707C" w:rsidRPr="00AC7C66" w:rsidRDefault="00F6707C">
      <w:pPr>
        <w:pStyle w:val="a2"/>
        <w:rPr>
          <w:rFonts w:hAnsi="宋体"/>
        </w:rPr>
      </w:pPr>
    </w:p>
    <w:p w:rsidR="00F6707C" w:rsidRPr="00AC7C66" w:rsidRDefault="0022453F">
      <w:pPr>
        <w:widowControl/>
        <w:jc w:val="left"/>
        <w:rPr>
          <w:rFonts w:ascii="宋体" w:hAnsi="宋体"/>
          <w:kern w:val="0"/>
          <w:sz w:val="24"/>
          <w:lang w:val="zh-CN"/>
        </w:rPr>
      </w:pPr>
      <w:r w:rsidRPr="00AC7C66">
        <w:rPr>
          <w:rFonts w:ascii="宋体" w:hAnsi="宋体"/>
          <w:b/>
          <w:sz w:val="24"/>
        </w:rPr>
        <w:br w:type="page"/>
      </w:r>
    </w:p>
    <w:p w:rsidR="00F6707C" w:rsidRPr="00AC7C66" w:rsidRDefault="0022453F">
      <w:pPr>
        <w:pStyle w:val="22"/>
        <w:tabs>
          <w:tab w:val="left" w:pos="5580"/>
        </w:tabs>
        <w:spacing w:line="22" w:lineRule="atLeast"/>
        <w:rPr>
          <w:rFonts w:ascii="宋体" w:eastAsia="宋体" w:hAnsi="宋体"/>
          <w:sz w:val="24"/>
        </w:rPr>
      </w:pPr>
      <w:r w:rsidRPr="00AC7C66">
        <w:rPr>
          <w:rFonts w:ascii="宋体" w:eastAsia="宋体" w:hAnsi="宋体" w:hint="eastAsia"/>
          <w:sz w:val="24"/>
        </w:rPr>
        <w:lastRenderedPageBreak/>
        <w:t>附件1</w:t>
      </w:r>
      <w:bookmarkStart w:id="242" w:name="_Hlt520355504"/>
      <w:bookmarkEnd w:id="242"/>
      <w:r w:rsidRPr="00AC7C66">
        <w:rPr>
          <w:rFonts w:ascii="宋体" w:eastAsia="宋体" w:hAnsi="宋体" w:hint="eastAsia"/>
          <w:sz w:val="24"/>
        </w:rPr>
        <w:t>—投标</w:t>
      </w:r>
      <w:bookmarkEnd w:id="237"/>
      <w:bookmarkEnd w:id="238"/>
      <w:r w:rsidRPr="00AC7C66">
        <w:rPr>
          <w:rFonts w:ascii="宋体" w:eastAsia="宋体" w:hAnsi="宋体" w:hint="eastAsia"/>
          <w:sz w:val="24"/>
        </w:rPr>
        <w:t>书</w:t>
      </w:r>
      <w:bookmarkEnd w:id="239"/>
      <w:bookmarkEnd w:id="240"/>
      <w:bookmarkEnd w:id="241"/>
      <w:r w:rsidRPr="00AC7C66">
        <w:rPr>
          <w:rFonts w:ascii="宋体" w:eastAsia="宋体" w:hAnsi="宋体"/>
          <w:sz w:val="24"/>
          <w:lang w:val="en-US"/>
        </w:rPr>
        <w:t>(实质性格式)</w:t>
      </w:r>
    </w:p>
    <w:p w:rsidR="00F6707C" w:rsidRPr="00AC7C66" w:rsidRDefault="00F6707C">
      <w:pPr>
        <w:tabs>
          <w:tab w:val="left" w:pos="5580"/>
        </w:tabs>
        <w:spacing w:before="120" w:line="360" w:lineRule="auto"/>
        <w:rPr>
          <w:rFonts w:ascii="宋体" w:hAnsi="宋体"/>
          <w:sz w:val="24"/>
        </w:rPr>
      </w:pPr>
    </w:p>
    <w:p w:rsidR="00F6707C" w:rsidRPr="00AC7C66" w:rsidRDefault="0022453F">
      <w:pPr>
        <w:tabs>
          <w:tab w:val="left" w:pos="5580"/>
        </w:tabs>
        <w:spacing w:before="120" w:line="360" w:lineRule="auto"/>
        <w:rPr>
          <w:rFonts w:ascii="宋体" w:hAnsi="宋体"/>
          <w:sz w:val="24"/>
        </w:rPr>
      </w:pPr>
      <w:r w:rsidRPr="00AC7C66">
        <w:rPr>
          <w:rFonts w:ascii="宋体" w:hAnsi="宋体" w:hint="eastAsia"/>
          <w:sz w:val="24"/>
        </w:rPr>
        <w:t>致:</w:t>
      </w:r>
      <w:r w:rsidRPr="00AC7C66">
        <w:rPr>
          <w:rFonts w:ascii="宋体" w:hAnsi="宋体" w:hint="eastAsia"/>
          <w:sz w:val="24"/>
          <w:u w:val="single"/>
        </w:rPr>
        <w:t>(采购代理机构)</w:t>
      </w:r>
    </w:p>
    <w:p w:rsidR="00F6707C" w:rsidRPr="00AC7C66" w:rsidRDefault="00F6707C">
      <w:pPr>
        <w:pStyle w:val="af5"/>
        <w:tabs>
          <w:tab w:val="left" w:pos="5580"/>
        </w:tabs>
        <w:spacing w:line="360" w:lineRule="auto"/>
        <w:rPr>
          <w:rFonts w:hAnsi="宋体"/>
          <w:sz w:val="24"/>
        </w:rPr>
      </w:pPr>
    </w:p>
    <w:p w:rsidR="00F6707C" w:rsidRPr="00AC7C66" w:rsidRDefault="0022453F">
      <w:pPr>
        <w:pStyle w:val="af5"/>
        <w:tabs>
          <w:tab w:val="left" w:pos="5580"/>
        </w:tabs>
        <w:spacing w:line="360" w:lineRule="auto"/>
        <w:ind w:firstLine="408"/>
        <w:rPr>
          <w:rFonts w:hAnsi="宋体"/>
          <w:sz w:val="24"/>
        </w:rPr>
      </w:pPr>
      <w:r w:rsidRPr="00AC7C66">
        <w:rPr>
          <w:rFonts w:hAnsi="宋体" w:hint="eastAsia"/>
          <w:sz w:val="24"/>
        </w:rPr>
        <w:t>根据贵方为(</w:t>
      </w:r>
      <w:r w:rsidRPr="00AC7C66">
        <w:rPr>
          <w:rFonts w:hAnsi="宋体" w:hint="eastAsia"/>
          <w:sz w:val="24"/>
          <w:u w:val="single"/>
        </w:rPr>
        <w:t>项目名称</w:t>
      </w:r>
      <w:r w:rsidRPr="00AC7C66">
        <w:rPr>
          <w:rFonts w:hAnsi="宋体" w:hint="eastAsia"/>
          <w:sz w:val="24"/>
        </w:rPr>
        <w:t>)项目招标采购产品及服务的投标邀请(</w:t>
      </w:r>
      <w:r w:rsidRPr="00AC7C66">
        <w:rPr>
          <w:rFonts w:hAnsi="宋体" w:hint="eastAsia"/>
          <w:sz w:val="24"/>
          <w:u w:val="single"/>
        </w:rPr>
        <w:t>采购编号</w:t>
      </w:r>
      <w:r w:rsidRPr="00AC7C66">
        <w:rPr>
          <w:rFonts w:hAnsi="宋体" w:hint="eastAsia"/>
          <w:sz w:val="24"/>
        </w:rPr>
        <w:t>),签字代表(</w:t>
      </w:r>
      <w:r w:rsidRPr="00AC7C66">
        <w:rPr>
          <w:rFonts w:hAnsi="宋体" w:hint="eastAsia"/>
          <w:sz w:val="24"/>
          <w:u w:val="single"/>
        </w:rPr>
        <w:t>姓名、职务</w:t>
      </w:r>
      <w:r w:rsidRPr="00AC7C66">
        <w:rPr>
          <w:rFonts w:hAnsi="宋体" w:hint="eastAsia"/>
          <w:sz w:val="24"/>
        </w:rPr>
        <w:t>)经正式授权并代表投标人(</w:t>
      </w:r>
      <w:r w:rsidRPr="00AC7C66">
        <w:rPr>
          <w:rFonts w:hAnsi="宋体" w:hint="eastAsia"/>
          <w:sz w:val="24"/>
          <w:u w:val="single"/>
        </w:rPr>
        <w:t>投标人名称、地址</w:t>
      </w:r>
      <w:r w:rsidRPr="00AC7C66">
        <w:rPr>
          <w:rFonts w:hAnsi="宋体" w:hint="eastAsia"/>
          <w:sz w:val="24"/>
        </w:rPr>
        <w:t>)提交下述文件正本一份及副本四份:</w:t>
      </w:r>
    </w:p>
    <w:p w:rsidR="00F6707C" w:rsidRPr="00AC7C66" w:rsidRDefault="00F6707C">
      <w:pPr>
        <w:pStyle w:val="af5"/>
        <w:tabs>
          <w:tab w:val="left" w:pos="5580"/>
        </w:tabs>
        <w:spacing w:line="360" w:lineRule="auto"/>
        <w:ind w:firstLine="408"/>
        <w:rPr>
          <w:rFonts w:hAnsi="宋体"/>
          <w:b/>
          <w:bCs/>
          <w:sz w:val="24"/>
          <w:lang w:val="en-US"/>
        </w:rPr>
      </w:pPr>
    </w:p>
    <w:p w:rsidR="00F6707C" w:rsidRPr="00AC7C66" w:rsidRDefault="0022453F">
      <w:pPr>
        <w:pStyle w:val="af5"/>
        <w:tabs>
          <w:tab w:val="left" w:pos="5580"/>
        </w:tabs>
        <w:spacing w:line="360" w:lineRule="auto"/>
        <w:ind w:firstLine="408"/>
        <w:rPr>
          <w:rFonts w:hAnsi="宋体"/>
          <w:sz w:val="24"/>
          <w:lang w:val="en-US"/>
        </w:rPr>
      </w:pPr>
      <w:r w:rsidRPr="00AC7C66">
        <w:rPr>
          <w:rFonts w:hAnsi="宋体" w:hint="eastAsia"/>
          <w:sz w:val="24"/>
          <w:lang w:val="en-US"/>
        </w:rPr>
        <w:t>一、商务部分文件</w:t>
      </w:r>
    </w:p>
    <w:p w:rsidR="00F6707C" w:rsidRPr="00AC7C66" w:rsidRDefault="0022453F">
      <w:pPr>
        <w:pStyle w:val="af5"/>
        <w:numPr>
          <w:ilvl w:val="0"/>
          <w:numId w:val="24"/>
        </w:numPr>
        <w:tabs>
          <w:tab w:val="left" w:pos="5580"/>
        </w:tabs>
        <w:spacing w:line="360" w:lineRule="auto"/>
        <w:ind w:left="408"/>
        <w:rPr>
          <w:rFonts w:hAnsi="宋体"/>
          <w:sz w:val="24"/>
          <w:lang w:val="en-US"/>
        </w:rPr>
      </w:pPr>
      <w:r w:rsidRPr="00AC7C66">
        <w:rPr>
          <w:rFonts w:hAnsi="宋体" w:hint="eastAsia"/>
          <w:sz w:val="24"/>
          <w:lang w:val="en-US"/>
        </w:rPr>
        <w:t>技术部分文件</w:t>
      </w:r>
    </w:p>
    <w:p w:rsidR="00F6707C" w:rsidRPr="00AC7C66" w:rsidRDefault="0022453F">
      <w:pPr>
        <w:pStyle w:val="af5"/>
        <w:numPr>
          <w:ilvl w:val="0"/>
          <w:numId w:val="24"/>
        </w:numPr>
        <w:tabs>
          <w:tab w:val="left" w:pos="5580"/>
        </w:tabs>
        <w:spacing w:line="360" w:lineRule="auto"/>
        <w:ind w:left="408"/>
        <w:rPr>
          <w:rFonts w:hAnsi="宋体"/>
          <w:sz w:val="24"/>
          <w:lang w:val="en-US"/>
        </w:rPr>
      </w:pPr>
      <w:r w:rsidRPr="00AC7C66">
        <w:rPr>
          <w:rFonts w:hAnsi="宋体" w:hint="eastAsia"/>
          <w:sz w:val="24"/>
          <w:lang w:val="en-US"/>
        </w:rPr>
        <w:t>电子版投标文件</w:t>
      </w:r>
    </w:p>
    <w:p w:rsidR="00F6707C" w:rsidRPr="00AC7C66" w:rsidRDefault="0022453F">
      <w:pPr>
        <w:pStyle w:val="af5"/>
        <w:numPr>
          <w:ilvl w:val="0"/>
          <w:numId w:val="24"/>
        </w:numPr>
        <w:tabs>
          <w:tab w:val="left" w:pos="5580"/>
        </w:tabs>
        <w:spacing w:line="360" w:lineRule="auto"/>
        <w:ind w:left="408"/>
        <w:rPr>
          <w:rFonts w:hAnsi="宋体"/>
          <w:sz w:val="24"/>
        </w:rPr>
      </w:pPr>
      <w:r w:rsidRPr="00AC7C66">
        <w:rPr>
          <w:rFonts w:hAnsi="宋体" w:hint="eastAsia"/>
          <w:sz w:val="24"/>
          <w:lang w:val="en-US"/>
        </w:rPr>
        <w:t>按招标文件要求须提供的其他相关文件</w:t>
      </w:r>
    </w:p>
    <w:p w:rsidR="00F6707C" w:rsidRPr="00AC7C66" w:rsidRDefault="0022453F">
      <w:pPr>
        <w:pStyle w:val="af5"/>
        <w:tabs>
          <w:tab w:val="left" w:pos="5580"/>
        </w:tabs>
        <w:spacing w:line="360" w:lineRule="auto"/>
        <w:ind w:left="408"/>
        <w:rPr>
          <w:rFonts w:hAnsi="宋体"/>
          <w:sz w:val="24"/>
        </w:rPr>
      </w:pPr>
      <w:r w:rsidRPr="00AC7C66">
        <w:rPr>
          <w:rFonts w:hAnsi="宋体" w:hint="eastAsia"/>
          <w:sz w:val="24"/>
        </w:rPr>
        <w:t>据此，签字代表宣布同意如下:</w:t>
      </w:r>
    </w:p>
    <w:p w:rsidR="00F6707C" w:rsidRPr="00AC7C66" w:rsidRDefault="0022453F">
      <w:pPr>
        <w:pStyle w:val="af5"/>
        <w:tabs>
          <w:tab w:val="left" w:pos="720"/>
          <w:tab w:val="left" w:pos="900"/>
        </w:tabs>
        <w:spacing w:line="360" w:lineRule="auto"/>
        <w:ind w:left="360"/>
        <w:rPr>
          <w:rFonts w:hAnsi="宋体"/>
          <w:sz w:val="24"/>
          <w:u w:val="single"/>
        </w:rPr>
      </w:pPr>
      <w:r w:rsidRPr="00AC7C66">
        <w:rPr>
          <w:rFonts w:hAnsi="宋体" w:hint="eastAsia"/>
          <w:sz w:val="24"/>
        </w:rPr>
        <w:t>(1)附投标价格表中规定的应提交和交付的产品投标总价为</w:t>
      </w:r>
      <w:r w:rsidRPr="00AC7C66">
        <w:rPr>
          <w:rFonts w:hAnsi="宋体" w:hint="eastAsia"/>
          <w:sz w:val="24"/>
          <w:u w:val="single"/>
        </w:rPr>
        <w:t xml:space="preserve">　　　　　　 </w:t>
      </w:r>
      <w:r w:rsidRPr="00AC7C66">
        <w:rPr>
          <w:rFonts w:hAnsi="宋体"/>
          <w:sz w:val="24"/>
          <w:u w:val="single"/>
        </w:rPr>
        <w:t xml:space="preserve">            </w:t>
      </w:r>
    </w:p>
    <w:p w:rsidR="00F6707C" w:rsidRPr="00AC7C66" w:rsidRDefault="0022453F">
      <w:pPr>
        <w:pStyle w:val="af5"/>
        <w:tabs>
          <w:tab w:val="left" w:pos="5580"/>
        </w:tabs>
        <w:spacing w:line="360" w:lineRule="auto"/>
        <w:ind w:left="-2" w:firstLine="540"/>
        <w:rPr>
          <w:rFonts w:hAnsi="宋体"/>
          <w:sz w:val="24"/>
          <w:u w:val="single"/>
        </w:rPr>
      </w:pPr>
      <w:r w:rsidRPr="00AC7C66">
        <w:rPr>
          <w:rFonts w:hAnsi="宋体" w:hint="eastAsia"/>
          <w:sz w:val="24"/>
          <w:u w:val="single"/>
        </w:rPr>
        <w:t xml:space="preserve">　　　　　　　　　　　　　　　　　　(用文字和数字表示的投标总价)</w:t>
      </w:r>
      <w:r w:rsidRPr="00AC7C66">
        <w:rPr>
          <w:rFonts w:hAnsi="宋体" w:hint="eastAsia"/>
          <w:sz w:val="24"/>
        </w:rPr>
        <w:t>。</w:t>
      </w:r>
    </w:p>
    <w:p w:rsidR="00F6707C" w:rsidRPr="00AC7C66" w:rsidRDefault="0022453F">
      <w:pPr>
        <w:pStyle w:val="af5"/>
        <w:tabs>
          <w:tab w:val="left" w:pos="5580"/>
        </w:tabs>
        <w:spacing w:line="360" w:lineRule="auto"/>
        <w:ind w:firstLineChars="175" w:firstLine="420"/>
        <w:rPr>
          <w:rFonts w:hAnsi="宋体"/>
          <w:sz w:val="24"/>
        </w:rPr>
      </w:pPr>
      <w:r w:rsidRPr="00AC7C66">
        <w:rPr>
          <w:rFonts w:hAnsi="宋体" w:hint="eastAsia"/>
          <w:sz w:val="24"/>
        </w:rPr>
        <w:t>(2)投标人将按招标文件的规定履行合同责任和义务。</w:t>
      </w:r>
    </w:p>
    <w:p w:rsidR="00F6707C" w:rsidRPr="00AC7C66" w:rsidRDefault="0022453F">
      <w:pPr>
        <w:pStyle w:val="af5"/>
        <w:tabs>
          <w:tab w:val="left" w:pos="5580"/>
        </w:tabs>
        <w:spacing w:line="360" w:lineRule="auto"/>
        <w:ind w:leftChars="200" w:left="540" w:hangingChars="50" w:hanging="120"/>
        <w:rPr>
          <w:rFonts w:hAnsi="宋体"/>
          <w:sz w:val="24"/>
        </w:rPr>
      </w:pPr>
      <w:r w:rsidRPr="00AC7C66">
        <w:rPr>
          <w:rFonts w:hAnsi="宋体" w:hint="eastAsia"/>
          <w:sz w:val="24"/>
        </w:rPr>
        <w:t>(3)投标人已详细审查全部招标文件，包括第</w:t>
      </w:r>
      <w:r w:rsidRPr="00AC7C66">
        <w:rPr>
          <w:rFonts w:hAnsi="宋体" w:hint="eastAsia"/>
          <w:sz w:val="24"/>
          <w:u w:val="single"/>
        </w:rPr>
        <w:t xml:space="preserve">        号(</w:t>
      </w:r>
      <w:r w:rsidRPr="00AC7C66">
        <w:rPr>
          <w:rFonts w:hAnsi="宋体" w:hint="eastAsia"/>
          <w:sz w:val="24"/>
          <w:u w:val="single"/>
          <w:lang w:val="en-US"/>
        </w:rPr>
        <w:t>采购</w:t>
      </w:r>
      <w:r w:rsidRPr="00AC7C66">
        <w:rPr>
          <w:rFonts w:hAnsi="宋体" w:hint="eastAsia"/>
          <w:sz w:val="24"/>
          <w:u w:val="single"/>
        </w:rPr>
        <w:t>编号、补充通知)(如</w:t>
      </w:r>
      <w:r w:rsidRPr="00AC7C66">
        <w:rPr>
          <w:rFonts w:hAnsi="宋体" w:hint="eastAsia"/>
          <w:sz w:val="24"/>
          <w:u w:val="single"/>
          <w:lang w:val="en-US"/>
        </w:rPr>
        <w:t>有</w:t>
      </w:r>
      <w:r w:rsidRPr="00AC7C66">
        <w:rPr>
          <w:rFonts w:hAnsi="宋体" w:hint="eastAsia"/>
          <w:sz w:val="24"/>
        </w:rPr>
        <w:t>)。我们完全理解并同意放弃对这方面有不明及误解的权力。</w:t>
      </w:r>
    </w:p>
    <w:p w:rsidR="00F6707C" w:rsidRPr="00AC7C66" w:rsidRDefault="0022453F">
      <w:pPr>
        <w:pStyle w:val="af5"/>
        <w:tabs>
          <w:tab w:val="left" w:pos="5580"/>
        </w:tabs>
        <w:spacing w:line="360" w:lineRule="auto"/>
        <w:ind w:leftChars="86" w:left="181" w:firstLineChars="100" w:firstLine="240"/>
        <w:rPr>
          <w:rFonts w:hAnsi="宋体"/>
          <w:sz w:val="24"/>
        </w:rPr>
      </w:pPr>
      <w:r w:rsidRPr="00AC7C66">
        <w:rPr>
          <w:rFonts w:hAnsi="宋体" w:hint="eastAsia"/>
          <w:sz w:val="24"/>
        </w:rPr>
        <w:t>(4)本投标有效期为自开标日起个 日历日。</w:t>
      </w:r>
    </w:p>
    <w:p w:rsidR="00F6707C" w:rsidRPr="00AC7C66" w:rsidRDefault="0022453F">
      <w:pPr>
        <w:pStyle w:val="af5"/>
        <w:tabs>
          <w:tab w:val="left" w:pos="5580"/>
        </w:tabs>
        <w:spacing w:line="360" w:lineRule="auto"/>
        <w:ind w:leftChars="200" w:left="540" w:hangingChars="50" w:hanging="120"/>
        <w:rPr>
          <w:rFonts w:hAnsi="宋体"/>
          <w:sz w:val="24"/>
        </w:rPr>
      </w:pPr>
      <w:r w:rsidRPr="00AC7C66">
        <w:rPr>
          <w:rFonts w:hAnsi="宋体" w:hint="eastAsia"/>
          <w:sz w:val="24"/>
        </w:rPr>
        <w:t>(5)在规定的开标时间后，投标人保证遵守招标文件中有关保证金的规定。</w:t>
      </w:r>
    </w:p>
    <w:p w:rsidR="00F6707C" w:rsidRPr="00AC7C66" w:rsidRDefault="0022453F">
      <w:pPr>
        <w:pStyle w:val="af5"/>
        <w:tabs>
          <w:tab w:val="left" w:pos="5580"/>
        </w:tabs>
        <w:spacing w:line="360" w:lineRule="auto"/>
        <w:ind w:leftChars="199" w:left="538" w:hangingChars="50" w:hanging="120"/>
        <w:rPr>
          <w:rFonts w:hAnsi="宋体"/>
          <w:sz w:val="24"/>
        </w:rPr>
      </w:pPr>
      <w:r w:rsidRPr="00AC7C66">
        <w:rPr>
          <w:rFonts w:hAnsi="宋体" w:hint="eastAsia"/>
          <w:sz w:val="24"/>
        </w:rPr>
        <w:t>(6)我方承诺，与采购人聘请的为此项目提供咨询服务的公司及任何附属机构均无关联，我方不是采购人的附属机构。</w:t>
      </w:r>
    </w:p>
    <w:p w:rsidR="00F6707C" w:rsidRPr="00AC7C66" w:rsidRDefault="0022453F">
      <w:pPr>
        <w:pStyle w:val="af5"/>
        <w:tabs>
          <w:tab w:val="left" w:pos="5580"/>
        </w:tabs>
        <w:spacing w:line="360" w:lineRule="auto"/>
        <w:ind w:leftChars="199" w:left="538" w:hangingChars="50" w:hanging="120"/>
        <w:rPr>
          <w:rFonts w:hAnsi="宋体"/>
          <w:sz w:val="24"/>
        </w:rPr>
      </w:pPr>
      <w:r w:rsidRPr="00AC7C66">
        <w:rPr>
          <w:rFonts w:hAnsi="宋体" w:hint="eastAsia"/>
          <w:sz w:val="24"/>
        </w:rPr>
        <w:t>(7)投标人同意提供按照贵方可能要求的与其投标有关的一切数据或资料，完全理解贵方不一定接受最低价的投标或收到的任何投标。</w:t>
      </w:r>
    </w:p>
    <w:p w:rsidR="00F6707C" w:rsidRPr="00AC7C66" w:rsidRDefault="0022453F">
      <w:pPr>
        <w:pStyle w:val="af5"/>
        <w:tabs>
          <w:tab w:val="left" w:pos="768"/>
          <w:tab w:val="left" w:pos="5580"/>
        </w:tabs>
        <w:spacing w:line="360" w:lineRule="auto"/>
        <w:ind w:firstLineChars="150" w:firstLine="360"/>
        <w:rPr>
          <w:rFonts w:hAnsi="宋体"/>
          <w:sz w:val="24"/>
        </w:rPr>
      </w:pPr>
      <w:r w:rsidRPr="00AC7C66">
        <w:rPr>
          <w:rFonts w:hAnsi="宋体"/>
          <w:sz w:val="24"/>
        </w:rPr>
        <w:t>(8)</w:t>
      </w:r>
      <w:r w:rsidRPr="00AC7C66">
        <w:rPr>
          <w:rFonts w:hAnsi="宋体" w:hint="eastAsia"/>
          <w:sz w:val="24"/>
        </w:rPr>
        <w:t>与本投标有关的一切正式往来信函请寄:</w:t>
      </w:r>
    </w:p>
    <w:p w:rsidR="00F6707C" w:rsidRPr="00AC7C66" w:rsidRDefault="00F6707C">
      <w:pPr>
        <w:pStyle w:val="af5"/>
        <w:tabs>
          <w:tab w:val="left" w:pos="5580"/>
        </w:tabs>
        <w:spacing w:line="360" w:lineRule="auto"/>
        <w:rPr>
          <w:rFonts w:hAnsi="宋体"/>
          <w:sz w:val="24"/>
        </w:rPr>
      </w:pPr>
    </w:p>
    <w:p w:rsidR="00F6707C" w:rsidRPr="00AC7C66" w:rsidRDefault="0022453F">
      <w:pPr>
        <w:pStyle w:val="af5"/>
        <w:tabs>
          <w:tab w:val="left" w:pos="5580"/>
        </w:tabs>
        <w:spacing w:line="360" w:lineRule="auto"/>
        <w:ind w:left="420"/>
        <w:rPr>
          <w:rFonts w:hAnsi="宋体"/>
          <w:sz w:val="24"/>
        </w:rPr>
      </w:pPr>
      <w:r w:rsidRPr="00AC7C66">
        <w:rPr>
          <w:rFonts w:hAnsi="宋体" w:hint="eastAsia"/>
          <w:sz w:val="24"/>
        </w:rPr>
        <w:t>地址:_________________________</w:t>
      </w:r>
    </w:p>
    <w:p w:rsidR="00F6707C" w:rsidRPr="00AC7C66" w:rsidRDefault="0022453F">
      <w:pPr>
        <w:pStyle w:val="af5"/>
        <w:tabs>
          <w:tab w:val="left" w:pos="5580"/>
        </w:tabs>
        <w:spacing w:line="360" w:lineRule="auto"/>
        <w:ind w:left="420"/>
        <w:rPr>
          <w:rFonts w:hAnsi="宋体"/>
          <w:sz w:val="24"/>
        </w:rPr>
      </w:pPr>
      <w:r w:rsidRPr="00AC7C66">
        <w:rPr>
          <w:rFonts w:hAnsi="宋体" w:hint="eastAsia"/>
          <w:sz w:val="24"/>
        </w:rPr>
        <w:t>传真:_________________________</w:t>
      </w:r>
    </w:p>
    <w:p w:rsidR="00F6707C" w:rsidRPr="00AC7C66" w:rsidRDefault="0022453F">
      <w:pPr>
        <w:pStyle w:val="af5"/>
        <w:tabs>
          <w:tab w:val="left" w:pos="5580"/>
        </w:tabs>
        <w:spacing w:line="360" w:lineRule="auto"/>
        <w:ind w:left="420"/>
        <w:rPr>
          <w:rFonts w:hAnsi="宋体"/>
          <w:sz w:val="24"/>
        </w:rPr>
      </w:pPr>
      <w:r w:rsidRPr="00AC7C66">
        <w:rPr>
          <w:rFonts w:hAnsi="宋体" w:hint="eastAsia"/>
          <w:sz w:val="24"/>
        </w:rPr>
        <w:t>电话:_________________________</w:t>
      </w:r>
    </w:p>
    <w:p w:rsidR="00F6707C" w:rsidRPr="00AC7C66" w:rsidRDefault="0022453F">
      <w:pPr>
        <w:pStyle w:val="af5"/>
        <w:tabs>
          <w:tab w:val="left" w:pos="5580"/>
        </w:tabs>
        <w:spacing w:line="360" w:lineRule="auto"/>
        <w:ind w:left="420"/>
        <w:rPr>
          <w:rFonts w:hAnsi="宋体"/>
          <w:sz w:val="24"/>
          <w:lang w:val="en-US"/>
        </w:rPr>
      </w:pPr>
      <w:r w:rsidRPr="00AC7C66">
        <w:rPr>
          <w:rFonts w:hAnsi="宋体" w:hint="eastAsia"/>
          <w:sz w:val="24"/>
        </w:rPr>
        <w:t>电子函件</w:t>
      </w:r>
      <w:r w:rsidRPr="00AC7C66">
        <w:rPr>
          <w:rFonts w:hAnsi="宋体" w:hint="eastAsia"/>
          <w:sz w:val="24"/>
          <w:lang w:val="en-US"/>
        </w:rPr>
        <w:t>:</w:t>
      </w:r>
      <w:r w:rsidRPr="00AC7C66">
        <w:rPr>
          <w:rFonts w:hAnsi="宋体" w:hint="eastAsia"/>
          <w:sz w:val="24"/>
        </w:rPr>
        <w:t>_____________________</w:t>
      </w:r>
    </w:p>
    <w:p w:rsidR="00F6707C" w:rsidRPr="00AC7C66" w:rsidRDefault="00F6707C">
      <w:pPr>
        <w:pStyle w:val="af5"/>
        <w:tabs>
          <w:tab w:val="left" w:pos="5580"/>
        </w:tabs>
        <w:spacing w:line="360" w:lineRule="auto"/>
        <w:ind w:left="420"/>
        <w:rPr>
          <w:rFonts w:hAnsi="宋体"/>
          <w:sz w:val="24"/>
        </w:rPr>
      </w:pPr>
    </w:p>
    <w:p w:rsidR="00F6707C" w:rsidRPr="00AC7C66" w:rsidRDefault="0022453F">
      <w:pPr>
        <w:pStyle w:val="af5"/>
        <w:tabs>
          <w:tab w:val="left" w:pos="5580"/>
        </w:tabs>
        <w:spacing w:line="360" w:lineRule="auto"/>
        <w:ind w:left="420"/>
        <w:rPr>
          <w:rFonts w:hAnsi="宋体"/>
          <w:sz w:val="24"/>
          <w:u w:val="single"/>
          <w:lang w:val="en-US"/>
        </w:rPr>
      </w:pPr>
      <w:r w:rsidRPr="00AC7C66">
        <w:rPr>
          <w:rFonts w:hAnsi="宋体" w:hint="eastAsia"/>
          <w:sz w:val="24"/>
        </w:rPr>
        <w:lastRenderedPageBreak/>
        <w:t>法定代表人或授权代表(签字或签章)</w:t>
      </w:r>
      <w:r w:rsidRPr="00AC7C66">
        <w:rPr>
          <w:rFonts w:hAnsi="宋体" w:hint="eastAsia"/>
          <w:sz w:val="24"/>
          <w:lang w:val="en-US"/>
        </w:rPr>
        <w:t>:</w:t>
      </w:r>
      <w:r w:rsidRPr="00AC7C66">
        <w:rPr>
          <w:rFonts w:hAnsi="宋体" w:hint="eastAsia"/>
          <w:sz w:val="24"/>
          <w:u w:val="single"/>
        </w:rPr>
        <w:t xml:space="preserve">　　　　　</w:t>
      </w:r>
    </w:p>
    <w:p w:rsidR="00F6707C" w:rsidRPr="00AC7C66" w:rsidRDefault="0022453F">
      <w:pPr>
        <w:pStyle w:val="af5"/>
        <w:tabs>
          <w:tab w:val="left" w:pos="5580"/>
        </w:tabs>
        <w:spacing w:line="360" w:lineRule="auto"/>
        <w:ind w:left="420"/>
        <w:rPr>
          <w:rFonts w:hAnsi="宋体"/>
          <w:sz w:val="24"/>
          <w:u w:val="single"/>
          <w:lang w:val="en-US"/>
        </w:rPr>
      </w:pPr>
      <w:r w:rsidRPr="00AC7C66">
        <w:rPr>
          <w:rFonts w:hAnsi="宋体" w:hint="eastAsia"/>
          <w:sz w:val="24"/>
        </w:rPr>
        <w:t>法定代表人或授权代表职务:</w:t>
      </w:r>
      <w:r w:rsidRPr="00AC7C66">
        <w:rPr>
          <w:rFonts w:hAnsi="宋体" w:hint="eastAsia"/>
          <w:sz w:val="24"/>
          <w:u w:val="single"/>
        </w:rPr>
        <w:t xml:space="preserve">　　　　　</w:t>
      </w:r>
    </w:p>
    <w:p w:rsidR="00F6707C" w:rsidRPr="00AC7C66" w:rsidRDefault="0022453F">
      <w:pPr>
        <w:pStyle w:val="af5"/>
        <w:tabs>
          <w:tab w:val="left" w:pos="5580"/>
        </w:tabs>
        <w:spacing w:line="360" w:lineRule="auto"/>
        <w:ind w:left="420"/>
        <w:rPr>
          <w:rFonts w:hAnsi="宋体"/>
          <w:sz w:val="24"/>
          <w:lang w:val="en-US"/>
        </w:rPr>
      </w:pPr>
      <w:r w:rsidRPr="00AC7C66">
        <w:rPr>
          <w:rFonts w:hAnsi="宋体" w:hint="eastAsia"/>
          <w:sz w:val="24"/>
        </w:rPr>
        <w:t>投标人名称(全称):</w:t>
      </w:r>
      <w:r w:rsidRPr="00AC7C66">
        <w:rPr>
          <w:rFonts w:hAnsi="宋体" w:hint="eastAsia"/>
          <w:sz w:val="24"/>
          <w:u w:val="single"/>
        </w:rPr>
        <w:t xml:space="preserve">　　　　　　　　　</w:t>
      </w:r>
    </w:p>
    <w:p w:rsidR="00F6707C" w:rsidRPr="00AC7C66" w:rsidRDefault="0022453F">
      <w:pPr>
        <w:pStyle w:val="af5"/>
        <w:tabs>
          <w:tab w:val="left" w:pos="5580"/>
        </w:tabs>
        <w:spacing w:line="360" w:lineRule="auto"/>
        <w:ind w:left="420"/>
        <w:rPr>
          <w:rFonts w:hAnsi="宋体"/>
          <w:sz w:val="24"/>
          <w:lang w:val="en-US"/>
        </w:rPr>
      </w:pPr>
      <w:r w:rsidRPr="00AC7C66">
        <w:rPr>
          <w:rFonts w:hAnsi="宋体" w:hint="eastAsia"/>
          <w:sz w:val="24"/>
        </w:rPr>
        <w:t>投标人公章:</w:t>
      </w:r>
      <w:r w:rsidRPr="00AC7C66">
        <w:rPr>
          <w:rFonts w:hAnsi="宋体" w:hint="eastAsia"/>
          <w:sz w:val="24"/>
          <w:u w:val="single"/>
        </w:rPr>
        <w:t xml:space="preserve">　　　　　　　　　      </w:t>
      </w:r>
    </w:p>
    <w:p w:rsidR="00F6707C" w:rsidRPr="00AC7C66" w:rsidRDefault="0022453F">
      <w:pPr>
        <w:pStyle w:val="af5"/>
        <w:tabs>
          <w:tab w:val="left" w:pos="5580"/>
        </w:tabs>
        <w:spacing w:line="360" w:lineRule="auto"/>
        <w:ind w:left="420"/>
        <w:rPr>
          <w:rFonts w:hAnsi="宋体"/>
          <w:sz w:val="24"/>
          <w:u w:val="single"/>
          <w:lang w:val="en-US"/>
        </w:rPr>
        <w:sectPr w:rsidR="00F6707C" w:rsidRPr="00AC7C66">
          <w:headerReference w:type="default" r:id="rId10"/>
          <w:footerReference w:type="even" r:id="rId11"/>
          <w:footerReference w:type="default" r:id="rId12"/>
          <w:footerReference w:type="first" r:id="rId13"/>
          <w:type w:val="nextColumn"/>
          <w:pgSz w:w="11907" w:h="16840"/>
          <w:pgMar w:top="1440" w:right="1080" w:bottom="1440" w:left="1080" w:header="851" w:footer="851" w:gutter="0"/>
          <w:cols w:space="720"/>
          <w:titlePg/>
          <w:docGrid w:linePitch="462"/>
        </w:sectPr>
      </w:pPr>
      <w:r w:rsidRPr="00AC7C66">
        <w:rPr>
          <w:rFonts w:hAnsi="宋体" w:hint="eastAsia"/>
          <w:sz w:val="24"/>
        </w:rPr>
        <w:t>日期</w:t>
      </w:r>
      <w:r w:rsidRPr="00AC7C66">
        <w:rPr>
          <w:rFonts w:hAnsi="宋体" w:hint="eastAsia"/>
          <w:sz w:val="24"/>
          <w:lang w:val="en-US"/>
        </w:rPr>
        <w:t>:</w:t>
      </w:r>
      <w:r w:rsidRPr="00AC7C66">
        <w:rPr>
          <w:rFonts w:hAnsi="宋体" w:hint="eastAsia"/>
          <w:sz w:val="24"/>
          <w:u w:val="single"/>
        </w:rPr>
        <w:t xml:space="preserve">　　　　　　　　　</w:t>
      </w:r>
    </w:p>
    <w:p w:rsidR="00F6707C" w:rsidRPr="00AC7C66" w:rsidRDefault="0022453F">
      <w:pPr>
        <w:pStyle w:val="22"/>
        <w:tabs>
          <w:tab w:val="left" w:pos="5580"/>
        </w:tabs>
        <w:ind w:firstLineChars="2228" w:firstLine="5368"/>
        <w:jc w:val="both"/>
        <w:rPr>
          <w:rFonts w:ascii="宋体" w:eastAsia="宋体" w:hAnsi="宋体"/>
          <w:sz w:val="24"/>
        </w:rPr>
      </w:pPr>
      <w:bookmarkStart w:id="243" w:name="_Hlt520355938"/>
      <w:bookmarkStart w:id="244" w:name="_Hlt520356243"/>
      <w:bookmarkStart w:id="245" w:name="_Toc520356218"/>
      <w:bookmarkStart w:id="246" w:name="_Toc480942350"/>
      <w:bookmarkStart w:id="247" w:name="_Toc135539130"/>
      <w:bookmarkStart w:id="248" w:name="_Ref467988705"/>
      <w:bookmarkStart w:id="249" w:name="_Toc76479117"/>
      <w:bookmarkStart w:id="250" w:name="_Toc135539131"/>
      <w:bookmarkEnd w:id="243"/>
      <w:bookmarkEnd w:id="244"/>
      <w:r w:rsidRPr="00AC7C66">
        <w:rPr>
          <w:rFonts w:ascii="宋体" w:eastAsia="宋体" w:hAnsi="宋体" w:hint="eastAsia"/>
          <w:sz w:val="24"/>
        </w:rPr>
        <w:lastRenderedPageBreak/>
        <w:t>附件2—开标一览表</w:t>
      </w:r>
      <w:bookmarkEnd w:id="245"/>
      <w:bookmarkEnd w:id="246"/>
      <w:bookmarkEnd w:id="247"/>
      <w:bookmarkEnd w:id="248"/>
      <w:bookmarkEnd w:id="249"/>
      <w:r w:rsidRPr="00AC7C66">
        <w:rPr>
          <w:rFonts w:ascii="宋体" w:eastAsia="宋体" w:hAnsi="宋体"/>
          <w:sz w:val="24"/>
          <w:lang w:val="en-US"/>
        </w:rPr>
        <w:t>(实质性格式)</w:t>
      </w:r>
      <w:r w:rsidRPr="00AC7C66">
        <w:rPr>
          <w:rFonts w:ascii="宋体" w:eastAsia="宋体" w:hAnsi="宋体" w:hint="eastAsia"/>
          <w:sz w:val="24"/>
        </w:rPr>
        <w:br/>
      </w:r>
    </w:p>
    <w:p w:rsidR="00F6707C" w:rsidRPr="00AC7C66" w:rsidRDefault="00F6707C">
      <w:pPr>
        <w:pStyle w:val="a2"/>
        <w:tabs>
          <w:tab w:val="left" w:pos="5580"/>
        </w:tabs>
        <w:ind w:firstLine="0"/>
        <w:rPr>
          <w:rFonts w:hAnsi="宋体"/>
        </w:rPr>
      </w:pPr>
    </w:p>
    <w:p w:rsidR="00F6707C" w:rsidRPr="00AC7C66" w:rsidRDefault="0022453F">
      <w:pPr>
        <w:tabs>
          <w:tab w:val="left" w:pos="1800"/>
          <w:tab w:val="left" w:pos="5580"/>
        </w:tabs>
        <w:jc w:val="left"/>
        <w:rPr>
          <w:rFonts w:ascii="宋体" w:hAnsi="宋体"/>
          <w:b/>
          <w:sz w:val="24"/>
        </w:rPr>
      </w:pPr>
      <w:r w:rsidRPr="00AC7C66">
        <w:rPr>
          <w:rFonts w:ascii="宋体" w:hAnsi="宋体" w:hint="eastAsia"/>
          <w:b/>
          <w:sz w:val="24"/>
        </w:rPr>
        <w:t>采购编号:                                                                   项目名称:</w:t>
      </w:r>
    </w:p>
    <w:p w:rsidR="00F6707C" w:rsidRPr="00AC7C66" w:rsidRDefault="00F6707C">
      <w:pPr>
        <w:tabs>
          <w:tab w:val="left" w:pos="1800"/>
          <w:tab w:val="left" w:pos="5580"/>
        </w:tabs>
        <w:jc w:val="left"/>
        <w:rPr>
          <w:rFonts w:ascii="宋体" w:hAnsi="宋体"/>
          <w:b/>
          <w:sz w:val="24"/>
        </w:rPr>
      </w:pPr>
    </w:p>
    <w:tbl>
      <w:tblPr>
        <w:tblW w:w="14734"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806"/>
        <w:gridCol w:w="5387"/>
        <w:gridCol w:w="2977"/>
        <w:gridCol w:w="1729"/>
      </w:tblGrid>
      <w:tr w:rsidR="00AC7C66" w:rsidRPr="00AC7C66" w:rsidTr="00904901">
        <w:trPr>
          <w:trHeight w:val="569"/>
        </w:trPr>
        <w:tc>
          <w:tcPr>
            <w:tcW w:w="2835" w:type="dxa"/>
            <w:vAlign w:val="center"/>
          </w:tcPr>
          <w:p w:rsidR="00D72F12" w:rsidRPr="00AC7C66" w:rsidRDefault="00D72F12" w:rsidP="00D72F12">
            <w:pPr>
              <w:jc w:val="center"/>
              <w:rPr>
                <w:rFonts w:ascii="宋体" w:hAnsi="宋体"/>
              </w:rPr>
            </w:pPr>
            <w:r w:rsidRPr="00AC7C66">
              <w:rPr>
                <w:rFonts w:ascii="宋体" w:hAnsi="宋体" w:hint="eastAsia"/>
              </w:rPr>
              <w:t>项目名称</w:t>
            </w:r>
          </w:p>
        </w:tc>
        <w:tc>
          <w:tcPr>
            <w:tcW w:w="1806" w:type="dxa"/>
            <w:vAlign w:val="center"/>
          </w:tcPr>
          <w:p w:rsidR="00D72F12" w:rsidRPr="00AC7C66" w:rsidRDefault="00D72F12" w:rsidP="00D72F12">
            <w:pPr>
              <w:jc w:val="center"/>
              <w:rPr>
                <w:rFonts w:ascii="宋体" w:hAnsi="宋体"/>
              </w:rPr>
            </w:pPr>
            <w:r w:rsidRPr="00AC7C66">
              <w:rPr>
                <w:rFonts w:ascii="宋体" w:hAnsi="宋体" w:hint="eastAsia"/>
              </w:rPr>
              <w:t>包号</w:t>
            </w:r>
          </w:p>
        </w:tc>
        <w:tc>
          <w:tcPr>
            <w:tcW w:w="5387" w:type="dxa"/>
            <w:vAlign w:val="center"/>
          </w:tcPr>
          <w:p w:rsidR="00D72F12" w:rsidRPr="00AC7C66" w:rsidRDefault="00D72F12" w:rsidP="00D72F12">
            <w:pPr>
              <w:jc w:val="center"/>
              <w:rPr>
                <w:rFonts w:ascii="宋体" w:hAnsi="宋体"/>
              </w:rPr>
            </w:pPr>
            <w:r w:rsidRPr="00AC7C66">
              <w:rPr>
                <w:rFonts w:ascii="宋体" w:hAnsi="宋体" w:hint="eastAsia"/>
              </w:rPr>
              <w:t>投标总价</w:t>
            </w:r>
          </w:p>
          <w:p w:rsidR="00D72F12" w:rsidRPr="00AC7C66" w:rsidRDefault="00D72F12" w:rsidP="00D72F12">
            <w:pPr>
              <w:jc w:val="center"/>
              <w:rPr>
                <w:rFonts w:ascii="宋体" w:hAnsi="宋体"/>
              </w:rPr>
            </w:pPr>
            <w:r w:rsidRPr="00AC7C66">
              <w:rPr>
                <w:rFonts w:ascii="宋体" w:hAnsi="宋体" w:hint="eastAsia"/>
              </w:rPr>
              <w:t>(人民币:元)</w:t>
            </w:r>
          </w:p>
        </w:tc>
        <w:tc>
          <w:tcPr>
            <w:tcW w:w="2977" w:type="dxa"/>
            <w:vAlign w:val="center"/>
          </w:tcPr>
          <w:p w:rsidR="00D72F12" w:rsidRPr="00AC7C66" w:rsidRDefault="00D72F12" w:rsidP="00D72F12">
            <w:pPr>
              <w:jc w:val="center"/>
              <w:rPr>
                <w:rFonts w:ascii="宋体" w:hAnsi="宋体"/>
              </w:rPr>
            </w:pPr>
            <w:r w:rsidRPr="00AC7C66">
              <w:rPr>
                <w:rFonts w:ascii="宋体" w:hAnsi="宋体" w:hint="eastAsia"/>
              </w:rPr>
              <w:t>交货期</w:t>
            </w:r>
          </w:p>
        </w:tc>
        <w:tc>
          <w:tcPr>
            <w:tcW w:w="1729" w:type="dxa"/>
            <w:vAlign w:val="center"/>
          </w:tcPr>
          <w:p w:rsidR="00D72F12" w:rsidRPr="00AC7C66" w:rsidRDefault="00D72F12" w:rsidP="00D72F12">
            <w:pPr>
              <w:jc w:val="center"/>
              <w:rPr>
                <w:rFonts w:ascii="宋体" w:hAnsi="宋体"/>
              </w:rPr>
            </w:pPr>
            <w:r w:rsidRPr="00AC7C66">
              <w:rPr>
                <w:rFonts w:ascii="宋体" w:hAnsi="宋体" w:hint="eastAsia"/>
              </w:rPr>
              <w:t>开标声明</w:t>
            </w:r>
          </w:p>
          <w:p w:rsidR="00D72F12" w:rsidRPr="00AC7C66" w:rsidRDefault="00D72F12" w:rsidP="00D72F12">
            <w:pPr>
              <w:jc w:val="center"/>
              <w:rPr>
                <w:rFonts w:ascii="宋体" w:hAnsi="宋体"/>
              </w:rPr>
            </w:pPr>
            <w:r w:rsidRPr="00AC7C66">
              <w:rPr>
                <w:rFonts w:ascii="宋体" w:hAnsi="宋体" w:hint="eastAsia"/>
              </w:rPr>
              <w:t>(如有)</w:t>
            </w:r>
          </w:p>
        </w:tc>
      </w:tr>
      <w:tr w:rsidR="008E318B" w:rsidRPr="00AC7C66" w:rsidTr="00904901">
        <w:trPr>
          <w:trHeight w:val="1573"/>
        </w:trPr>
        <w:tc>
          <w:tcPr>
            <w:tcW w:w="2835" w:type="dxa"/>
            <w:vAlign w:val="center"/>
          </w:tcPr>
          <w:p w:rsidR="00D72F12" w:rsidRPr="00AC7C66" w:rsidRDefault="00D72F12" w:rsidP="00D72F12">
            <w:pPr>
              <w:spacing w:line="360" w:lineRule="auto"/>
              <w:jc w:val="center"/>
              <w:rPr>
                <w:rFonts w:ascii="宋体" w:hAnsi="宋体"/>
              </w:rPr>
            </w:pPr>
          </w:p>
        </w:tc>
        <w:tc>
          <w:tcPr>
            <w:tcW w:w="1806" w:type="dxa"/>
            <w:vAlign w:val="center"/>
          </w:tcPr>
          <w:p w:rsidR="00D72F12" w:rsidRPr="00AC7C66" w:rsidRDefault="00D72F12" w:rsidP="00D72F12">
            <w:pPr>
              <w:spacing w:line="360" w:lineRule="auto"/>
              <w:jc w:val="center"/>
              <w:rPr>
                <w:rFonts w:ascii="宋体" w:hAnsi="宋体"/>
                <w:u w:val="single"/>
              </w:rPr>
            </w:pPr>
          </w:p>
        </w:tc>
        <w:tc>
          <w:tcPr>
            <w:tcW w:w="5387" w:type="dxa"/>
            <w:vAlign w:val="center"/>
          </w:tcPr>
          <w:p w:rsidR="00D72F12" w:rsidRPr="00AC7C66" w:rsidRDefault="00D72F12" w:rsidP="00D72F12">
            <w:pPr>
              <w:spacing w:line="360" w:lineRule="auto"/>
              <w:jc w:val="center"/>
              <w:rPr>
                <w:rFonts w:ascii="宋体" w:hAnsi="宋体"/>
              </w:rPr>
            </w:pPr>
            <w:r w:rsidRPr="00AC7C66">
              <w:rPr>
                <w:rFonts w:ascii="宋体" w:hAnsi="宋体" w:hint="eastAsia"/>
              </w:rPr>
              <w:t>人民币:</w:t>
            </w:r>
            <w:r w:rsidRPr="00AC7C66">
              <w:rPr>
                <w:rFonts w:ascii="宋体" w:hAnsi="宋体" w:hint="eastAsia"/>
                <w:u w:val="single"/>
              </w:rPr>
              <w:t xml:space="preserve">  (小写)        </w:t>
            </w:r>
            <w:r w:rsidRPr="00AC7C66">
              <w:rPr>
                <w:rFonts w:ascii="宋体" w:hAnsi="宋体" w:hint="eastAsia"/>
              </w:rPr>
              <w:t>元</w:t>
            </w:r>
          </w:p>
          <w:p w:rsidR="00D72F12" w:rsidRPr="00AC7C66" w:rsidRDefault="00D72F12" w:rsidP="00D72F12">
            <w:pPr>
              <w:spacing w:line="360" w:lineRule="auto"/>
              <w:jc w:val="center"/>
              <w:rPr>
                <w:rFonts w:ascii="宋体" w:hAnsi="宋体"/>
              </w:rPr>
            </w:pPr>
            <w:r w:rsidRPr="00AC7C66">
              <w:rPr>
                <w:rFonts w:ascii="宋体" w:hAnsi="宋体" w:hint="eastAsia"/>
              </w:rPr>
              <w:t>人民币:</w:t>
            </w:r>
            <w:r w:rsidRPr="00AC7C66">
              <w:rPr>
                <w:rFonts w:ascii="宋体" w:hAnsi="宋体" w:hint="eastAsia"/>
                <w:u w:val="single"/>
              </w:rPr>
              <w:t xml:space="preserve">  (大写)        </w:t>
            </w:r>
            <w:r w:rsidRPr="00AC7C66">
              <w:rPr>
                <w:rFonts w:ascii="宋体" w:hAnsi="宋体" w:hint="eastAsia"/>
              </w:rPr>
              <w:t>元</w:t>
            </w:r>
          </w:p>
        </w:tc>
        <w:tc>
          <w:tcPr>
            <w:tcW w:w="2977" w:type="dxa"/>
            <w:vAlign w:val="center"/>
          </w:tcPr>
          <w:p w:rsidR="00D72F12" w:rsidRPr="00AC7C66" w:rsidRDefault="00D72F12" w:rsidP="00D72F12">
            <w:pPr>
              <w:spacing w:line="360" w:lineRule="auto"/>
              <w:jc w:val="center"/>
              <w:rPr>
                <w:rFonts w:ascii="宋体" w:hAnsi="宋体"/>
              </w:rPr>
            </w:pPr>
          </w:p>
        </w:tc>
        <w:tc>
          <w:tcPr>
            <w:tcW w:w="1729" w:type="dxa"/>
            <w:vAlign w:val="center"/>
          </w:tcPr>
          <w:p w:rsidR="00D72F12" w:rsidRPr="00AC7C66" w:rsidRDefault="00D72F12" w:rsidP="00D72F12">
            <w:pPr>
              <w:spacing w:line="360" w:lineRule="auto"/>
              <w:jc w:val="center"/>
              <w:rPr>
                <w:rFonts w:ascii="宋体" w:hAnsi="宋体"/>
              </w:rPr>
            </w:pPr>
          </w:p>
        </w:tc>
      </w:tr>
    </w:tbl>
    <w:p w:rsidR="00F6707C" w:rsidRPr="00AC7C66" w:rsidRDefault="00F6707C">
      <w:pPr>
        <w:pStyle w:val="af5"/>
        <w:tabs>
          <w:tab w:val="left" w:pos="5580"/>
        </w:tabs>
        <w:spacing w:before="120" w:line="22" w:lineRule="atLeast"/>
        <w:ind w:left="680" w:hanging="680"/>
        <w:rPr>
          <w:rFonts w:hAnsi="宋体"/>
          <w:sz w:val="24"/>
        </w:rPr>
      </w:pPr>
    </w:p>
    <w:p w:rsidR="00F6707C" w:rsidRPr="00AC7C66" w:rsidRDefault="00F6707C">
      <w:pPr>
        <w:pStyle w:val="af5"/>
        <w:tabs>
          <w:tab w:val="left" w:pos="5580"/>
        </w:tabs>
        <w:spacing w:before="120" w:line="22" w:lineRule="atLeast"/>
        <w:rPr>
          <w:rFonts w:hAnsi="宋体"/>
          <w:sz w:val="24"/>
          <w:u w:val="single"/>
        </w:rPr>
      </w:pPr>
    </w:p>
    <w:p w:rsidR="00F6707C" w:rsidRPr="00AC7C66" w:rsidRDefault="0022453F">
      <w:pPr>
        <w:pStyle w:val="af5"/>
        <w:tabs>
          <w:tab w:val="left" w:pos="5580"/>
        </w:tabs>
        <w:spacing w:before="120" w:line="360" w:lineRule="auto"/>
        <w:rPr>
          <w:rFonts w:hAnsi="宋体"/>
          <w:sz w:val="24"/>
          <w:u w:val="single"/>
        </w:rPr>
      </w:pPr>
      <w:r w:rsidRPr="00AC7C66">
        <w:rPr>
          <w:rFonts w:hAnsi="宋体" w:hint="eastAsia"/>
          <w:sz w:val="24"/>
        </w:rPr>
        <w:t>投标人(盖章):</w:t>
      </w:r>
      <w:r w:rsidRPr="00AC7C66">
        <w:rPr>
          <w:rFonts w:hAnsi="宋体"/>
          <w:sz w:val="24"/>
          <w:u w:val="single"/>
        </w:rPr>
        <w:tab/>
      </w:r>
      <w:r w:rsidRPr="00AC7C66">
        <w:rPr>
          <w:rFonts w:hAnsi="宋体"/>
          <w:sz w:val="24"/>
          <w:u w:val="single"/>
        </w:rPr>
        <w:tab/>
      </w:r>
    </w:p>
    <w:p w:rsidR="00F6707C" w:rsidRPr="00AC7C66" w:rsidRDefault="0022453F">
      <w:pPr>
        <w:pStyle w:val="af5"/>
        <w:spacing w:line="360" w:lineRule="auto"/>
        <w:rPr>
          <w:rFonts w:hAnsi="宋体"/>
          <w:sz w:val="24"/>
          <w:u w:val="single"/>
          <w:lang w:val="en-US"/>
        </w:rPr>
      </w:pPr>
      <w:r w:rsidRPr="00AC7C66">
        <w:rPr>
          <w:rFonts w:hAnsi="宋体" w:hint="eastAsia"/>
          <w:sz w:val="24"/>
        </w:rPr>
        <w:t>法定代表人或授权代表(签字或签章):</w:t>
      </w:r>
    </w:p>
    <w:p w:rsidR="00F6707C" w:rsidRPr="00AC7C66" w:rsidRDefault="0022453F">
      <w:pPr>
        <w:pStyle w:val="af5"/>
        <w:tabs>
          <w:tab w:val="left" w:pos="5580"/>
        </w:tabs>
        <w:spacing w:before="120" w:line="22" w:lineRule="atLeast"/>
        <w:rPr>
          <w:rFonts w:ascii="Arial" w:hAnsi="Arial" w:cs="Arial"/>
          <w:sz w:val="24"/>
          <w:lang w:val="en-US"/>
        </w:rPr>
      </w:pPr>
      <w:r w:rsidRPr="00AC7C66">
        <w:rPr>
          <w:rFonts w:hAnsi="宋体" w:hint="eastAsia"/>
          <w:sz w:val="24"/>
        </w:rPr>
        <w:t>注:1、</w:t>
      </w:r>
      <w:r w:rsidRPr="00AC7C66">
        <w:rPr>
          <w:rFonts w:hAnsi="宋体" w:hint="eastAsia"/>
          <w:sz w:val="24"/>
          <w:lang w:val="en-US"/>
        </w:rPr>
        <w:t>须</w:t>
      </w:r>
      <w:r w:rsidRPr="00AC7C66">
        <w:rPr>
          <w:rFonts w:ascii="Arial" w:hAnsi="Arial" w:cs="Arial" w:hint="eastAsia"/>
          <w:sz w:val="24"/>
        </w:rPr>
        <w:t>提供二份符合</w:t>
      </w:r>
      <w:r w:rsidRPr="00AC7C66">
        <w:rPr>
          <w:rFonts w:ascii="Arial" w:hAnsi="Arial" w:cs="Arial" w:hint="eastAsia"/>
          <w:sz w:val="24"/>
          <w:lang w:val="en-US"/>
        </w:rPr>
        <w:t>本</w:t>
      </w:r>
      <w:r w:rsidRPr="00AC7C66">
        <w:rPr>
          <w:rFonts w:ascii="Arial" w:hAnsi="Arial" w:cs="Arial" w:hint="eastAsia"/>
          <w:sz w:val="24"/>
        </w:rPr>
        <w:t>格式要求</w:t>
      </w:r>
      <w:r w:rsidRPr="00AC7C66">
        <w:rPr>
          <w:rFonts w:ascii="Arial" w:hAnsi="Arial" w:cs="Arial" w:hint="eastAsia"/>
          <w:sz w:val="24"/>
          <w:lang w:val="en-US"/>
        </w:rPr>
        <w:t>的</w:t>
      </w:r>
      <w:r w:rsidRPr="00AC7C66">
        <w:rPr>
          <w:rFonts w:ascii="Arial" w:hAnsi="Arial" w:cs="Arial" w:hint="eastAsia"/>
          <w:sz w:val="24"/>
        </w:rPr>
        <w:t>“</w:t>
      </w:r>
      <w:r w:rsidRPr="00AC7C66">
        <w:rPr>
          <w:rFonts w:hAnsi="宋体" w:hint="eastAsia"/>
          <w:sz w:val="24"/>
        </w:rPr>
        <w:t>开标一览表</w:t>
      </w:r>
      <w:r w:rsidRPr="00AC7C66">
        <w:rPr>
          <w:rFonts w:ascii="Arial" w:hAnsi="Arial" w:cs="Arial" w:hint="eastAsia"/>
          <w:sz w:val="24"/>
        </w:rPr>
        <w:t>”原件，一份单独密封</w:t>
      </w:r>
      <w:r w:rsidRPr="00AC7C66">
        <w:rPr>
          <w:rFonts w:hAnsi="宋体" w:hint="eastAsia"/>
          <w:bCs/>
          <w:sz w:val="24"/>
        </w:rPr>
        <w:t>在一个信封里，投标现场单独递交</w:t>
      </w:r>
      <w:r w:rsidRPr="00AC7C66">
        <w:rPr>
          <w:rFonts w:ascii="Arial" w:hAnsi="Arial" w:cs="Arial"/>
          <w:sz w:val="24"/>
        </w:rPr>
        <w:t>用于开标现场</w:t>
      </w:r>
      <w:r w:rsidRPr="00AC7C66">
        <w:rPr>
          <w:rFonts w:ascii="Arial" w:hAnsi="Arial" w:cs="Arial" w:hint="eastAsia"/>
          <w:sz w:val="24"/>
          <w:lang w:val="en-US"/>
        </w:rPr>
        <w:t>宣读，</w:t>
      </w:r>
    </w:p>
    <w:p w:rsidR="00F6707C" w:rsidRPr="00AC7C66" w:rsidRDefault="0022453F">
      <w:pPr>
        <w:pStyle w:val="af5"/>
        <w:tabs>
          <w:tab w:val="left" w:pos="5580"/>
        </w:tabs>
        <w:spacing w:before="120" w:line="22" w:lineRule="atLeast"/>
        <w:ind w:firstLineChars="300" w:firstLine="720"/>
        <w:rPr>
          <w:rFonts w:hAnsi="宋体"/>
          <w:sz w:val="24"/>
        </w:rPr>
      </w:pPr>
      <w:r w:rsidRPr="00AC7C66">
        <w:rPr>
          <w:rFonts w:ascii="Arial" w:hAnsi="Arial" w:cs="Arial" w:hint="eastAsia"/>
          <w:sz w:val="24"/>
        </w:rPr>
        <w:t>另一份须在投标文件正本中提供</w:t>
      </w:r>
      <w:r w:rsidRPr="00AC7C66">
        <w:rPr>
          <w:rFonts w:hAnsi="宋体" w:hint="eastAsia"/>
          <w:sz w:val="24"/>
        </w:rPr>
        <w:t>。</w:t>
      </w:r>
    </w:p>
    <w:p w:rsidR="00F6707C" w:rsidRPr="00AC7C66" w:rsidRDefault="0022453F">
      <w:pPr>
        <w:pStyle w:val="af5"/>
        <w:numPr>
          <w:ilvl w:val="0"/>
          <w:numId w:val="25"/>
        </w:numPr>
        <w:tabs>
          <w:tab w:val="left" w:pos="5580"/>
        </w:tabs>
        <w:spacing w:before="120" w:line="22" w:lineRule="atLeast"/>
        <w:ind w:left="719" w:hanging="360"/>
        <w:rPr>
          <w:rFonts w:hAnsi="宋体"/>
          <w:sz w:val="24"/>
        </w:rPr>
      </w:pPr>
      <w:r w:rsidRPr="00AC7C66">
        <w:rPr>
          <w:rFonts w:hAnsi="宋体" w:hint="eastAsia"/>
          <w:sz w:val="24"/>
        </w:rPr>
        <w:t>此表中，每包的投标总价应和附件3中的总价相一致。</w:t>
      </w:r>
    </w:p>
    <w:p w:rsidR="00F6707C" w:rsidRPr="00AC7C66" w:rsidRDefault="0022453F">
      <w:pPr>
        <w:pStyle w:val="af5"/>
        <w:tabs>
          <w:tab w:val="left" w:pos="5580"/>
        </w:tabs>
        <w:spacing w:before="120" w:line="22" w:lineRule="atLeast"/>
        <w:ind w:left="359"/>
        <w:rPr>
          <w:rFonts w:hAnsi="宋体"/>
          <w:sz w:val="24"/>
        </w:rPr>
      </w:pPr>
      <w:r w:rsidRPr="00AC7C66">
        <w:rPr>
          <w:rFonts w:hAnsi="宋体" w:hint="eastAsia"/>
          <w:sz w:val="24"/>
          <w:lang w:val="en-US"/>
        </w:rPr>
        <w:t>3、</w:t>
      </w:r>
      <w:r w:rsidRPr="00AC7C66">
        <w:rPr>
          <w:rFonts w:hAnsi="宋体" w:hint="eastAsia"/>
          <w:sz w:val="24"/>
        </w:rPr>
        <w:t>开标声明是指针对开标一览表需声明的内容，若没有需声明内容，请填写“无”即可。</w:t>
      </w:r>
    </w:p>
    <w:p w:rsidR="00F6707C" w:rsidRPr="00AC7C66" w:rsidRDefault="0022453F">
      <w:pPr>
        <w:widowControl/>
        <w:jc w:val="left"/>
        <w:rPr>
          <w:rFonts w:ascii="宋体" w:hAnsi="宋体"/>
          <w:sz w:val="24"/>
          <w:lang w:val="zh-CN"/>
        </w:rPr>
      </w:pPr>
      <w:bookmarkStart w:id="251" w:name="_Toc76479118"/>
      <w:bookmarkStart w:id="252" w:name="_Toc135539132"/>
      <w:bookmarkEnd w:id="250"/>
      <w:r w:rsidRPr="00AC7C66">
        <w:rPr>
          <w:rFonts w:ascii="宋体" w:hAnsi="宋体"/>
          <w:b/>
          <w:sz w:val="24"/>
        </w:rPr>
        <w:br w:type="page"/>
      </w:r>
    </w:p>
    <w:p w:rsidR="00F6707C" w:rsidRPr="00AC7C66" w:rsidRDefault="0022453F">
      <w:pPr>
        <w:pStyle w:val="22"/>
        <w:ind w:firstLineChars="2020" w:firstLine="4867"/>
        <w:jc w:val="both"/>
        <w:rPr>
          <w:rFonts w:ascii="宋体" w:eastAsia="宋体" w:hAnsi="宋体"/>
          <w:sz w:val="24"/>
        </w:rPr>
      </w:pPr>
      <w:r w:rsidRPr="00AC7C66">
        <w:rPr>
          <w:rFonts w:ascii="宋体" w:eastAsia="宋体" w:hAnsi="宋体" w:hint="eastAsia"/>
          <w:sz w:val="24"/>
        </w:rPr>
        <w:lastRenderedPageBreak/>
        <w:t>附件3—投标分项报价表</w:t>
      </w:r>
      <w:bookmarkEnd w:id="251"/>
      <w:r w:rsidRPr="00AC7C66">
        <w:rPr>
          <w:rFonts w:ascii="宋体" w:eastAsia="宋体" w:hAnsi="宋体"/>
          <w:sz w:val="24"/>
          <w:lang w:val="en-US"/>
        </w:rPr>
        <w:t>(实质性格式)</w:t>
      </w:r>
    </w:p>
    <w:p w:rsidR="00F6707C" w:rsidRPr="00AC7C66" w:rsidRDefault="00F6707C">
      <w:pPr>
        <w:pStyle w:val="af5"/>
        <w:rPr>
          <w:rFonts w:hAnsi="宋体"/>
          <w:sz w:val="24"/>
        </w:rPr>
      </w:pPr>
    </w:p>
    <w:p w:rsidR="00F6707C" w:rsidRPr="00AC7C66" w:rsidRDefault="00F6707C">
      <w:pPr>
        <w:pStyle w:val="af5"/>
        <w:rPr>
          <w:rFonts w:hAnsi="宋体"/>
          <w:sz w:val="24"/>
        </w:rPr>
      </w:pPr>
    </w:p>
    <w:p w:rsidR="00F6707C" w:rsidRPr="00AC7C66" w:rsidRDefault="0022453F">
      <w:pPr>
        <w:tabs>
          <w:tab w:val="left" w:pos="1800"/>
          <w:tab w:val="left" w:pos="5580"/>
        </w:tabs>
        <w:jc w:val="left"/>
        <w:rPr>
          <w:rFonts w:ascii="宋体" w:hAnsi="宋体"/>
          <w:b/>
          <w:sz w:val="24"/>
        </w:rPr>
      </w:pPr>
      <w:r w:rsidRPr="00AC7C66">
        <w:rPr>
          <w:rFonts w:ascii="宋体" w:hAnsi="宋体" w:hint="eastAsia"/>
          <w:b/>
          <w:sz w:val="24"/>
        </w:rPr>
        <w:t>采购编号:                                                                   项目名称:</w:t>
      </w:r>
    </w:p>
    <w:p w:rsidR="00F6707C" w:rsidRPr="00AC7C66" w:rsidRDefault="00F6707C">
      <w:pPr>
        <w:tabs>
          <w:tab w:val="left" w:pos="1800"/>
          <w:tab w:val="left" w:pos="5580"/>
        </w:tabs>
        <w:jc w:val="left"/>
        <w:rPr>
          <w:rFonts w:ascii="宋体" w:hAnsi="宋体"/>
          <w:b/>
          <w:sz w:val="24"/>
        </w:rPr>
      </w:pPr>
    </w:p>
    <w:p w:rsidR="00F6707C" w:rsidRPr="00AC7C66" w:rsidRDefault="0022453F">
      <w:pPr>
        <w:pStyle w:val="af5"/>
        <w:rPr>
          <w:rFonts w:hAnsi="宋体"/>
          <w:b/>
          <w:sz w:val="24"/>
        </w:rPr>
      </w:pPr>
      <w:r w:rsidRPr="00AC7C66">
        <w:rPr>
          <w:rFonts w:hAnsi="宋体" w:hint="eastAsia"/>
          <w:b/>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2015"/>
        <w:gridCol w:w="1757"/>
        <w:gridCol w:w="1260"/>
        <w:gridCol w:w="1260"/>
      </w:tblGrid>
      <w:tr w:rsidR="00AC7C66" w:rsidRPr="00AC7C66">
        <w:trPr>
          <w:trHeight w:val="547"/>
        </w:trPr>
        <w:tc>
          <w:tcPr>
            <w:tcW w:w="828"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序号</w:t>
            </w:r>
          </w:p>
        </w:tc>
        <w:tc>
          <w:tcPr>
            <w:tcW w:w="3200" w:type="dxa"/>
            <w:vAlign w:val="center"/>
          </w:tcPr>
          <w:p w:rsidR="00F6707C" w:rsidRPr="00AC7C66" w:rsidRDefault="00FA7BC5">
            <w:pPr>
              <w:pStyle w:val="af5"/>
              <w:jc w:val="center"/>
              <w:rPr>
                <w:rFonts w:hAnsi="宋体"/>
                <w:b/>
                <w:sz w:val="24"/>
                <w:lang w:val="en-US"/>
              </w:rPr>
            </w:pPr>
            <w:r w:rsidRPr="00AC7C66">
              <w:rPr>
                <w:rFonts w:hAnsi="宋体" w:hint="eastAsia"/>
                <w:b/>
                <w:sz w:val="24"/>
                <w:lang w:val="en-US"/>
              </w:rPr>
              <w:t>产品</w:t>
            </w:r>
            <w:r w:rsidR="0022453F" w:rsidRPr="00AC7C66">
              <w:rPr>
                <w:rFonts w:hAnsi="宋体" w:hint="eastAsia"/>
                <w:b/>
                <w:sz w:val="24"/>
                <w:lang w:val="en-US"/>
              </w:rPr>
              <w:t>名称</w:t>
            </w:r>
          </w:p>
        </w:tc>
        <w:tc>
          <w:tcPr>
            <w:tcW w:w="1540" w:type="dxa"/>
            <w:vAlign w:val="center"/>
          </w:tcPr>
          <w:p w:rsidR="00F6707C" w:rsidRPr="00AC7C66" w:rsidRDefault="0022453F" w:rsidP="00FA7BC5">
            <w:pPr>
              <w:pStyle w:val="af5"/>
              <w:jc w:val="center"/>
              <w:rPr>
                <w:rFonts w:hAnsi="宋体"/>
                <w:b/>
                <w:sz w:val="24"/>
                <w:lang w:val="en-US"/>
              </w:rPr>
            </w:pPr>
            <w:r w:rsidRPr="00AC7C66">
              <w:rPr>
                <w:rFonts w:hAnsi="宋体" w:hint="eastAsia"/>
                <w:b/>
                <w:sz w:val="24"/>
                <w:lang w:val="en-US"/>
              </w:rPr>
              <w:t>型号</w:t>
            </w:r>
          </w:p>
        </w:tc>
        <w:tc>
          <w:tcPr>
            <w:tcW w:w="1388"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品牌</w:t>
            </w:r>
          </w:p>
        </w:tc>
        <w:tc>
          <w:tcPr>
            <w:tcW w:w="2015"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制造商和产地</w:t>
            </w:r>
          </w:p>
        </w:tc>
        <w:tc>
          <w:tcPr>
            <w:tcW w:w="1757"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单价</w:t>
            </w:r>
          </w:p>
        </w:tc>
        <w:tc>
          <w:tcPr>
            <w:tcW w:w="1260"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数量</w:t>
            </w:r>
          </w:p>
        </w:tc>
        <w:tc>
          <w:tcPr>
            <w:tcW w:w="1260"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总价</w:t>
            </w: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1</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2</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3</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4</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5</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6</w:t>
            </w:r>
          </w:p>
        </w:tc>
        <w:tc>
          <w:tcPr>
            <w:tcW w:w="3200" w:type="dxa"/>
          </w:tcPr>
          <w:p w:rsidR="00F6707C" w:rsidRPr="00AC7C66" w:rsidRDefault="00F6707C">
            <w:pPr>
              <w:pStyle w:val="af5"/>
              <w:rPr>
                <w:rFonts w:hAnsi="宋体"/>
                <w:sz w:val="24"/>
                <w:lang w:val="en-US"/>
              </w:rPr>
            </w:pPr>
          </w:p>
        </w:tc>
        <w:tc>
          <w:tcPr>
            <w:tcW w:w="1540" w:type="dxa"/>
          </w:tcPr>
          <w:p w:rsidR="00F6707C" w:rsidRPr="00AC7C66" w:rsidRDefault="00F6707C">
            <w:pPr>
              <w:pStyle w:val="af5"/>
              <w:rPr>
                <w:rFonts w:hAnsi="宋体"/>
                <w:sz w:val="24"/>
                <w:lang w:val="en-US"/>
              </w:rPr>
            </w:pPr>
          </w:p>
        </w:tc>
        <w:tc>
          <w:tcPr>
            <w:tcW w:w="1388" w:type="dxa"/>
          </w:tcPr>
          <w:p w:rsidR="00F6707C" w:rsidRPr="00AC7C66" w:rsidRDefault="00F6707C">
            <w:pPr>
              <w:pStyle w:val="af5"/>
              <w:rPr>
                <w:rFonts w:hAnsi="宋体"/>
                <w:sz w:val="24"/>
                <w:lang w:val="en-US"/>
              </w:rPr>
            </w:pPr>
          </w:p>
        </w:tc>
        <w:tc>
          <w:tcPr>
            <w:tcW w:w="2015" w:type="dxa"/>
          </w:tcPr>
          <w:p w:rsidR="00F6707C" w:rsidRPr="00AC7C66" w:rsidRDefault="00F6707C">
            <w:pPr>
              <w:pStyle w:val="af5"/>
              <w:rPr>
                <w:rFonts w:hAnsi="宋体"/>
                <w:sz w:val="24"/>
                <w:lang w:val="en-US"/>
              </w:rPr>
            </w:pPr>
          </w:p>
        </w:tc>
        <w:tc>
          <w:tcPr>
            <w:tcW w:w="1757"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AC7C66" w:rsidRPr="00AC7C66">
        <w:trPr>
          <w:cantSplit/>
        </w:trPr>
        <w:tc>
          <w:tcPr>
            <w:tcW w:w="828" w:type="dxa"/>
          </w:tcPr>
          <w:p w:rsidR="00F6707C" w:rsidRPr="00AC7C66" w:rsidRDefault="0022453F">
            <w:pPr>
              <w:pStyle w:val="af5"/>
              <w:jc w:val="center"/>
              <w:rPr>
                <w:rFonts w:hAnsi="宋体"/>
                <w:b/>
                <w:sz w:val="24"/>
                <w:lang w:val="en-US"/>
              </w:rPr>
            </w:pPr>
            <w:r w:rsidRPr="00AC7C66">
              <w:rPr>
                <w:rFonts w:hAnsi="宋体" w:hint="eastAsia"/>
                <w:b/>
                <w:sz w:val="24"/>
                <w:lang w:val="en-US"/>
              </w:rPr>
              <w:t>7</w:t>
            </w:r>
          </w:p>
        </w:tc>
        <w:tc>
          <w:tcPr>
            <w:tcW w:w="9900" w:type="dxa"/>
            <w:gridSpan w:val="5"/>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c>
          <w:tcPr>
            <w:tcW w:w="1260" w:type="dxa"/>
          </w:tcPr>
          <w:p w:rsidR="00F6707C" w:rsidRPr="00AC7C66" w:rsidRDefault="00F6707C">
            <w:pPr>
              <w:pStyle w:val="af5"/>
              <w:rPr>
                <w:rFonts w:hAnsi="宋体"/>
                <w:sz w:val="24"/>
                <w:lang w:val="en-US"/>
              </w:rPr>
            </w:pPr>
          </w:p>
        </w:tc>
      </w:tr>
      <w:tr w:rsidR="008E318B" w:rsidRPr="00AC7C66">
        <w:trPr>
          <w:cantSplit/>
        </w:trPr>
        <w:tc>
          <w:tcPr>
            <w:tcW w:w="10728" w:type="dxa"/>
            <w:gridSpan w:val="6"/>
          </w:tcPr>
          <w:p w:rsidR="00F6707C" w:rsidRPr="00AC7C66" w:rsidRDefault="0022453F">
            <w:pPr>
              <w:pStyle w:val="af5"/>
              <w:spacing w:before="156"/>
              <w:rPr>
                <w:rFonts w:hAnsi="宋体"/>
                <w:b/>
                <w:sz w:val="24"/>
                <w:lang w:val="en-US"/>
              </w:rPr>
            </w:pPr>
            <w:r w:rsidRPr="00AC7C66">
              <w:rPr>
                <w:rFonts w:hAnsi="宋体" w:hint="eastAsia"/>
                <w:b/>
                <w:sz w:val="24"/>
                <w:lang w:val="en-US"/>
              </w:rPr>
              <w:t>总价</w:t>
            </w:r>
          </w:p>
        </w:tc>
        <w:tc>
          <w:tcPr>
            <w:tcW w:w="2520" w:type="dxa"/>
            <w:gridSpan w:val="2"/>
          </w:tcPr>
          <w:p w:rsidR="00F6707C" w:rsidRPr="00AC7C66" w:rsidRDefault="00F6707C">
            <w:pPr>
              <w:pStyle w:val="af5"/>
              <w:rPr>
                <w:rFonts w:hAnsi="宋体"/>
                <w:sz w:val="24"/>
                <w:lang w:val="en-US"/>
              </w:rPr>
            </w:pPr>
          </w:p>
        </w:tc>
      </w:tr>
    </w:tbl>
    <w:p w:rsidR="00F6707C" w:rsidRPr="00AC7C66" w:rsidRDefault="00F6707C">
      <w:pPr>
        <w:pStyle w:val="af5"/>
        <w:rPr>
          <w:rFonts w:hAnsi="宋体"/>
          <w:sz w:val="24"/>
        </w:rPr>
      </w:pPr>
    </w:p>
    <w:p w:rsidR="00F6707C" w:rsidRPr="00AC7C66" w:rsidRDefault="0022453F">
      <w:pPr>
        <w:pStyle w:val="af5"/>
        <w:tabs>
          <w:tab w:val="left" w:pos="5580"/>
        </w:tabs>
        <w:spacing w:before="120" w:line="360" w:lineRule="auto"/>
        <w:rPr>
          <w:rFonts w:hAnsi="宋体"/>
          <w:sz w:val="24"/>
          <w:u w:val="single"/>
        </w:rPr>
      </w:pPr>
      <w:r w:rsidRPr="00AC7C66">
        <w:rPr>
          <w:rFonts w:hAnsi="宋体" w:hint="eastAsia"/>
          <w:sz w:val="24"/>
        </w:rPr>
        <w:t>投标人(盖章):</w:t>
      </w:r>
      <w:r w:rsidRPr="00AC7C66">
        <w:rPr>
          <w:rFonts w:hAnsi="宋体"/>
          <w:sz w:val="24"/>
          <w:u w:val="single"/>
        </w:rPr>
        <w:tab/>
      </w:r>
      <w:r w:rsidRPr="00AC7C66">
        <w:rPr>
          <w:rFonts w:hAnsi="宋体"/>
          <w:sz w:val="24"/>
          <w:u w:val="single"/>
        </w:rPr>
        <w:tab/>
      </w:r>
    </w:p>
    <w:p w:rsidR="00F6707C" w:rsidRPr="00AC7C66" w:rsidRDefault="0022453F">
      <w:pPr>
        <w:pStyle w:val="af5"/>
        <w:spacing w:line="360" w:lineRule="auto"/>
        <w:rPr>
          <w:rFonts w:hAnsi="宋体"/>
          <w:sz w:val="24"/>
          <w:u w:val="single"/>
          <w:lang w:val="en-US"/>
        </w:rPr>
      </w:pPr>
      <w:r w:rsidRPr="00AC7C66">
        <w:rPr>
          <w:rFonts w:hAnsi="宋体" w:hint="eastAsia"/>
          <w:sz w:val="24"/>
        </w:rPr>
        <w:t>法定代表人或授权代表(签字或签章):</w:t>
      </w:r>
    </w:p>
    <w:p w:rsidR="00F6707C" w:rsidRPr="00AC7C66" w:rsidRDefault="00F6707C">
      <w:pPr>
        <w:pStyle w:val="af5"/>
        <w:rPr>
          <w:rFonts w:hAnsi="宋体"/>
          <w:sz w:val="24"/>
        </w:rPr>
      </w:pPr>
    </w:p>
    <w:p w:rsidR="00F6707C" w:rsidRPr="00AC7C66" w:rsidRDefault="0022453F">
      <w:pPr>
        <w:pStyle w:val="af5"/>
        <w:spacing w:line="360" w:lineRule="auto"/>
        <w:rPr>
          <w:rFonts w:hAnsi="宋体"/>
          <w:sz w:val="24"/>
        </w:rPr>
      </w:pPr>
      <w:r w:rsidRPr="00AC7C66">
        <w:rPr>
          <w:rFonts w:hAnsi="宋体" w:hint="eastAsia"/>
          <w:sz w:val="24"/>
        </w:rPr>
        <w:t>注:1.如果按单价计算的结果与总价不一致,以单价为准修正总价。</w:t>
      </w:r>
    </w:p>
    <w:p w:rsidR="00F6707C" w:rsidRPr="00AC7C66" w:rsidRDefault="0022453F">
      <w:pPr>
        <w:pStyle w:val="af5"/>
        <w:spacing w:line="360" w:lineRule="auto"/>
        <w:rPr>
          <w:rFonts w:hAnsi="宋体"/>
          <w:sz w:val="24"/>
        </w:rPr>
      </w:pPr>
      <w:r w:rsidRPr="00AC7C66">
        <w:rPr>
          <w:rFonts w:hAnsi="宋体" w:hint="eastAsia"/>
          <w:sz w:val="24"/>
        </w:rPr>
        <w:t xml:space="preserve">   2.如果不提供详细分项报价将视为没有实质性响应招标文件。</w:t>
      </w:r>
    </w:p>
    <w:p w:rsidR="00F6707C" w:rsidRPr="00AC7C66" w:rsidRDefault="00F6707C">
      <w:pPr>
        <w:pStyle w:val="af5"/>
        <w:rPr>
          <w:rFonts w:hAnsi="宋体"/>
          <w:sz w:val="24"/>
        </w:rPr>
        <w:sectPr w:rsidR="00F6707C" w:rsidRPr="00AC7C66">
          <w:footerReference w:type="default" r:id="rId14"/>
          <w:pgSz w:w="16838" w:h="11906" w:orient="landscape"/>
          <w:pgMar w:top="1440" w:right="1080" w:bottom="1440" w:left="1080" w:header="851" w:footer="992" w:gutter="0"/>
          <w:cols w:space="720"/>
          <w:docGrid w:type="linesAndChars" w:linePitch="312"/>
        </w:sectPr>
      </w:pPr>
    </w:p>
    <w:p w:rsidR="00F6707C" w:rsidRPr="00AC7C66" w:rsidRDefault="0022453F">
      <w:pPr>
        <w:pStyle w:val="22"/>
        <w:spacing w:line="360" w:lineRule="auto"/>
        <w:rPr>
          <w:rFonts w:ascii="宋体" w:hAnsi="宋体"/>
          <w:b w:val="0"/>
          <w:sz w:val="24"/>
          <w:u w:val="single"/>
        </w:rPr>
      </w:pPr>
      <w:r w:rsidRPr="00AC7C66">
        <w:rPr>
          <w:rFonts w:ascii="宋体" w:eastAsia="宋体" w:hAnsi="宋体" w:hint="eastAsia"/>
          <w:sz w:val="24"/>
        </w:rPr>
        <w:lastRenderedPageBreak/>
        <w:t>附件</w:t>
      </w:r>
      <w:r w:rsidRPr="00AC7C66">
        <w:rPr>
          <w:rFonts w:ascii="宋体" w:eastAsia="宋体" w:hAnsi="宋体" w:hint="eastAsia"/>
          <w:sz w:val="24"/>
          <w:lang w:val="en-US"/>
        </w:rPr>
        <w:t>4—</w:t>
      </w:r>
      <w:r w:rsidRPr="00AC7C66">
        <w:rPr>
          <w:rFonts w:ascii="宋体" w:eastAsia="宋体" w:hAnsi="宋体" w:hint="eastAsia"/>
          <w:sz w:val="24"/>
        </w:rPr>
        <w:t>法定代表人授权书</w:t>
      </w:r>
      <w:r w:rsidRPr="00AC7C66">
        <w:rPr>
          <w:rFonts w:ascii="宋体" w:eastAsia="宋体" w:hAnsi="宋体"/>
          <w:sz w:val="24"/>
          <w:lang w:val="en-US"/>
        </w:rPr>
        <w:t>(实质性格式)</w:t>
      </w:r>
    </w:p>
    <w:p w:rsidR="00F6707C" w:rsidRPr="00AC7C66" w:rsidRDefault="0022453F">
      <w:pPr>
        <w:pStyle w:val="af5"/>
        <w:rPr>
          <w:rFonts w:hAnsi="宋体"/>
          <w:sz w:val="24"/>
        </w:rPr>
      </w:pPr>
      <w:r w:rsidRPr="00AC7C66">
        <w:rPr>
          <w:rFonts w:hAnsi="宋体" w:hint="eastAsia"/>
          <w:sz w:val="24"/>
          <w:u w:val="single"/>
        </w:rPr>
        <w:br/>
      </w:r>
    </w:p>
    <w:p w:rsidR="00F6707C" w:rsidRPr="00AC7C66" w:rsidRDefault="0022453F">
      <w:pPr>
        <w:pStyle w:val="af5"/>
        <w:tabs>
          <w:tab w:val="left" w:pos="5580"/>
        </w:tabs>
        <w:spacing w:line="480" w:lineRule="auto"/>
        <w:rPr>
          <w:rFonts w:hAnsi="宋体"/>
          <w:sz w:val="24"/>
        </w:rPr>
      </w:pPr>
      <w:r w:rsidRPr="00AC7C66">
        <w:rPr>
          <w:rFonts w:hAnsi="宋体"/>
          <w:sz w:val="24"/>
        </w:rPr>
        <w:br/>
      </w:r>
      <w:r w:rsidRPr="00AC7C66">
        <w:rPr>
          <w:rFonts w:hAnsi="宋体" w:hint="eastAsia"/>
          <w:sz w:val="24"/>
        </w:rPr>
        <w:t xml:space="preserve">    本授权书声明:注册于</w:t>
      </w:r>
      <w:r w:rsidRPr="00AC7C66">
        <w:rPr>
          <w:rFonts w:hAnsi="宋体" w:hint="eastAsia"/>
          <w:sz w:val="24"/>
          <w:u w:val="single"/>
        </w:rPr>
        <w:t>(国家或地区的名称)</w:t>
      </w:r>
      <w:r w:rsidRPr="00AC7C66">
        <w:rPr>
          <w:rFonts w:hAnsi="宋体" w:hint="eastAsia"/>
          <w:sz w:val="24"/>
        </w:rPr>
        <w:t>的(</w:t>
      </w:r>
      <w:r w:rsidRPr="00AC7C66">
        <w:rPr>
          <w:rFonts w:hAnsi="宋体" w:hint="eastAsia"/>
          <w:sz w:val="24"/>
          <w:u w:val="single"/>
        </w:rPr>
        <w:t>公司名称</w:t>
      </w:r>
      <w:r w:rsidRPr="00AC7C66">
        <w:rPr>
          <w:rFonts w:hAnsi="宋体" w:hint="eastAsia"/>
          <w:sz w:val="24"/>
        </w:rPr>
        <w:t>)的在下面签字的(</w:t>
      </w:r>
      <w:r w:rsidRPr="00AC7C66">
        <w:rPr>
          <w:rFonts w:hAnsi="宋体" w:hint="eastAsia"/>
          <w:sz w:val="24"/>
          <w:u w:val="single"/>
        </w:rPr>
        <w:t>法人代表姓名、职务</w:t>
      </w:r>
      <w:r w:rsidRPr="00AC7C66">
        <w:rPr>
          <w:rFonts w:hAnsi="宋体" w:hint="eastAsia"/>
          <w:sz w:val="24"/>
        </w:rPr>
        <w:t>)代表本公司授权(</w:t>
      </w:r>
      <w:r w:rsidRPr="00AC7C66">
        <w:rPr>
          <w:rFonts w:hAnsi="宋体" w:hint="eastAsia"/>
          <w:sz w:val="24"/>
          <w:u w:val="single"/>
        </w:rPr>
        <w:t>单位名称</w:t>
      </w:r>
      <w:r w:rsidRPr="00AC7C66">
        <w:rPr>
          <w:rFonts w:hAnsi="宋体" w:hint="eastAsia"/>
          <w:sz w:val="24"/>
        </w:rPr>
        <w:t>)的在下面签字的(</w:t>
      </w:r>
      <w:r w:rsidRPr="00AC7C66">
        <w:rPr>
          <w:rFonts w:hAnsi="宋体" w:hint="eastAsia"/>
          <w:sz w:val="24"/>
          <w:u w:val="single"/>
        </w:rPr>
        <w:t>授权代表的姓名、职务</w:t>
      </w:r>
      <w:r w:rsidRPr="00AC7C66">
        <w:rPr>
          <w:rFonts w:hAnsi="宋体" w:hint="eastAsia"/>
          <w:sz w:val="24"/>
        </w:rPr>
        <w:t>)为本公司的合法代理人，就(</w:t>
      </w:r>
      <w:r w:rsidRPr="00AC7C66">
        <w:rPr>
          <w:rFonts w:hAnsi="宋体" w:hint="eastAsia"/>
          <w:sz w:val="24"/>
          <w:u w:val="single"/>
        </w:rPr>
        <w:t>项目名称</w:t>
      </w:r>
      <w:r w:rsidRPr="00AC7C66">
        <w:rPr>
          <w:rFonts w:hAnsi="宋体" w:hint="eastAsia"/>
          <w:sz w:val="24"/>
        </w:rPr>
        <w:t>)的投标，以本公司名义处理一切与之有关的事务。代理人无权转授权。</w:t>
      </w:r>
      <w:r w:rsidRPr="00AC7C66">
        <w:rPr>
          <w:rFonts w:hAnsi="宋体" w:hint="eastAsia"/>
          <w:sz w:val="24"/>
        </w:rPr>
        <w:br/>
        <w:t xml:space="preserve">　　</w:t>
      </w:r>
    </w:p>
    <w:p w:rsidR="00F6707C" w:rsidRPr="00AC7C66" w:rsidRDefault="0022453F">
      <w:pPr>
        <w:pStyle w:val="af5"/>
        <w:tabs>
          <w:tab w:val="left" w:pos="5580"/>
        </w:tabs>
        <w:spacing w:line="360" w:lineRule="auto"/>
        <w:ind w:firstLine="480"/>
        <w:rPr>
          <w:rFonts w:hAnsi="宋体"/>
          <w:sz w:val="24"/>
        </w:rPr>
      </w:pPr>
      <w:r w:rsidRPr="00AC7C66">
        <w:rPr>
          <w:rFonts w:hAnsi="宋体" w:hint="eastAsia"/>
          <w:sz w:val="24"/>
        </w:rPr>
        <w:t>本授权书于____年____月____日(签字或签章)</w:t>
      </w:r>
      <w:r w:rsidRPr="00AC7C66">
        <w:rPr>
          <w:rFonts w:hAnsi="宋体" w:hint="eastAsia"/>
          <w:sz w:val="24"/>
          <w:lang w:val="en-US"/>
        </w:rPr>
        <w:t>后</w:t>
      </w:r>
      <w:r w:rsidRPr="00AC7C66">
        <w:rPr>
          <w:rFonts w:hAnsi="宋体" w:hint="eastAsia"/>
          <w:sz w:val="24"/>
        </w:rPr>
        <w:t>生效,特此声明。</w:t>
      </w:r>
      <w:r w:rsidRPr="00AC7C66">
        <w:rPr>
          <w:rFonts w:hAnsi="宋体" w:hint="eastAsia"/>
          <w:sz w:val="24"/>
        </w:rPr>
        <w:br/>
      </w:r>
      <w:r w:rsidRPr="00AC7C66">
        <w:rPr>
          <w:rFonts w:hAnsi="宋体" w:hint="eastAsia"/>
          <w:sz w:val="24"/>
        </w:rPr>
        <w:br/>
      </w:r>
      <w:r w:rsidRPr="00AC7C66">
        <w:rPr>
          <w:rFonts w:hAnsi="宋体" w:hint="eastAsia"/>
          <w:sz w:val="24"/>
        </w:rPr>
        <w:br/>
        <w:t>法定代表人(签字或签章):_____________________________</w:t>
      </w:r>
      <w:r w:rsidRPr="00AC7C66">
        <w:rPr>
          <w:rFonts w:hAnsi="宋体" w:hint="eastAsia"/>
          <w:sz w:val="24"/>
        </w:rPr>
        <w:br/>
        <w:t>授权代表(签字或签章):_______________________________</w:t>
      </w:r>
    </w:p>
    <w:p w:rsidR="00F6707C" w:rsidRPr="00AC7C66" w:rsidRDefault="0022453F">
      <w:pPr>
        <w:pStyle w:val="af5"/>
        <w:tabs>
          <w:tab w:val="left" w:pos="5580"/>
        </w:tabs>
        <w:spacing w:line="360" w:lineRule="auto"/>
        <w:rPr>
          <w:rFonts w:hAnsi="宋体"/>
          <w:sz w:val="24"/>
        </w:rPr>
      </w:pPr>
      <w:r w:rsidRPr="00AC7C66">
        <w:rPr>
          <w:rFonts w:hAnsi="宋体" w:hint="eastAsia"/>
          <w:sz w:val="24"/>
          <w:lang w:val="en-US"/>
        </w:rPr>
        <w:t>投标人(盖公章):</w:t>
      </w:r>
    </w:p>
    <w:p w:rsidR="00F6707C" w:rsidRPr="00AC7C66" w:rsidRDefault="0022453F">
      <w:pPr>
        <w:pStyle w:val="a2"/>
        <w:spacing w:line="360" w:lineRule="auto"/>
        <w:ind w:firstLine="0"/>
      </w:pPr>
      <w:r w:rsidRPr="00AC7C66">
        <w:rPr>
          <w:rFonts w:hint="eastAsia"/>
        </w:rPr>
        <w:t xml:space="preserve">详细通讯地址:   </w:t>
      </w:r>
    </w:p>
    <w:p w:rsidR="00F6707C" w:rsidRPr="00AC7C66" w:rsidRDefault="0022453F">
      <w:pPr>
        <w:pStyle w:val="a2"/>
        <w:spacing w:line="360" w:lineRule="auto"/>
        <w:ind w:firstLine="0"/>
      </w:pPr>
      <w:r w:rsidRPr="00AC7C66">
        <w:rPr>
          <w:rFonts w:hint="eastAsia"/>
        </w:rPr>
        <w:t xml:space="preserve">邮 政 编 码 :   </w:t>
      </w:r>
    </w:p>
    <w:p w:rsidR="00F6707C" w:rsidRPr="00AC7C66" w:rsidRDefault="0022453F">
      <w:pPr>
        <w:pStyle w:val="a2"/>
        <w:spacing w:line="360" w:lineRule="auto"/>
        <w:ind w:firstLine="0"/>
      </w:pPr>
      <w:r w:rsidRPr="00AC7C66">
        <w:rPr>
          <w:rFonts w:hint="eastAsia"/>
        </w:rPr>
        <w:t xml:space="preserve">传　　　　真:   </w:t>
      </w:r>
    </w:p>
    <w:p w:rsidR="00F6707C" w:rsidRPr="00AC7C66" w:rsidRDefault="0022453F">
      <w:pPr>
        <w:pStyle w:val="a2"/>
        <w:spacing w:line="360" w:lineRule="auto"/>
        <w:ind w:firstLine="0"/>
      </w:pPr>
      <w:r w:rsidRPr="00AC7C66">
        <w:rPr>
          <w:rFonts w:hint="eastAsia"/>
        </w:rPr>
        <w:t xml:space="preserve">电　　　　话:  </w:t>
      </w:r>
    </w:p>
    <w:p w:rsidR="00F6707C" w:rsidRPr="00AC7C66" w:rsidRDefault="00F6707C">
      <w:pPr>
        <w:pStyle w:val="a2"/>
        <w:ind w:firstLine="0"/>
      </w:pPr>
    </w:p>
    <w:p w:rsidR="00F6707C" w:rsidRPr="00AC7C66" w:rsidRDefault="0022453F">
      <w:pPr>
        <w:pStyle w:val="a2"/>
        <w:spacing w:line="360" w:lineRule="auto"/>
        <w:ind w:firstLine="0"/>
      </w:pPr>
      <w:r w:rsidRPr="00AC7C66">
        <w:rPr>
          <w:rFonts w:hint="eastAsia"/>
        </w:rPr>
        <w:t>注:</w:t>
      </w:r>
    </w:p>
    <w:p w:rsidR="00F6707C" w:rsidRPr="00AC7C66" w:rsidRDefault="0022453F">
      <w:pPr>
        <w:pStyle w:val="a2"/>
        <w:spacing w:line="360" w:lineRule="auto"/>
        <w:ind w:firstLine="0"/>
      </w:pPr>
      <w:r w:rsidRPr="00AC7C66">
        <w:rPr>
          <w:rFonts w:hint="eastAsia"/>
        </w:rPr>
        <w:t>1:请提供法定代表人及授权代表身份证复印件并加盖公章。</w:t>
      </w:r>
    </w:p>
    <w:p w:rsidR="00F6707C" w:rsidRPr="00AC7C66" w:rsidRDefault="0022453F">
      <w:pPr>
        <w:pStyle w:val="a2"/>
        <w:spacing w:line="360" w:lineRule="auto"/>
        <w:ind w:firstLine="0"/>
      </w:pPr>
      <w:r w:rsidRPr="00AC7C66">
        <w:rPr>
          <w:rFonts w:hint="eastAsia"/>
          <w:lang w:val="en-US"/>
        </w:rPr>
        <w:t>2</w:t>
      </w:r>
      <w:r w:rsidRPr="00AC7C66">
        <w:rPr>
          <w:rFonts w:hint="eastAsia"/>
        </w:rPr>
        <w:t>:自然人投标的或法定代表人投标的无需提供。</w:t>
      </w:r>
    </w:p>
    <w:p w:rsidR="00F6707C" w:rsidRPr="00AC7C66" w:rsidRDefault="00F6707C">
      <w:pPr>
        <w:pStyle w:val="a2"/>
        <w:spacing w:line="360" w:lineRule="auto"/>
        <w:ind w:firstLine="0"/>
      </w:pPr>
    </w:p>
    <w:p w:rsidR="00F6707C" w:rsidRPr="00AC7C66" w:rsidRDefault="00F6707C">
      <w:pPr>
        <w:pStyle w:val="a2"/>
        <w:spacing w:line="360" w:lineRule="auto"/>
        <w:ind w:firstLine="0"/>
      </w:pPr>
    </w:p>
    <w:p w:rsidR="00F6707C" w:rsidRPr="00AC7C66" w:rsidRDefault="00F6707C">
      <w:pPr>
        <w:pStyle w:val="a2"/>
        <w:spacing w:line="360" w:lineRule="auto"/>
        <w:ind w:firstLine="0"/>
      </w:pPr>
    </w:p>
    <w:p w:rsidR="00F6707C" w:rsidRPr="00AC7C66" w:rsidRDefault="00F6707C">
      <w:pPr>
        <w:pStyle w:val="a2"/>
        <w:spacing w:line="360" w:lineRule="auto"/>
        <w:ind w:firstLine="0"/>
      </w:pPr>
    </w:p>
    <w:bookmarkEnd w:id="252"/>
    <w:p w:rsidR="00F6707C" w:rsidRPr="00AC7C66" w:rsidRDefault="00F6707C">
      <w:pPr>
        <w:pStyle w:val="af5"/>
        <w:rPr>
          <w:rFonts w:hAnsi="宋体"/>
          <w:sz w:val="24"/>
        </w:rPr>
      </w:pPr>
    </w:p>
    <w:p w:rsidR="00F6707C" w:rsidRPr="00AC7C66" w:rsidRDefault="00F6707C">
      <w:pPr>
        <w:pStyle w:val="af5"/>
        <w:rPr>
          <w:rFonts w:hAnsi="宋体"/>
          <w:sz w:val="24"/>
        </w:rPr>
      </w:pPr>
    </w:p>
    <w:p w:rsidR="00F6707C" w:rsidRPr="00AC7C66" w:rsidRDefault="00F6707C">
      <w:pPr>
        <w:pStyle w:val="af5"/>
        <w:rPr>
          <w:rFonts w:hAnsi="宋体"/>
          <w:sz w:val="24"/>
        </w:rPr>
      </w:pPr>
    </w:p>
    <w:p w:rsidR="00F6707C" w:rsidRPr="00AC7C66" w:rsidRDefault="00F6707C">
      <w:pPr>
        <w:pStyle w:val="af5"/>
        <w:ind w:firstLineChars="100" w:firstLine="245"/>
        <w:rPr>
          <w:rFonts w:hAnsi="宋体"/>
          <w:sz w:val="24"/>
        </w:rPr>
      </w:pPr>
    </w:p>
    <w:p w:rsidR="00F6707C" w:rsidRPr="00AC7C66" w:rsidRDefault="0022453F">
      <w:pPr>
        <w:pStyle w:val="af5"/>
        <w:ind w:firstLineChars="700" w:firstLine="1721"/>
        <w:rPr>
          <w:rFonts w:hAnsi="宋体"/>
          <w:b/>
          <w:bCs/>
          <w:sz w:val="24"/>
        </w:rPr>
      </w:pPr>
      <w:r w:rsidRPr="00AC7C66">
        <w:rPr>
          <w:rFonts w:hAnsi="宋体" w:hint="eastAsia"/>
          <w:b/>
          <w:bCs/>
          <w:sz w:val="24"/>
        </w:rPr>
        <w:lastRenderedPageBreak/>
        <w:t>附件5—法定代表人和授权代表身份证复印件</w:t>
      </w: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F6707C">
      <w:pPr>
        <w:pStyle w:val="af5"/>
        <w:ind w:firstLineChars="700" w:firstLine="1721"/>
        <w:rPr>
          <w:rFonts w:hAnsi="宋体"/>
          <w:b/>
          <w:bCs/>
          <w:sz w:val="24"/>
        </w:rPr>
      </w:pPr>
    </w:p>
    <w:p w:rsidR="00F6707C" w:rsidRPr="00AC7C66" w:rsidRDefault="0022453F">
      <w:pPr>
        <w:pStyle w:val="a2"/>
        <w:spacing w:line="360" w:lineRule="auto"/>
        <w:ind w:firstLine="0"/>
      </w:pPr>
      <w:r w:rsidRPr="00AC7C66">
        <w:rPr>
          <w:rFonts w:hint="eastAsia"/>
        </w:rPr>
        <w:t>注:</w:t>
      </w:r>
    </w:p>
    <w:p w:rsidR="00F6707C" w:rsidRPr="00AC7C66" w:rsidRDefault="0022453F">
      <w:pPr>
        <w:pStyle w:val="a2"/>
        <w:spacing w:line="360" w:lineRule="auto"/>
        <w:ind w:firstLine="0"/>
      </w:pPr>
      <w:r w:rsidRPr="00AC7C66">
        <w:rPr>
          <w:rFonts w:hint="eastAsia"/>
        </w:rPr>
        <w:t>1:请提供法定代表人及授权代表身份证复印件并加盖</w:t>
      </w:r>
      <w:r w:rsidRPr="00AC7C66">
        <w:rPr>
          <w:rFonts w:hint="eastAsia"/>
          <w:lang w:val="en-US"/>
        </w:rPr>
        <w:t>投标人</w:t>
      </w:r>
      <w:r w:rsidRPr="00AC7C66">
        <w:rPr>
          <w:rFonts w:hint="eastAsia"/>
        </w:rPr>
        <w:t>公章。</w:t>
      </w:r>
    </w:p>
    <w:p w:rsidR="00F6707C" w:rsidRPr="00AC7C66" w:rsidRDefault="0022453F">
      <w:pPr>
        <w:pStyle w:val="a2"/>
        <w:spacing w:line="360" w:lineRule="auto"/>
        <w:ind w:firstLine="0"/>
      </w:pPr>
      <w:r w:rsidRPr="00AC7C66">
        <w:rPr>
          <w:rFonts w:hint="eastAsia"/>
          <w:lang w:val="en-US"/>
        </w:rPr>
        <w:t>2</w:t>
      </w:r>
      <w:r w:rsidRPr="00AC7C66">
        <w:rPr>
          <w:rFonts w:hint="eastAsia"/>
        </w:rPr>
        <w:t>:自然人投标的或法定代表人投标的无需提供。</w:t>
      </w:r>
    </w:p>
    <w:p w:rsidR="00F6707C" w:rsidRPr="00AC7C66" w:rsidRDefault="00F6707C">
      <w:pPr>
        <w:pStyle w:val="af5"/>
        <w:ind w:firstLineChars="700" w:firstLine="1721"/>
        <w:rPr>
          <w:rFonts w:hAnsi="宋体"/>
          <w:b/>
          <w:bCs/>
          <w:sz w:val="24"/>
        </w:rPr>
        <w:sectPr w:rsidR="00F6707C" w:rsidRPr="00AC7C66">
          <w:pgSz w:w="11906" w:h="16838"/>
          <w:pgMar w:top="1083" w:right="1440" w:bottom="1083" w:left="1440" w:header="851" w:footer="992" w:gutter="0"/>
          <w:cols w:space="0"/>
          <w:docGrid w:type="linesAndChars" w:linePitch="312" w:charSpace="1004"/>
        </w:sectPr>
      </w:pPr>
    </w:p>
    <w:p w:rsidR="00F6707C" w:rsidRPr="00AC7C66" w:rsidRDefault="0022453F">
      <w:pPr>
        <w:spacing w:line="274" w:lineRule="exact"/>
        <w:ind w:right="80"/>
        <w:jc w:val="center"/>
        <w:rPr>
          <w:rFonts w:ascii="宋体" w:hAnsi="宋体"/>
          <w:b/>
          <w:bCs/>
          <w:sz w:val="24"/>
          <w:lang w:val="zh-CN"/>
        </w:rPr>
      </w:pPr>
      <w:bookmarkStart w:id="253" w:name="_Toc76479120"/>
      <w:bookmarkStart w:id="254" w:name="_Toc135539133"/>
      <w:r w:rsidRPr="00AC7C66">
        <w:rPr>
          <w:rFonts w:ascii="宋体" w:hAnsi="宋体" w:hint="eastAsia"/>
          <w:b/>
          <w:bCs/>
          <w:sz w:val="24"/>
          <w:lang w:val="zh-CN"/>
        </w:rPr>
        <w:lastRenderedPageBreak/>
        <w:t>附件</w:t>
      </w:r>
      <w:r w:rsidRPr="00AC7C66">
        <w:rPr>
          <w:rFonts w:ascii="宋体" w:hAnsi="宋体" w:hint="eastAsia"/>
          <w:b/>
          <w:bCs/>
          <w:sz w:val="24"/>
        </w:rPr>
        <w:t>6</w:t>
      </w:r>
      <w:bookmarkEnd w:id="253"/>
      <w:bookmarkEnd w:id="254"/>
      <w:r w:rsidRPr="00AC7C66">
        <w:rPr>
          <w:rFonts w:ascii="宋体" w:hAnsi="宋体" w:hint="eastAsia"/>
          <w:b/>
          <w:bCs/>
          <w:sz w:val="24"/>
        </w:rPr>
        <w:t>—</w:t>
      </w:r>
      <w:r w:rsidRPr="00AC7C66">
        <w:rPr>
          <w:rFonts w:ascii="宋体" w:hAnsi="宋体" w:hint="eastAsia"/>
          <w:b/>
          <w:bCs/>
          <w:sz w:val="24"/>
          <w:lang w:val="zh-CN"/>
        </w:rPr>
        <w:t>商务条款响应及偏离表</w:t>
      </w:r>
      <w:r w:rsidRPr="00AC7C66">
        <w:rPr>
          <w:rFonts w:ascii="宋体" w:hAnsi="宋体"/>
          <w:b/>
          <w:bCs/>
          <w:sz w:val="24"/>
        </w:rPr>
        <w:t>(实质性格式)</w:t>
      </w:r>
    </w:p>
    <w:p w:rsidR="00F6707C" w:rsidRPr="00AC7C66" w:rsidRDefault="00F6707C">
      <w:pPr>
        <w:pStyle w:val="21"/>
      </w:pPr>
    </w:p>
    <w:p w:rsidR="00F6707C" w:rsidRPr="00AC7C66" w:rsidRDefault="0022453F">
      <w:pPr>
        <w:tabs>
          <w:tab w:val="left" w:pos="1800"/>
          <w:tab w:val="left" w:pos="5580"/>
        </w:tabs>
        <w:jc w:val="left"/>
        <w:rPr>
          <w:rFonts w:ascii="宋体" w:hAnsi="宋体"/>
          <w:b/>
          <w:sz w:val="24"/>
        </w:rPr>
      </w:pPr>
      <w:r w:rsidRPr="00AC7C66">
        <w:rPr>
          <w:rFonts w:ascii="宋体" w:hAnsi="宋体" w:hint="eastAsia"/>
          <w:b/>
          <w:sz w:val="24"/>
        </w:rPr>
        <w:t>采购编号:                                                项目名称:</w:t>
      </w:r>
    </w:p>
    <w:p w:rsidR="00F6707C" w:rsidRPr="00AC7C66" w:rsidRDefault="00F6707C">
      <w:pPr>
        <w:tabs>
          <w:tab w:val="left" w:pos="1800"/>
          <w:tab w:val="left" w:pos="5580"/>
        </w:tabs>
        <w:jc w:val="left"/>
        <w:rPr>
          <w:rFonts w:ascii="宋体" w:hAnsi="宋体"/>
          <w:b/>
          <w:sz w:val="24"/>
        </w:rPr>
      </w:pPr>
    </w:p>
    <w:tbl>
      <w:tblPr>
        <w:tblW w:w="95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87"/>
        <w:gridCol w:w="2655"/>
        <w:gridCol w:w="2700"/>
        <w:gridCol w:w="1320"/>
      </w:tblGrid>
      <w:tr w:rsidR="00AC7C66" w:rsidRPr="00AC7C66">
        <w:trPr>
          <w:trHeight w:val="521"/>
        </w:trPr>
        <w:tc>
          <w:tcPr>
            <w:tcW w:w="828"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序号</w:t>
            </w:r>
          </w:p>
        </w:tc>
        <w:tc>
          <w:tcPr>
            <w:tcW w:w="2087"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招标文件条款号</w:t>
            </w:r>
          </w:p>
        </w:tc>
        <w:tc>
          <w:tcPr>
            <w:tcW w:w="2655"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招标文件的商务条款</w:t>
            </w:r>
          </w:p>
        </w:tc>
        <w:tc>
          <w:tcPr>
            <w:tcW w:w="2700"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投标文件的商务条款</w:t>
            </w:r>
          </w:p>
        </w:tc>
        <w:tc>
          <w:tcPr>
            <w:tcW w:w="1320" w:type="dxa"/>
            <w:vAlign w:val="center"/>
          </w:tcPr>
          <w:p w:rsidR="00F6707C" w:rsidRPr="00AC7C66" w:rsidRDefault="0022453F">
            <w:pPr>
              <w:pStyle w:val="af5"/>
              <w:jc w:val="center"/>
              <w:rPr>
                <w:rFonts w:hAnsi="宋体"/>
                <w:b/>
                <w:sz w:val="24"/>
                <w:lang w:val="en-US"/>
              </w:rPr>
            </w:pPr>
            <w:r w:rsidRPr="00AC7C66">
              <w:rPr>
                <w:rFonts w:hAnsi="宋体" w:hint="eastAsia"/>
                <w:b/>
                <w:sz w:val="24"/>
                <w:lang w:val="en-US"/>
              </w:rPr>
              <w:t>偏离情况</w:t>
            </w:r>
          </w:p>
        </w:tc>
      </w:tr>
      <w:tr w:rsidR="00AC7C66" w:rsidRPr="00AC7C66">
        <w:trPr>
          <w:trHeight w:val="521"/>
        </w:trPr>
        <w:tc>
          <w:tcPr>
            <w:tcW w:w="828" w:type="dxa"/>
            <w:vAlign w:val="center"/>
          </w:tcPr>
          <w:p w:rsidR="00F6707C" w:rsidRPr="00AC7C66" w:rsidRDefault="00F6707C">
            <w:pPr>
              <w:pStyle w:val="af5"/>
              <w:jc w:val="center"/>
              <w:rPr>
                <w:rFonts w:hAnsi="宋体"/>
                <w:b/>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b/>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b/>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b/>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b/>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2"/>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2"/>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2"/>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1"/>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r w:rsidR="00AC7C66" w:rsidRPr="00AC7C66">
        <w:trPr>
          <w:trHeight w:val="522"/>
        </w:trPr>
        <w:tc>
          <w:tcPr>
            <w:tcW w:w="828" w:type="dxa"/>
            <w:vAlign w:val="center"/>
          </w:tcPr>
          <w:p w:rsidR="00F6707C" w:rsidRPr="00AC7C66" w:rsidRDefault="00F6707C">
            <w:pPr>
              <w:pStyle w:val="af5"/>
              <w:jc w:val="center"/>
              <w:rPr>
                <w:rFonts w:hAnsi="宋体"/>
                <w:sz w:val="24"/>
                <w:lang w:val="en-US"/>
              </w:rPr>
            </w:pPr>
          </w:p>
        </w:tc>
        <w:tc>
          <w:tcPr>
            <w:tcW w:w="2087" w:type="dxa"/>
            <w:vAlign w:val="center"/>
          </w:tcPr>
          <w:p w:rsidR="00F6707C" w:rsidRPr="00AC7C66" w:rsidRDefault="00F6707C">
            <w:pPr>
              <w:pStyle w:val="af5"/>
              <w:jc w:val="center"/>
              <w:rPr>
                <w:rFonts w:hAnsi="宋体"/>
                <w:sz w:val="24"/>
                <w:lang w:val="en-US"/>
              </w:rPr>
            </w:pPr>
          </w:p>
        </w:tc>
        <w:tc>
          <w:tcPr>
            <w:tcW w:w="2655" w:type="dxa"/>
            <w:vAlign w:val="center"/>
          </w:tcPr>
          <w:p w:rsidR="00F6707C" w:rsidRPr="00AC7C66" w:rsidRDefault="00F6707C">
            <w:pPr>
              <w:pStyle w:val="af5"/>
              <w:jc w:val="center"/>
              <w:rPr>
                <w:rFonts w:hAnsi="宋体"/>
                <w:sz w:val="24"/>
                <w:lang w:val="en-US"/>
              </w:rPr>
            </w:pPr>
          </w:p>
        </w:tc>
        <w:tc>
          <w:tcPr>
            <w:tcW w:w="2700" w:type="dxa"/>
            <w:vAlign w:val="center"/>
          </w:tcPr>
          <w:p w:rsidR="00F6707C" w:rsidRPr="00AC7C66" w:rsidRDefault="00F6707C">
            <w:pPr>
              <w:pStyle w:val="af5"/>
              <w:jc w:val="center"/>
              <w:rPr>
                <w:rFonts w:hAnsi="宋体"/>
                <w:sz w:val="24"/>
                <w:lang w:val="en-US"/>
              </w:rPr>
            </w:pPr>
          </w:p>
        </w:tc>
        <w:tc>
          <w:tcPr>
            <w:tcW w:w="1320" w:type="dxa"/>
            <w:vAlign w:val="center"/>
          </w:tcPr>
          <w:p w:rsidR="00F6707C" w:rsidRPr="00AC7C66" w:rsidRDefault="00F6707C">
            <w:pPr>
              <w:pStyle w:val="af5"/>
              <w:jc w:val="center"/>
              <w:rPr>
                <w:rFonts w:hAnsi="宋体"/>
                <w:sz w:val="24"/>
                <w:lang w:val="en-US"/>
              </w:rPr>
            </w:pPr>
          </w:p>
        </w:tc>
      </w:tr>
    </w:tbl>
    <w:p w:rsidR="00F6707C" w:rsidRPr="00AC7C66" w:rsidRDefault="00F6707C">
      <w:pPr>
        <w:pStyle w:val="af5"/>
        <w:rPr>
          <w:rFonts w:hAnsi="宋体"/>
          <w:sz w:val="24"/>
        </w:rPr>
      </w:pPr>
    </w:p>
    <w:p w:rsidR="00F6707C" w:rsidRPr="00AC7C66" w:rsidRDefault="0022453F">
      <w:pPr>
        <w:pStyle w:val="af5"/>
        <w:tabs>
          <w:tab w:val="left" w:pos="5580"/>
        </w:tabs>
        <w:spacing w:before="120" w:line="360" w:lineRule="auto"/>
        <w:rPr>
          <w:rFonts w:hAnsi="宋体"/>
          <w:sz w:val="24"/>
          <w:u w:val="single"/>
        </w:rPr>
      </w:pPr>
      <w:r w:rsidRPr="00AC7C66">
        <w:rPr>
          <w:rFonts w:hAnsi="宋体" w:hint="eastAsia"/>
          <w:sz w:val="24"/>
        </w:rPr>
        <w:t>投标人(盖章):</w:t>
      </w:r>
      <w:r w:rsidRPr="00AC7C66">
        <w:rPr>
          <w:rFonts w:hAnsi="宋体"/>
          <w:sz w:val="24"/>
          <w:u w:val="single"/>
        </w:rPr>
        <w:tab/>
      </w:r>
      <w:r w:rsidRPr="00AC7C66">
        <w:rPr>
          <w:rFonts w:hAnsi="宋体"/>
          <w:sz w:val="24"/>
          <w:u w:val="single"/>
        </w:rPr>
        <w:tab/>
      </w:r>
    </w:p>
    <w:p w:rsidR="00F6707C" w:rsidRPr="00AC7C66" w:rsidRDefault="0022453F">
      <w:pPr>
        <w:pStyle w:val="af5"/>
        <w:spacing w:line="360" w:lineRule="auto"/>
        <w:rPr>
          <w:rFonts w:hAnsi="宋体"/>
          <w:sz w:val="24"/>
          <w:u w:val="single"/>
          <w:lang w:val="en-US"/>
        </w:rPr>
      </w:pPr>
      <w:r w:rsidRPr="00AC7C66">
        <w:rPr>
          <w:rFonts w:hAnsi="宋体" w:hint="eastAsia"/>
          <w:sz w:val="24"/>
        </w:rPr>
        <w:t>法定代表人或授权代表(签字或签章):</w:t>
      </w:r>
    </w:p>
    <w:p w:rsidR="00F6707C" w:rsidRPr="00AC7C66" w:rsidRDefault="00F6707C">
      <w:pPr>
        <w:spacing w:line="274" w:lineRule="exact"/>
        <w:ind w:right="80"/>
        <w:jc w:val="center"/>
        <w:rPr>
          <w:rFonts w:ascii="宋体" w:hAnsi="宋体"/>
          <w:sz w:val="24"/>
        </w:rPr>
      </w:pPr>
    </w:p>
    <w:p w:rsidR="00F6707C" w:rsidRPr="00AC7C66" w:rsidRDefault="00F6707C">
      <w:pPr>
        <w:pStyle w:val="21"/>
        <w:rPr>
          <w:lang w:val="en-US"/>
        </w:rPr>
      </w:pPr>
    </w:p>
    <w:p w:rsidR="00F6707C" w:rsidRPr="00AC7C66" w:rsidRDefault="0022453F">
      <w:pPr>
        <w:spacing w:line="274" w:lineRule="exact"/>
        <w:ind w:right="80"/>
        <w:jc w:val="left"/>
        <w:rPr>
          <w:rFonts w:hAnsi="宋体"/>
          <w:sz w:val="24"/>
        </w:rPr>
      </w:pPr>
      <w:r w:rsidRPr="00AC7C66">
        <w:rPr>
          <w:rFonts w:ascii="宋体" w:hAnsi="宋体" w:hint="eastAsia"/>
          <w:sz w:val="24"/>
        </w:rPr>
        <w:t>注:本项目中商务条款包括但不限于文件中要求的资质条件、保证金、服务期限、付款方式/条件、质保期及合同条款，响应有任何偏离，请在本表中详细填写；如对商务条款没有偏离，请注明“无偏离”。</w:t>
      </w:r>
      <w:r w:rsidRPr="00AC7C66">
        <w:rPr>
          <w:rFonts w:ascii="宋体" w:hAnsi="宋体"/>
          <w:sz w:val="24"/>
        </w:rPr>
        <w:br w:type="page"/>
      </w:r>
    </w:p>
    <w:p w:rsidR="00F6707C" w:rsidRPr="00AC7C66" w:rsidRDefault="0022453F">
      <w:pPr>
        <w:pStyle w:val="22"/>
        <w:spacing w:line="360" w:lineRule="auto"/>
        <w:rPr>
          <w:rFonts w:ascii="宋体" w:eastAsia="宋体" w:hAnsi="宋体"/>
          <w:sz w:val="24"/>
        </w:rPr>
      </w:pPr>
      <w:r w:rsidRPr="00AC7C66">
        <w:rPr>
          <w:rFonts w:ascii="宋体" w:eastAsia="宋体" w:hAnsi="宋体" w:hint="eastAsia"/>
          <w:sz w:val="24"/>
        </w:rPr>
        <w:lastRenderedPageBreak/>
        <w:t>附件7—投标保证金缴纳有效凭证或投标担保函(</w:t>
      </w:r>
      <w:r w:rsidRPr="00AC7C66">
        <w:rPr>
          <w:rFonts w:ascii="宋体" w:eastAsia="宋体" w:hAnsi="宋体" w:hint="eastAsia"/>
          <w:sz w:val="24"/>
          <w:lang w:val="en-US"/>
        </w:rPr>
        <w:t>格式</w:t>
      </w:r>
      <w:r w:rsidRPr="00AC7C66">
        <w:rPr>
          <w:rFonts w:ascii="宋体" w:eastAsia="宋体" w:hAnsi="宋体" w:hint="eastAsia"/>
          <w:sz w:val="24"/>
        </w:rPr>
        <w:t>)</w:t>
      </w:r>
    </w:p>
    <w:p w:rsidR="00F6707C" w:rsidRPr="00AC7C66" w:rsidRDefault="00F6707C">
      <w:pPr>
        <w:pStyle w:val="a2"/>
        <w:rPr>
          <w:rFonts w:hAnsi="宋体"/>
        </w:rPr>
      </w:pPr>
    </w:p>
    <w:p w:rsidR="00F6707C" w:rsidRPr="00AC7C66" w:rsidRDefault="0022453F">
      <w:pPr>
        <w:pStyle w:val="a2"/>
        <w:spacing w:line="360" w:lineRule="auto"/>
        <w:rPr>
          <w:rFonts w:hAnsi="宋体"/>
        </w:rPr>
      </w:pPr>
      <w:r w:rsidRPr="00AC7C66">
        <w:rPr>
          <w:rFonts w:hAnsi="宋体" w:hint="eastAsia"/>
        </w:rPr>
        <w:t>投标人可将本项目投标保证金支付的汇款凭证、支票、汇票或保证金收据(如有)的复印件作为缴纳凭证装订在本部分，复印件上应加盖本单位公章；使用银行保函等其他投标担保函的，应将担保函正本，装订在本部分正本中；如采用政府采购信用担保形式的，应使用</w:t>
      </w:r>
      <w:r w:rsidRPr="00AC7C66">
        <w:rPr>
          <w:rFonts w:hAnsi="宋体" w:hint="eastAsia"/>
          <w:lang w:val="en-US"/>
        </w:rPr>
        <w:t>下列格式编写</w:t>
      </w:r>
      <w:r w:rsidRPr="00AC7C66">
        <w:rPr>
          <w:rFonts w:hAnsi="宋体" w:hint="eastAsia"/>
        </w:rPr>
        <w:t>,将原件装订在本部分正本中。</w:t>
      </w:r>
    </w:p>
    <w:p w:rsidR="00F6707C" w:rsidRPr="00AC7C66" w:rsidRDefault="00F6707C">
      <w:pPr>
        <w:pStyle w:val="a2"/>
        <w:rPr>
          <w:rFonts w:hAnsi="宋体"/>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F6707C">
      <w:pPr>
        <w:pStyle w:val="a2"/>
        <w:spacing w:line="360" w:lineRule="auto"/>
        <w:rPr>
          <w:rFonts w:ascii="华文仿宋" w:eastAsia="华文仿宋" w:hAnsi="华文仿宋" w:cs="华文仿宋"/>
        </w:rPr>
      </w:pPr>
    </w:p>
    <w:p w:rsidR="00F6707C" w:rsidRPr="00AC7C66" w:rsidRDefault="0022453F">
      <w:pPr>
        <w:widowControl/>
        <w:jc w:val="left"/>
        <w:rPr>
          <w:rFonts w:ascii="华文仿宋" w:eastAsia="华文仿宋" w:hAnsi="华文仿宋" w:cs="华文仿宋"/>
          <w:kern w:val="0"/>
          <w:sz w:val="24"/>
          <w:lang w:val="zh-CN"/>
        </w:rPr>
      </w:pPr>
      <w:r w:rsidRPr="00AC7C66">
        <w:rPr>
          <w:rFonts w:ascii="华文仿宋" w:eastAsia="华文仿宋" w:hAnsi="华文仿宋" w:cs="华文仿宋"/>
        </w:rPr>
        <w:br w:type="page"/>
      </w:r>
    </w:p>
    <w:p w:rsidR="00F6707C" w:rsidRPr="00AC7C66" w:rsidRDefault="0022453F">
      <w:pPr>
        <w:pStyle w:val="a2"/>
        <w:spacing w:line="360" w:lineRule="auto"/>
        <w:ind w:firstLineChars="1000" w:firstLine="2409"/>
        <w:rPr>
          <w:rFonts w:hAnsi="宋体" w:cs="宋体"/>
          <w:b/>
          <w:bCs/>
        </w:rPr>
      </w:pPr>
      <w:r w:rsidRPr="00AC7C66">
        <w:rPr>
          <w:rFonts w:hAnsi="宋体" w:cs="宋体" w:hint="eastAsia"/>
          <w:b/>
          <w:bCs/>
        </w:rPr>
        <w:lastRenderedPageBreak/>
        <w:t>政府采购投标担保函 (项目用)</w:t>
      </w:r>
    </w:p>
    <w:p w:rsidR="00F6707C" w:rsidRPr="00AC7C66" w:rsidRDefault="00F6707C">
      <w:pPr>
        <w:pStyle w:val="a2"/>
        <w:spacing w:line="360" w:lineRule="auto"/>
        <w:rPr>
          <w:rFonts w:hAnsi="宋体" w:cs="宋体"/>
        </w:rPr>
      </w:pPr>
    </w:p>
    <w:p w:rsidR="00F6707C" w:rsidRPr="00AC7C66" w:rsidRDefault="0022453F">
      <w:pPr>
        <w:pStyle w:val="a2"/>
        <w:spacing w:line="360" w:lineRule="auto"/>
        <w:ind w:firstLine="0"/>
        <w:rPr>
          <w:rFonts w:hAnsi="宋体" w:cs="宋体"/>
        </w:rPr>
      </w:pPr>
      <w:r w:rsidRPr="00AC7C66">
        <w:rPr>
          <w:rFonts w:hAnsi="宋体" w:cs="宋体" w:hint="eastAsia"/>
          <w:lang w:val="en-US"/>
        </w:rPr>
        <w:t>采购</w:t>
      </w:r>
      <w:r w:rsidRPr="00AC7C66">
        <w:rPr>
          <w:rFonts w:hAnsi="宋体" w:cs="宋体" w:hint="eastAsia"/>
        </w:rPr>
        <w:t>编号:</w:t>
      </w:r>
    </w:p>
    <w:p w:rsidR="00F6707C" w:rsidRPr="00AC7C66" w:rsidRDefault="0022453F">
      <w:pPr>
        <w:pStyle w:val="a2"/>
        <w:spacing w:line="360" w:lineRule="auto"/>
        <w:ind w:firstLine="0"/>
        <w:rPr>
          <w:rFonts w:hAnsi="宋体" w:cs="宋体"/>
          <w:u w:val="single"/>
          <w:lang w:val="en-US"/>
        </w:rPr>
      </w:pPr>
      <w:r w:rsidRPr="00AC7C66">
        <w:rPr>
          <w:rFonts w:hAnsi="宋体" w:cs="宋体" w:hint="eastAsia"/>
        </w:rPr>
        <w:t>(采购人或采购代理机构):</w:t>
      </w:r>
    </w:p>
    <w:p w:rsidR="00F6707C" w:rsidRPr="00AC7C66" w:rsidRDefault="00F6707C">
      <w:pPr>
        <w:pStyle w:val="a2"/>
        <w:spacing w:line="360" w:lineRule="auto"/>
        <w:rPr>
          <w:rFonts w:hAnsi="宋体" w:cs="宋体"/>
        </w:rPr>
      </w:pPr>
    </w:p>
    <w:p w:rsidR="00F6707C" w:rsidRPr="00AC7C66" w:rsidRDefault="0022453F">
      <w:pPr>
        <w:pStyle w:val="a2"/>
        <w:spacing w:line="360" w:lineRule="auto"/>
        <w:ind w:firstLineChars="100" w:firstLine="240"/>
        <w:rPr>
          <w:rFonts w:hAnsi="宋体" w:cs="宋体"/>
        </w:rPr>
      </w:pPr>
      <w:r w:rsidRPr="00AC7C66">
        <w:rPr>
          <w:rFonts w:hAnsi="宋体" w:cs="宋体" w:hint="eastAsia"/>
        </w:rPr>
        <w:t>鉴于(以下简称“投标人”)拟参加</w:t>
      </w:r>
      <w:r w:rsidRPr="00AC7C66">
        <w:rPr>
          <w:rFonts w:hAnsi="宋体" w:cs="宋体" w:hint="eastAsia"/>
          <w:lang w:val="en-US"/>
        </w:rPr>
        <w:t>采购</w:t>
      </w:r>
      <w:r w:rsidRPr="00AC7C66">
        <w:rPr>
          <w:rFonts w:hAnsi="宋体" w:cs="宋体" w:hint="eastAsia"/>
        </w:rPr>
        <w:t>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rsidR="00F6707C" w:rsidRPr="00AC7C66" w:rsidRDefault="0022453F">
      <w:pPr>
        <w:pStyle w:val="a2"/>
        <w:spacing w:line="360" w:lineRule="auto"/>
        <w:ind w:firstLine="0"/>
        <w:rPr>
          <w:rFonts w:hAnsi="宋体" w:cs="宋体"/>
        </w:rPr>
      </w:pPr>
      <w:r w:rsidRPr="00AC7C66">
        <w:rPr>
          <w:rFonts w:hAnsi="宋体" w:cs="宋体" w:hint="eastAsia"/>
        </w:rPr>
        <w:t>一、保证责任的情形及保证金额</w:t>
      </w:r>
    </w:p>
    <w:p w:rsidR="00F6707C" w:rsidRPr="00AC7C66" w:rsidRDefault="0022453F">
      <w:pPr>
        <w:pStyle w:val="a2"/>
        <w:spacing w:line="360" w:lineRule="auto"/>
        <w:ind w:firstLine="0"/>
        <w:rPr>
          <w:rFonts w:hAnsi="宋体" w:cs="宋体"/>
        </w:rPr>
      </w:pPr>
      <w:r w:rsidRPr="00AC7C66">
        <w:rPr>
          <w:rFonts w:hAnsi="宋体" w:cs="宋体" w:hint="eastAsia"/>
        </w:rPr>
        <w:t>(一)在投标人出现下列情形之一时，我方承担保证责任:</w:t>
      </w:r>
    </w:p>
    <w:p w:rsidR="00F6707C" w:rsidRPr="00AC7C66" w:rsidRDefault="0022453F">
      <w:pPr>
        <w:pStyle w:val="a2"/>
        <w:spacing w:line="360" w:lineRule="auto"/>
        <w:ind w:firstLine="0"/>
        <w:rPr>
          <w:rFonts w:hAnsi="宋体" w:cs="宋体"/>
        </w:rPr>
      </w:pPr>
      <w:r w:rsidRPr="00AC7C66">
        <w:rPr>
          <w:rFonts w:hAnsi="宋体" w:cs="宋体" w:hint="eastAsia"/>
        </w:rPr>
        <w:t>1．中标后投标人无正当理由不与采购人或者采购代理机构签订《政府采购合同》；</w:t>
      </w:r>
    </w:p>
    <w:p w:rsidR="00F6707C" w:rsidRPr="00AC7C66" w:rsidRDefault="0022453F">
      <w:pPr>
        <w:pStyle w:val="a2"/>
        <w:spacing w:line="360" w:lineRule="auto"/>
        <w:ind w:firstLine="0"/>
        <w:rPr>
          <w:rFonts w:hAnsi="宋体" w:cs="宋体"/>
        </w:rPr>
      </w:pPr>
      <w:r w:rsidRPr="00AC7C66">
        <w:rPr>
          <w:rFonts w:hAnsi="宋体" w:cs="宋体" w:hint="eastAsia"/>
        </w:rPr>
        <w:t>2．招标文件规定的投标人应当缴纳保证金的其他情形。</w:t>
      </w:r>
    </w:p>
    <w:p w:rsidR="00F6707C" w:rsidRPr="00AC7C66" w:rsidRDefault="0022453F">
      <w:pPr>
        <w:pStyle w:val="a2"/>
        <w:spacing w:line="360" w:lineRule="auto"/>
        <w:ind w:firstLine="0"/>
        <w:rPr>
          <w:rFonts w:hAnsi="宋体" w:cs="宋体"/>
        </w:rPr>
      </w:pPr>
      <w:r w:rsidRPr="00AC7C66">
        <w:rPr>
          <w:rFonts w:hAnsi="宋体" w:cs="宋体" w:hint="eastAsia"/>
        </w:rPr>
        <w:t>(二)我方承担保证责任的最高金额为人民币元(大写            )即本项目的投标保证金金额。</w:t>
      </w:r>
    </w:p>
    <w:p w:rsidR="00F6707C" w:rsidRPr="00AC7C66" w:rsidRDefault="0022453F">
      <w:pPr>
        <w:pStyle w:val="a2"/>
        <w:spacing w:line="360" w:lineRule="auto"/>
        <w:ind w:firstLine="0"/>
        <w:rPr>
          <w:rFonts w:hAnsi="宋体" w:cs="宋体"/>
        </w:rPr>
      </w:pPr>
      <w:r w:rsidRPr="00AC7C66">
        <w:rPr>
          <w:rFonts w:hAnsi="宋体" w:cs="宋体" w:hint="eastAsia"/>
        </w:rPr>
        <w:t>二、保证的方式及保证期间</w:t>
      </w:r>
    </w:p>
    <w:p w:rsidR="00F6707C" w:rsidRPr="00AC7C66" w:rsidRDefault="0022453F">
      <w:pPr>
        <w:pStyle w:val="a2"/>
        <w:spacing w:line="360" w:lineRule="auto"/>
        <w:ind w:firstLine="0"/>
        <w:rPr>
          <w:rFonts w:hAnsi="宋体" w:cs="宋体"/>
        </w:rPr>
      </w:pPr>
      <w:r w:rsidRPr="00AC7C66">
        <w:rPr>
          <w:rFonts w:hAnsi="宋体" w:cs="宋体" w:hint="eastAsia"/>
        </w:rPr>
        <w:t>我方保证的方式为:连带责任保证。</w:t>
      </w:r>
    </w:p>
    <w:p w:rsidR="00F6707C" w:rsidRPr="00AC7C66" w:rsidRDefault="0022453F">
      <w:pPr>
        <w:pStyle w:val="a2"/>
        <w:spacing w:line="360" w:lineRule="auto"/>
        <w:ind w:firstLine="0"/>
        <w:rPr>
          <w:rFonts w:hAnsi="宋体" w:cs="宋体"/>
        </w:rPr>
      </w:pPr>
      <w:r w:rsidRPr="00AC7C66">
        <w:rPr>
          <w:rFonts w:hAnsi="宋体" w:cs="宋体" w:hint="eastAsia"/>
        </w:rPr>
        <w:t>我方的保证期间为:自本保函生效之日起个月止。</w:t>
      </w:r>
    </w:p>
    <w:p w:rsidR="00F6707C" w:rsidRPr="00AC7C66" w:rsidRDefault="0022453F">
      <w:pPr>
        <w:pStyle w:val="a2"/>
        <w:spacing w:line="360" w:lineRule="auto"/>
        <w:ind w:firstLine="0"/>
        <w:rPr>
          <w:rFonts w:hAnsi="宋体" w:cs="宋体"/>
        </w:rPr>
      </w:pPr>
      <w:r w:rsidRPr="00AC7C66">
        <w:rPr>
          <w:rFonts w:hAnsi="宋体" w:cs="宋体" w:hint="eastAsia"/>
        </w:rPr>
        <w:t>三、承担保证责任的程序</w:t>
      </w:r>
    </w:p>
    <w:p w:rsidR="00F6707C" w:rsidRPr="00AC7C66" w:rsidRDefault="0022453F">
      <w:pPr>
        <w:pStyle w:val="a2"/>
        <w:spacing w:line="360" w:lineRule="auto"/>
        <w:ind w:firstLine="0"/>
        <w:rPr>
          <w:rFonts w:hAnsi="宋体" w:cs="宋体"/>
        </w:rPr>
      </w:pPr>
      <w:r w:rsidRPr="00AC7C66">
        <w:rPr>
          <w:rFonts w:hAnsi="宋体" w:cs="宋体" w:hint="eastAsia"/>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F6707C" w:rsidRPr="00AC7C66" w:rsidRDefault="0022453F">
      <w:pPr>
        <w:pStyle w:val="a2"/>
        <w:spacing w:line="360" w:lineRule="auto"/>
        <w:ind w:firstLine="0"/>
        <w:rPr>
          <w:rFonts w:hAnsi="宋体" w:cs="宋体"/>
        </w:rPr>
      </w:pPr>
      <w:r w:rsidRPr="00AC7C66">
        <w:rPr>
          <w:rFonts w:hAnsi="宋体" w:cs="宋体" w:hint="eastAsia"/>
        </w:rPr>
        <w:t>2．我方在收到索赔通知及相关证明材料后，在</w:t>
      </w:r>
      <w:r w:rsidRPr="00AC7C66">
        <w:rPr>
          <w:rFonts w:hAnsi="宋体" w:cs="宋体" w:hint="eastAsia"/>
          <w:u w:val="single"/>
        </w:rPr>
        <w:t xml:space="preserve">　　　</w:t>
      </w:r>
      <w:r w:rsidRPr="00AC7C66">
        <w:rPr>
          <w:rFonts w:hAnsi="宋体" w:cs="宋体" w:hint="eastAsia"/>
        </w:rPr>
        <w:t>个工作日内进行审查，符合应承担保证责任情形的，我方应按照你方的要求代投标人向你方支付投标保证金。</w:t>
      </w:r>
    </w:p>
    <w:p w:rsidR="00F6707C" w:rsidRPr="00AC7C66" w:rsidRDefault="0022453F">
      <w:pPr>
        <w:pStyle w:val="a2"/>
        <w:spacing w:line="360" w:lineRule="auto"/>
        <w:ind w:firstLine="0"/>
        <w:rPr>
          <w:rFonts w:hAnsi="宋体" w:cs="宋体"/>
        </w:rPr>
      </w:pPr>
      <w:r w:rsidRPr="00AC7C66">
        <w:rPr>
          <w:rFonts w:hAnsi="宋体" w:cs="宋体" w:hint="eastAsia"/>
        </w:rPr>
        <w:t>四、保证责任的终止</w:t>
      </w:r>
    </w:p>
    <w:p w:rsidR="00F6707C" w:rsidRPr="00AC7C66" w:rsidRDefault="0022453F">
      <w:pPr>
        <w:pStyle w:val="a2"/>
        <w:spacing w:line="360" w:lineRule="auto"/>
        <w:ind w:firstLine="0"/>
        <w:rPr>
          <w:rFonts w:hAnsi="宋体" w:cs="宋体"/>
        </w:rPr>
      </w:pPr>
      <w:r w:rsidRPr="00AC7C66">
        <w:rPr>
          <w:rFonts w:hAnsi="宋体" w:cs="宋体" w:hint="eastAsia"/>
        </w:rPr>
        <w:t>1．保证期间届满你方未向我方书面主张保证责任的，自保证期间届满次日起，我方保证责任自动终止。</w:t>
      </w:r>
    </w:p>
    <w:p w:rsidR="00F6707C" w:rsidRPr="00AC7C66" w:rsidRDefault="0022453F">
      <w:pPr>
        <w:pStyle w:val="a2"/>
        <w:spacing w:line="360" w:lineRule="auto"/>
        <w:ind w:firstLine="0"/>
        <w:rPr>
          <w:rFonts w:hAnsi="宋体" w:cs="宋体"/>
        </w:rPr>
      </w:pPr>
      <w:r w:rsidRPr="00AC7C66">
        <w:rPr>
          <w:rFonts w:hAnsi="宋体" w:cs="宋体" w:hint="eastAsia"/>
        </w:rPr>
        <w:t>2．我方按照本保函向你贵方履行了保证责任后，自我方向你贵方支付款项(支付</w:t>
      </w:r>
      <w:r w:rsidRPr="00AC7C66">
        <w:rPr>
          <w:rFonts w:hAnsi="宋体" w:cs="宋体" w:hint="eastAsia"/>
        </w:rPr>
        <w:lastRenderedPageBreak/>
        <w:t>款项从我方账户划出)之日起，保证责任终止。</w:t>
      </w:r>
    </w:p>
    <w:p w:rsidR="00F6707C" w:rsidRPr="00AC7C66" w:rsidRDefault="0022453F">
      <w:pPr>
        <w:pStyle w:val="a2"/>
        <w:spacing w:line="360" w:lineRule="auto"/>
        <w:ind w:firstLine="0"/>
        <w:rPr>
          <w:rFonts w:hAnsi="宋体" w:cs="宋体"/>
        </w:rPr>
      </w:pPr>
      <w:r w:rsidRPr="00AC7C66">
        <w:rPr>
          <w:rFonts w:hAnsi="宋体" w:cs="宋体" w:hint="eastAsia"/>
        </w:rPr>
        <w:t>3．按照法律法规的规定或出现我方保证责任终止的其它情形的，我方在本保函项下的保证责任亦终止。</w:t>
      </w:r>
    </w:p>
    <w:p w:rsidR="00F6707C" w:rsidRPr="00AC7C66" w:rsidRDefault="0022453F">
      <w:pPr>
        <w:pStyle w:val="a2"/>
        <w:spacing w:line="360" w:lineRule="auto"/>
        <w:ind w:firstLine="0"/>
        <w:rPr>
          <w:rFonts w:hAnsi="宋体" w:cs="宋体"/>
        </w:rPr>
      </w:pPr>
      <w:r w:rsidRPr="00AC7C66">
        <w:rPr>
          <w:rFonts w:hAnsi="宋体" w:cs="宋体" w:hint="eastAsia"/>
        </w:rPr>
        <w:t>五、免责条款</w:t>
      </w:r>
    </w:p>
    <w:p w:rsidR="00F6707C" w:rsidRPr="00AC7C66" w:rsidRDefault="0022453F">
      <w:pPr>
        <w:pStyle w:val="a2"/>
        <w:spacing w:line="360" w:lineRule="auto"/>
        <w:ind w:firstLine="0"/>
        <w:rPr>
          <w:rFonts w:hAnsi="宋体" w:cs="宋体"/>
        </w:rPr>
      </w:pPr>
      <w:r w:rsidRPr="00AC7C66">
        <w:rPr>
          <w:rFonts w:hAnsi="宋体" w:cs="宋体" w:hint="eastAsia"/>
        </w:rPr>
        <w:t>1．依照法律规定或你方与投标人的另行约定，全部或者部分免除投标人投标保证金义务时，我方亦免除相应的保证责任。</w:t>
      </w:r>
    </w:p>
    <w:p w:rsidR="00F6707C" w:rsidRPr="00AC7C66" w:rsidRDefault="0022453F">
      <w:pPr>
        <w:pStyle w:val="a2"/>
        <w:spacing w:line="360" w:lineRule="auto"/>
        <w:ind w:firstLine="0"/>
        <w:rPr>
          <w:rFonts w:hAnsi="宋体" w:cs="宋体"/>
        </w:rPr>
      </w:pPr>
      <w:r w:rsidRPr="00AC7C66">
        <w:rPr>
          <w:rFonts w:hAnsi="宋体" w:cs="宋体" w:hint="eastAsia"/>
        </w:rPr>
        <w:t>2．因你方原因致使投标人发生本保函第一条第(一)款约定情形的，我方不承担保证责任。</w:t>
      </w:r>
    </w:p>
    <w:p w:rsidR="00F6707C" w:rsidRPr="00AC7C66" w:rsidRDefault="0022453F">
      <w:pPr>
        <w:pStyle w:val="a2"/>
        <w:spacing w:line="360" w:lineRule="auto"/>
        <w:ind w:firstLine="0"/>
        <w:rPr>
          <w:rFonts w:hAnsi="宋体" w:cs="宋体"/>
        </w:rPr>
      </w:pPr>
      <w:r w:rsidRPr="00AC7C66">
        <w:rPr>
          <w:rFonts w:hAnsi="宋体" w:cs="宋体" w:hint="eastAsia"/>
        </w:rPr>
        <w:t>3．因不可抗力造成投标人发生本保函第一条约定情形的，我方不承担保证责任。</w:t>
      </w:r>
    </w:p>
    <w:p w:rsidR="00F6707C" w:rsidRPr="00AC7C66" w:rsidRDefault="0022453F">
      <w:pPr>
        <w:pStyle w:val="a2"/>
        <w:spacing w:line="360" w:lineRule="auto"/>
        <w:ind w:firstLine="0"/>
        <w:rPr>
          <w:rFonts w:hAnsi="宋体" w:cs="宋体"/>
        </w:rPr>
      </w:pPr>
      <w:r w:rsidRPr="00AC7C66">
        <w:rPr>
          <w:rFonts w:hAnsi="宋体" w:cs="宋体" w:hint="eastAsia"/>
        </w:rPr>
        <w:t>4．你方或其他有权机关对招标文件进行任何澄清或修改，加重我方保证责任的，我方对加重部分不承担保证责任，但该澄清或修改经我方事先书面同意的除外。</w:t>
      </w:r>
    </w:p>
    <w:p w:rsidR="00F6707C" w:rsidRPr="00AC7C66" w:rsidRDefault="0022453F">
      <w:pPr>
        <w:pStyle w:val="a2"/>
        <w:spacing w:line="360" w:lineRule="auto"/>
        <w:ind w:firstLine="0"/>
        <w:rPr>
          <w:rFonts w:hAnsi="宋体" w:cs="宋体"/>
        </w:rPr>
      </w:pPr>
      <w:r w:rsidRPr="00AC7C66">
        <w:rPr>
          <w:rFonts w:hAnsi="宋体" w:cs="宋体" w:hint="eastAsia"/>
        </w:rPr>
        <w:t>六、争议的解决</w:t>
      </w:r>
    </w:p>
    <w:p w:rsidR="00F6707C" w:rsidRPr="00AC7C66" w:rsidRDefault="0022453F">
      <w:pPr>
        <w:pStyle w:val="a2"/>
        <w:spacing w:line="360" w:lineRule="auto"/>
        <w:rPr>
          <w:rFonts w:hAnsi="宋体" w:cs="宋体"/>
        </w:rPr>
      </w:pPr>
      <w:r w:rsidRPr="00AC7C66">
        <w:rPr>
          <w:rFonts w:hAnsi="宋体" w:cs="宋体" w:hint="eastAsia"/>
        </w:rPr>
        <w:t>因本保函发生的纠纷，由你我双方协商解决，协商不成的，通过诉讼程序解决，诉讼管辖地法院为法院。</w:t>
      </w:r>
    </w:p>
    <w:p w:rsidR="00F6707C" w:rsidRPr="00AC7C66" w:rsidRDefault="0022453F">
      <w:pPr>
        <w:pStyle w:val="a2"/>
        <w:spacing w:line="360" w:lineRule="auto"/>
        <w:ind w:firstLine="0"/>
        <w:rPr>
          <w:rFonts w:hAnsi="宋体" w:cs="宋体"/>
        </w:rPr>
      </w:pPr>
      <w:r w:rsidRPr="00AC7C66">
        <w:rPr>
          <w:rFonts w:hAnsi="宋体" w:cs="宋体" w:hint="eastAsia"/>
        </w:rPr>
        <w:t>七、保函的生效</w:t>
      </w:r>
    </w:p>
    <w:p w:rsidR="00F6707C" w:rsidRPr="00AC7C66" w:rsidRDefault="0022453F">
      <w:pPr>
        <w:pStyle w:val="a2"/>
        <w:spacing w:line="360" w:lineRule="auto"/>
        <w:rPr>
          <w:rFonts w:hAnsi="宋体" w:cs="宋体"/>
        </w:rPr>
      </w:pPr>
      <w:r w:rsidRPr="00AC7C66">
        <w:rPr>
          <w:rFonts w:hAnsi="宋体" w:cs="宋体" w:hint="eastAsia"/>
        </w:rPr>
        <w:t>本保函自我方加盖公章之日起生效。</w:t>
      </w:r>
    </w:p>
    <w:p w:rsidR="00F6707C" w:rsidRPr="00AC7C66" w:rsidRDefault="00F6707C">
      <w:pPr>
        <w:pStyle w:val="a2"/>
        <w:spacing w:line="360" w:lineRule="auto"/>
        <w:rPr>
          <w:rFonts w:hAnsi="宋体" w:cs="宋体"/>
        </w:rPr>
      </w:pPr>
    </w:p>
    <w:p w:rsidR="00F6707C" w:rsidRPr="00AC7C66" w:rsidRDefault="00F6707C">
      <w:pPr>
        <w:pStyle w:val="a2"/>
        <w:spacing w:line="360" w:lineRule="auto"/>
        <w:rPr>
          <w:rFonts w:hAnsi="宋体" w:cs="宋体"/>
        </w:rPr>
      </w:pPr>
    </w:p>
    <w:p w:rsidR="00F6707C" w:rsidRPr="00AC7C66" w:rsidRDefault="0022453F">
      <w:pPr>
        <w:pStyle w:val="a2"/>
        <w:spacing w:line="360" w:lineRule="auto"/>
        <w:jc w:val="right"/>
        <w:rPr>
          <w:rFonts w:hAnsi="宋体" w:cs="宋体"/>
        </w:rPr>
      </w:pPr>
      <w:r w:rsidRPr="00AC7C66">
        <w:rPr>
          <w:rFonts w:hAnsi="宋体" w:cs="宋体" w:hint="eastAsia"/>
        </w:rPr>
        <w:t>保证人:(公章)</w:t>
      </w:r>
    </w:p>
    <w:p w:rsidR="00F6707C" w:rsidRPr="00AC7C66" w:rsidRDefault="00F6707C">
      <w:pPr>
        <w:pStyle w:val="a2"/>
        <w:spacing w:line="360" w:lineRule="auto"/>
        <w:rPr>
          <w:rFonts w:hAnsi="宋体" w:cs="宋体"/>
        </w:rPr>
      </w:pPr>
    </w:p>
    <w:p w:rsidR="00F6707C" w:rsidRPr="00AC7C66" w:rsidRDefault="0022453F">
      <w:pPr>
        <w:pStyle w:val="a2"/>
        <w:spacing w:line="360" w:lineRule="auto"/>
        <w:jc w:val="right"/>
        <w:rPr>
          <w:rFonts w:hAnsi="宋体" w:cs="宋体"/>
        </w:rPr>
      </w:pPr>
      <w:r w:rsidRPr="00AC7C66">
        <w:rPr>
          <w:rFonts w:hAnsi="宋体" w:cs="宋体" w:hint="eastAsia"/>
        </w:rPr>
        <w:t>年     月      日</w:t>
      </w:r>
    </w:p>
    <w:p w:rsidR="00F6707C" w:rsidRPr="00AC7C66" w:rsidRDefault="00F6707C">
      <w:pPr>
        <w:pStyle w:val="a2"/>
        <w:spacing w:line="360" w:lineRule="auto"/>
        <w:jc w:val="right"/>
        <w:rPr>
          <w:rFonts w:hAnsi="宋体" w:cs="宋体"/>
        </w:rPr>
        <w:sectPr w:rsidR="00F6707C" w:rsidRPr="00AC7C66">
          <w:footerReference w:type="default" r:id="rId15"/>
          <w:pgSz w:w="11906" w:h="16838"/>
          <w:pgMar w:top="1440" w:right="1797" w:bottom="1440" w:left="1797" w:header="851" w:footer="992" w:gutter="0"/>
          <w:cols w:space="720"/>
          <w:docGrid w:type="linesAndChars" w:linePitch="312"/>
        </w:sectPr>
      </w:pPr>
    </w:p>
    <w:p w:rsidR="00F6707C" w:rsidRPr="00AC7C66" w:rsidRDefault="0022453F">
      <w:pPr>
        <w:pStyle w:val="22"/>
        <w:spacing w:line="360" w:lineRule="auto"/>
        <w:rPr>
          <w:rFonts w:ascii="宋体" w:eastAsia="宋体" w:hAnsi="宋体"/>
          <w:sz w:val="24"/>
        </w:rPr>
      </w:pPr>
      <w:bookmarkStart w:id="255" w:name="_Toc480942355"/>
      <w:bookmarkStart w:id="256" w:name="_Ref467988543"/>
      <w:bookmarkStart w:id="257" w:name="_Toc520356224"/>
      <w:bookmarkStart w:id="258" w:name="_Toc76479123"/>
      <w:bookmarkStart w:id="259" w:name="_Toc135539136"/>
      <w:bookmarkStart w:id="260" w:name="_Toc76479122"/>
      <w:bookmarkStart w:id="261" w:name="_Toc76478896"/>
      <w:bookmarkStart w:id="262" w:name="_Toc76478558"/>
      <w:bookmarkStart w:id="263" w:name="_Toc135539135"/>
      <w:bookmarkStart w:id="264" w:name="_Toc76478286"/>
      <w:r w:rsidRPr="00AC7C66">
        <w:rPr>
          <w:rFonts w:ascii="宋体" w:eastAsia="宋体" w:hAnsi="宋体" w:hint="eastAsia"/>
          <w:sz w:val="24"/>
        </w:rPr>
        <w:lastRenderedPageBreak/>
        <w:t>附件</w:t>
      </w:r>
      <w:r w:rsidRPr="00AC7C66">
        <w:rPr>
          <w:rFonts w:ascii="宋体" w:eastAsia="宋体" w:hAnsi="宋体" w:hint="eastAsia"/>
          <w:sz w:val="24"/>
          <w:lang w:val="en-US"/>
        </w:rPr>
        <w:t>8—资格性</w:t>
      </w:r>
      <w:r w:rsidRPr="00AC7C66">
        <w:rPr>
          <w:rFonts w:ascii="宋体" w:eastAsia="宋体" w:hAnsi="宋体" w:hint="eastAsia"/>
          <w:sz w:val="24"/>
        </w:rPr>
        <w:t>证明文件(格式</w:t>
      </w:r>
      <w:bookmarkEnd w:id="255"/>
      <w:bookmarkEnd w:id="256"/>
      <w:bookmarkEnd w:id="257"/>
      <w:r w:rsidRPr="00AC7C66">
        <w:rPr>
          <w:rFonts w:ascii="宋体" w:eastAsia="宋体" w:hAnsi="宋体" w:hint="eastAsia"/>
          <w:sz w:val="24"/>
        </w:rPr>
        <w:t>)</w:t>
      </w:r>
      <w:bookmarkEnd w:id="258"/>
      <w:bookmarkEnd w:id="259"/>
      <w:bookmarkEnd w:id="260"/>
      <w:bookmarkEnd w:id="261"/>
      <w:bookmarkEnd w:id="262"/>
      <w:bookmarkEnd w:id="263"/>
      <w:bookmarkEnd w:id="264"/>
      <w:r w:rsidRPr="00AC7C66">
        <w:rPr>
          <w:rFonts w:ascii="宋体" w:eastAsia="宋体" w:hAnsi="宋体"/>
          <w:sz w:val="24"/>
        </w:rPr>
        <w:br/>
      </w:r>
    </w:p>
    <w:p w:rsidR="00F6707C" w:rsidRPr="00AC7C66" w:rsidRDefault="0022453F">
      <w:pPr>
        <w:tabs>
          <w:tab w:val="left" w:pos="5580"/>
        </w:tabs>
        <w:spacing w:line="360" w:lineRule="auto"/>
        <w:ind w:leftChars="-12" w:left="425" w:hangingChars="184" w:hanging="451"/>
        <w:rPr>
          <w:rFonts w:ascii="宋体" w:hAnsi="宋体"/>
          <w:sz w:val="24"/>
          <w:lang w:val="zh-CN"/>
        </w:rPr>
      </w:pPr>
      <w:r w:rsidRPr="00AC7C66">
        <w:rPr>
          <w:rFonts w:ascii="宋体" w:hAnsi="宋体"/>
          <w:sz w:val="24"/>
          <w:lang w:val="zh-CN"/>
        </w:rPr>
        <w:t>8</w:t>
      </w:r>
      <w:r w:rsidRPr="00AC7C66">
        <w:rPr>
          <w:rFonts w:ascii="宋体" w:hAnsi="宋体" w:hint="eastAsia"/>
          <w:sz w:val="24"/>
          <w:lang w:val="zh-CN"/>
        </w:rPr>
        <w:t xml:space="preserve">-1 </w:t>
      </w:r>
      <w:r w:rsidRPr="00AC7C66">
        <w:rPr>
          <w:rFonts w:ascii="宋体" w:hAnsi="宋体" w:hint="eastAsia"/>
          <w:sz w:val="24"/>
          <w:szCs w:val="24"/>
          <w:lang w:val="zh-CN"/>
        </w:rPr>
        <w:t>营业执照、组织机构代码证、税务登记证复印件(三证合一提供营业执照复印件)，事业单位提供事业单位法人证书复印件</w:t>
      </w:r>
      <w:r w:rsidRPr="00AC7C66">
        <w:rPr>
          <w:rFonts w:ascii="宋体" w:hAnsi="宋体" w:hint="eastAsia"/>
          <w:sz w:val="24"/>
          <w:lang w:val="zh-CN"/>
        </w:rPr>
        <w:t>；</w:t>
      </w:r>
    </w:p>
    <w:p w:rsidR="00F6707C" w:rsidRPr="00AC7C66" w:rsidRDefault="0022453F">
      <w:pPr>
        <w:tabs>
          <w:tab w:val="left" w:pos="5580"/>
        </w:tabs>
        <w:spacing w:line="360" w:lineRule="auto"/>
        <w:ind w:left="490" w:hangingChars="200" w:hanging="490"/>
        <w:rPr>
          <w:rFonts w:ascii="宋体" w:hAnsi="宋体"/>
          <w:sz w:val="24"/>
          <w:lang w:val="zh-CN"/>
        </w:rPr>
      </w:pPr>
      <w:r w:rsidRPr="00AC7C66">
        <w:rPr>
          <w:rFonts w:ascii="宋体" w:hAnsi="宋体"/>
          <w:sz w:val="24"/>
          <w:lang w:val="zh-CN"/>
        </w:rPr>
        <w:t>8</w:t>
      </w:r>
      <w:r w:rsidRPr="00AC7C66">
        <w:rPr>
          <w:rFonts w:ascii="宋体" w:hAnsi="宋体" w:hint="eastAsia"/>
          <w:sz w:val="24"/>
          <w:lang w:val="zh-CN"/>
        </w:rPr>
        <w:t>-2</w:t>
      </w:r>
      <w:r w:rsidRPr="00AC7C66">
        <w:rPr>
          <w:rFonts w:ascii="宋体" w:hAnsi="宋体" w:hint="eastAsia"/>
          <w:bCs/>
          <w:sz w:val="24"/>
          <w:szCs w:val="24"/>
        </w:rPr>
        <w:t>具有良好的商业信誉和健全的财务会计制度(供应商须提供针对此条款的承诺函并加盖投标人公章，格式自拟</w:t>
      </w:r>
      <w:r w:rsidRPr="00AC7C66">
        <w:rPr>
          <w:rFonts w:ascii="宋体" w:hAnsi="宋体" w:hint="eastAsia"/>
          <w:sz w:val="24"/>
          <w:lang w:val="zh-CN"/>
        </w:rPr>
        <w:t>)；</w:t>
      </w:r>
    </w:p>
    <w:p w:rsidR="00F6707C" w:rsidRPr="00AC7C66" w:rsidRDefault="0022453F">
      <w:pPr>
        <w:tabs>
          <w:tab w:val="left" w:pos="5580"/>
        </w:tabs>
        <w:spacing w:line="360" w:lineRule="auto"/>
        <w:ind w:left="490" w:hangingChars="200" w:hanging="490"/>
        <w:rPr>
          <w:rFonts w:ascii="宋体" w:hAnsi="宋体"/>
          <w:sz w:val="24"/>
          <w:lang w:val="zh-CN"/>
        </w:rPr>
      </w:pPr>
      <w:r w:rsidRPr="00AC7C66">
        <w:rPr>
          <w:rFonts w:ascii="宋体" w:hAnsi="宋体"/>
          <w:sz w:val="24"/>
          <w:lang w:val="zh-CN"/>
        </w:rPr>
        <w:t>8-3</w:t>
      </w:r>
      <w:r w:rsidRPr="00AC7C66">
        <w:rPr>
          <w:rFonts w:ascii="宋体" w:hAnsi="宋体" w:hint="eastAsia"/>
          <w:bCs/>
          <w:sz w:val="24"/>
          <w:szCs w:val="24"/>
        </w:rPr>
        <w:t>具有履行合同所必需的设备和专业技术能力，须附相关证明材料或书面声明(证明材料或书面声明须加盖投标人公章，格式自拟)；</w:t>
      </w:r>
    </w:p>
    <w:p w:rsidR="00F6707C" w:rsidRPr="00AC7C66" w:rsidRDefault="0022453F">
      <w:pPr>
        <w:tabs>
          <w:tab w:val="left" w:pos="5580"/>
        </w:tabs>
        <w:spacing w:line="360" w:lineRule="auto"/>
        <w:ind w:left="490" w:hangingChars="200" w:hanging="490"/>
        <w:rPr>
          <w:rFonts w:ascii="宋体" w:hAnsi="宋体"/>
          <w:sz w:val="24"/>
          <w:lang w:val="zh-CN"/>
        </w:rPr>
      </w:pPr>
      <w:r w:rsidRPr="00AC7C66">
        <w:rPr>
          <w:rFonts w:ascii="宋体" w:hAnsi="宋体"/>
          <w:sz w:val="24"/>
          <w:lang w:val="zh-CN"/>
        </w:rPr>
        <w:t>8</w:t>
      </w:r>
      <w:r w:rsidRPr="00AC7C66">
        <w:rPr>
          <w:rFonts w:ascii="宋体" w:hAnsi="宋体" w:hint="eastAsia"/>
          <w:sz w:val="24"/>
          <w:lang w:val="zh-CN"/>
        </w:rPr>
        <w:t>-</w:t>
      </w:r>
      <w:r w:rsidRPr="00AC7C66">
        <w:rPr>
          <w:rFonts w:ascii="宋体" w:hAnsi="宋体"/>
          <w:sz w:val="24"/>
          <w:lang w:val="zh-CN"/>
        </w:rPr>
        <w:t>4</w:t>
      </w:r>
      <w:r w:rsidRPr="00AC7C66">
        <w:rPr>
          <w:rFonts w:ascii="宋体" w:hAnsi="宋体" w:hint="eastAsia"/>
          <w:bCs/>
          <w:sz w:val="24"/>
          <w:szCs w:val="24"/>
        </w:rPr>
        <w:t>有依法缴纳税收和社会保障资金的良好记录(供应商须提供针对此条款的承诺函并加盖投标人公章，格式自拟)；</w:t>
      </w:r>
    </w:p>
    <w:p w:rsidR="00F6707C" w:rsidRPr="00AC7C66" w:rsidRDefault="0022453F">
      <w:pPr>
        <w:tabs>
          <w:tab w:val="left" w:pos="5580"/>
        </w:tabs>
        <w:spacing w:line="360" w:lineRule="auto"/>
        <w:ind w:left="490" w:hangingChars="200" w:hanging="490"/>
        <w:rPr>
          <w:rFonts w:ascii="宋体" w:hAnsi="宋体"/>
          <w:sz w:val="24"/>
          <w:lang w:val="zh-CN"/>
        </w:rPr>
      </w:pPr>
      <w:r w:rsidRPr="00AC7C66">
        <w:rPr>
          <w:rFonts w:ascii="宋体" w:hAnsi="宋体"/>
          <w:sz w:val="24"/>
          <w:lang w:val="zh-CN"/>
        </w:rPr>
        <w:t>8</w:t>
      </w:r>
      <w:r w:rsidRPr="00AC7C66">
        <w:rPr>
          <w:rFonts w:ascii="宋体" w:hAnsi="宋体" w:hint="eastAsia"/>
          <w:sz w:val="24"/>
          <w:lang w:val="zh-CN"/>
        </w:rPr>
        <w:t>-</w:t>
      </w:r>
      <w:r w:rsidRPr="00AC7C66">
        <w:rPr>
          <w:rFonts w:ascii="宋体" w:hAnsi="宋体"/>
          <w:sz w:val="24"/>
          <w:lang w:val="zh-CN"/>
        </w:rPr>
        <w:t>5</w:t>
      </w:r>
      <w:r w:rsidRPr="00AC7C66">
        <w:rPr>
          <w:rFonts w:ascii="宋体" w:hAnsi="宋体" w:hint="eastAsia"/>
          <w:sz w:val="24"/>
          <w:lang w:val="zh-CN"/>
        </w:rPr>
        <w:t xml:space="preserve"> </w:t>
      </w:r>
      <w:r w:rsidRPr="00AC7C66">
        <w:rPr>
          <w:rFonts w:ascii="宋体" w:hAnsi="宋体" w:hint="eastAsia"/>
          <w:bCs/>
          <w:sz w:val="24"/>
          <w:szCs w:val="24"/>
        </w:rPr>
        <w:t>提供参加政府采购活动前三年内，在经营活动中没有重大违法记录的承诺函并加盖投标人公章；</w:t>
      </w:r>
    </w:p>
    <w:p w:rsidR="00F6707C" w:rsidRPr="00AC7C66" w:rsidRDefault="00F6707C">
      <w:pPr>
        <w:pStyle w:val="af5"/>
        <w:tabs>
          <w:tab w:val="left" w:pos="5580"/>
        </w:tabs>
        <w:spacing w:line="360" w:lineRule="auto"/>
        <w:ind w:left="2879"/>
        <w:rPr>
          <w:rFonts w:hAnsi="宋体"/>
          <w:sz w:val="24"/>
        </w:rPr>
      </w:pPr>
    </w:p>
    <w:p w:rsidR="00F6707C" w:rsidRPr="00AC7C66" w:rsidRDefault="00F6707C">
      <w:pPr>
        <w:pStyle w:val="af5"/>
        <w:tabs>
          <w:tab w:val="left" w:pos="5580"/>
        </w:tabs>
        <w:spacing w:line="360" w:lineRule="auto"/>
        <w:ind w:left="2879"/>
        <w:rPr>
          <w:rFonts w:hAnsi="宋体"/>
          <w:sz w:val="24"/>
        </w:rPr>
      </w:pPr>
    </w:p>
    <w:p w:rsidR="00F6707C" w:rsidRPr="00AC7C66" w:rsidRDefault="00F6707C">
      <w:pPr>
        <w:pStyle w:val="af5"/>
        <w:tabs>
          <w:tab w:val="left" w:pos="5580"/>
        </w:tabs>
        <w:jc w:val="center"/>
        <w:rPr>
          <w:rFonts w:hAnsi="宋体"/>
          <w:b/>
          <w:sz w:val="24"/>
        </w:rPr>
      </w:pPr>
      <w:bookmarkStart w:id="265" w:name="_Hlt520350108"/>
      <w:bookmarkStart w:id="266" w:name="_Toc520125060"/>
      <w:bookmarkStart w:id="267" w:name="_Toc520356225"/>
      <w:bookmarkStart w:id="268" w:name="_Ref467990056"/>
      <w:bookmarkStart w:id="269" w:name="_Toc480942356"/>
      <w:bookmarkStart w:id="270" w:name="_Ref467990098"/>
      <w:bookmarkEnd w:id="265"/>
    </w:p>
    <w:p w:rsidR="00F6707C" w:rsidRPr="00AC7C66" w:rsidRDefault="00F6707C">
      <w:pPr>
        <w:pStyle w:val="af5"/>
        <w:tabs>
          <w:tab w:val="left" w:pos="5580"/>
        </w:tabs>
        <w:jc w:val="center"/>
        <w:rPr>
          <w:rFonts w:hAnsi="宋体"/>
          <w:b/>
          <w:sz w:val="24"/>
        </w:rPr>
      </w:pPr>
    </w:p>
    <w:p w:rsidR="00F6707C" w:rsidRPr="00AC7C66" w:rsidRDefault="00F6707C">
      <w:pPr>
        <w:pStyle w:val="af5"/>
        <w:tabs>
          <w:tab w:val="left" w:pos="5580"/>
        </w:tabs>
        <w:jc w:val="center"/>
        <w:rPr>
          <w:rFonts w:hAnsi="宋体"/>
          <w:b/>
          <w:sz w:val="24"/>
        </w:rPr>
      </w:pPr>
    </w:p>
    <w:p w:rsidR="00F6707C" w:rsidRPr="00AC7C66" w:rsidRDefault="00F6707C">
      <w:pPr>
        <w:pStyle w:val="af5"/>
        <w:tabs>
          <w:tab w:val="left" w:pos="5580"/>
        </w:tabs>
        <w:jc w:val="center"/>
        <w:rPr>
          <w:rFonts w:hAnsi="宋体"/>
          <w:b/>
          <w:sz w:val="24"/>
        </w:rPr>
      </w:pPr>
    </w:p>
    <w:p w:rsidR="00F6707C" w:rsidRPr="00AC7C66" w:rsidRDefault="00F6707C">
      <w:pPr>
        <w:pStyle w:val="af5"/>
        <w:tabs>
          <w:tab w:val="left" w:pos="5580"/>
        </w:tabs>
        <w:jc w:val="center"/>
        <w:rPr>
          <w:rFonts w:hAnsi="宋体"/>
          <w:b/>
          <w:sz w:val="24"/>
        </w:rPr>
      </w:pPr>
    </w:p>
    <w:p w:rsidR="00F6707C" w:rsidRPr="00AC7C66" w:rsidRDefault="00F6707C">
      <w:pPr>
        <w:pStyle w:val="af5"/>
        <w:tabs>
          <w:tab w:val="left" w:pos="5580"/>
        </w:tabs>
        <w:jc w:val="center"/>
        <w:rPr>
          <w:rFonts w:hAnsi="宋体"/>
          <w:b/>
          <w:sz w:val="24"/>
        </w:rPr>
      </w:pPr>
    </w:p>
    <w:p w:rsidR="00F6707C" w:rsidRPr="00AC7C66" w:rsidRDefault="00F6707C">
      <w:pPr>
        <w:pStyle w:val="af5"/>
        <w:tabs>
          <w:tab w:val="left" w:pos="5580"/>
        </w:tabs>
        <w:jc w:val="center"/>
        <w:rPr>
          <w:rFonts w:hAnsi="宋体"/>
          <w:b/>
          <w:sz w:val="24"/>
        </w:rPr>
      </w:pPr>
    </w:p>
    <w:p w:rsidR="00F6707C" w:rsidRPr="00AC7C66" w:rsidRDefault="00F6707C">
      <w:pPr>
        <w:pStyle w:val="a2"/>
        <w:ind w:firstLine="0"/>
      </w:pPr>
      <w:bookmarkStart w:id="271" w:name="_Toc135539138"/>
      <w:bookmarkEnd w:id="266"/>
      <w:bookmarkEnd w:id="267"/>
      <w:bookmarkEnd w:id="268"/>
      <w:bookmarkEnd w:id="269"/>
      <w:bookmarkEnd w:id="270"/>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22453F">
      <w:pPr>
        <w:widowControl/>
        <w:jc w:val="left"/>
        <w:rPr>
          <w:rFonts w:ascii="宋体"/>
          <w:kern w:val="0"/>
          <w:sz w:val="24"/>
          <w:lang w:val="zh-CN"/>
        </w:rPr>
      </w:pPr>
      <w:r w:rsidRPr="00AC7C66">
        <w:br w:type="page"/>
      </w:r>
    </w:p>
    <w:p w:rsidR="00F6707C" w:rsidRPr="00AC7C66" w:rsidRDefault="0022453F">
      <w:pPr>
        <w:pStyle w:val="a2"/>
        <w:spacing w:line="480" w:lineRule="auto"/>
        <w:ind w:leftChars="684" w:left="1470" w:firstLineChars="200" w:firstLine="492"/>
        <w:rPr>
          <w:b/>
          <w:bCs/>
          <w:szCs w:val="24"/>
        </w:rPr>
      </w:pPr>
      <w:r w:rsidRPr="00AC7C66">
        <w:rPr>
          <w:rFonts w:hint="eastAsia"/>
          <w:b/>
          <w:bCs/>
          <w:szCs w:val="24"/>
        </w:rPr>
        <w:lastRenderedPageBreak/>
        <w:t>附件9—提供针对本项目的中标服务费承诺书</w:t>
      </w:r>
    </w:p>
    <w:p w:rsidR="00F6707C" w:rsidRPr="00AC7C66" w:rsidRDefault="0022453F">
      <w:pPr>
        <w:pStyle w:val="a2"/>
        <w:spacing w:line="480" w:lineRule="auto"/>
        <w:ind w:leftChars="228" w:left="1473" w:hangingChars="400" w:hanging="983"/>
        <w:rPr>
          <w:b/>
          <w:bCs/>
          <w:szCs w:val="24"/>
        </w:rPr>
      </w:pPr>
      <w:r w:rsidRPr="00AC7C66">
        <w:rPr>
          <w:rFonts w:hint="eastAsia"/>
          <w:b/>
          <w:bCs/>
          <w:szCs w:val="24"/>
        </w:rPr>
        <w:t>(供应商须提供针对此条款的承诺函并加盖投标人公章，格式自拟)</w:t>
      </w:r>
    </w:p>
    <w:p w:rsidR="00F6707C" w:rsidRPr="00AC7C66" w:rsidRDefault="00F6707C">
      <w:pPr>
        <w:pStyle w:val="a2"/>
        <w:spacing w:line="480" w:lineRule="auto"/>
        <w:rPr>
          <w:b/>
          <w:bCs/>
          <w:szCs w:val="24"/>
        </w:rPr>
      </w:pPr>
    </w:p>
    <w:p w:rsidR="00F6707C" w:rsidRPr="00AC7C66" w:rsidRDefault="00F6707C">
      <w:pPr>
        <w:pStyle w:val="a2"/>
      </w:pPr>
    </w:p>
    <w:p w:rsidR="00F6707C" w:rsidRPr="00AC7C66" w:rsidRDefault="00F6707C">
      <w:pPr>
        <w:pStyle w:val="a2"/>
      </w:pPr>
    </w:p>
    <w:p w:rsidR="00F6707C" w:rsidRPr="00AC7C66" w:rsidRDefault="00F6707C">
      <w:pPr>
        <w:pStyle w:val="a2"/>
      </w:pPr>
    </w:p>
    <w:p w:rsidR="00F6707C" w:rsidRPr="00AC7C66" w:rsidRDefault="00F6707C">
      <w:pPr>
        <w:pStyle w:val="22"/>
        <w:keepNext w:val="0"/>
        <w:keepLines w:val="0"/>
        <w:spacing w:line="360" w:lineRule="auto"/>
        <w:ind w:firstLineChars="1152" w:firstLine="3526"/>
        <w:jc w:val="both"/>
      </w:pPr>
    </w:p>
    <w:bookmarkEnd w:id="271"/>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22453F">
      <w:pPr>
        <w:widowControl/>
        <w:jc w:val="left"/>
        <w:rPr>
          <w:rFonts w:ascii="宋体"/>
          <w:kern w:val="0"/>
          <w:sz w:val="24"/>
          <w:lang w:val="zh-CN"/>
        </w:rPr>
      </w:pPr>
      <w:bookmarkStart w:id="272" w:name="_Toc76479135"/>
      <w:bookmarkStart w:id="273" w:name="_Toc76409999"/>
      <w:r w:rsidRPr="00AC7C66">
        <w:rPr>
          <w:rFonts w:ascii="宋体"/>
          <w:b/>
          <w:sz w:val="24"/>
        </w:rPr>
        <w:br w:type="page"/>
      </w:r>
    </w:p>
    <w:p w:rsidR="00F6707C" w:rsidRPr="00AC7C66" w:rsidRDefault="0022453F">
      <w:pPr>
        <w:pStyle w:val="22"/>
        <w:spacing w:line="360" w:lineRule="auto"/>
        <w:jc w:val="both"/>
        <w:rPr>
          <w:rFonts w:ascii="宋体" w:eastAsia="宋体" w:hAnsi="宋体"/>
          <w:sz w:val="24"/>
        </w:rPr>
      </w:pPr>
      <w:r w:rsidRPr="00AC7C66">
        <w:rPr>
          <w:rFonts w:ascii="宋体" w:eastAsia="宋体" w:hAnsi="宋体" w:hint="eastAsia"/>
          <w:sz w:val="24"/>
        </w:rPr>
        <w:lastRenderedPageBreak/>
        <w:t>附件10—未违反《中华人民共和国政府采购法实施条例》第十八条规定的承诺函</w:t>
      </w:r>
    </w:p>
    <w:p w:rsidR="00F6707C" w:rsidRPr="00AC7C66" w:rsidRDefault="0022453F">
      <w:pPr>
        <w:pStyle w:val="22"/>
        <w:spacing w:line="360" w:lineRule="auto"/>
        <w:ind w:firstLineChars="300" w:firstLine="738"/>
        <w:jc w:val="both"/>
        <w:rPr>
          <w:rFonts w:ascii="宋体" w:eastAsia="宋体" w:hAnsi="宋体"/>
          <w:sz w:val="24"/>
        </w:rPr>
      </w:pPr>
      <w:r w:rsidRPr="00AC7C66">
        <w:rPr>
          <w:rFonts w:ascii="宋体" w:eastAsia="宋体" w:hAnsi="宋体" w:hint="eastAsia"/>
          <w:sz w:val="24"/>
        </w:rPr>
        <w:t>(供应商须提供针对此条款的承诺函并加盖投标人公章，格式自拟)</w:t>
      </w: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F6707C">
      <w:pPr>
        <w:pStyle w:val="a2"/>
        <w:ind w:firstLine="0"/>
      </w:pPr>
    </w:p>
    <w:p w:rsidR="00F6707C" w:rsidRPr="00AC7C66" w:rsidRDefault="0022453F">
      <w:pPr>
        <w:widowControl/>
        <w:jc w:val="left"/>
        <w:rPr>
          <w:rFonts w:ascii="宋体"/>
          <w:kern w:val="0"/>
          <w:sz w:val="24"/>
          <w:lang w:val="zh-CN"/>
        </w:rPr>
      </w:pPr>
      <w:r w:rsidRPr="00AC7C66">
        <w:rPr>
          <w:rFonts w:ascii="宋体"/>
          <w:b/>
          <w:sz w:val="24"/>
        </w:rPr>
        <w:br w:type="page"/>
      </w:r>
    </w:p>
    <w:p w:rsidR="00F6707C" w:rsidRPr="00AC7C66" w:rsidRDefault="0022453F">
      <w:pPr>
        <w:pStyle w:val="22"/>
        <w:spacing w:line="360" w:lineRule="auto"/>
        <w:ind w:firstLineChars="1200" w:firstLine="2950"/>
        <w:jc w:val="both"/>
        <w:rPr>
          <w:rFonts w:ascii="宋体" w:eastAsia="宋体" w:hAnsi="宋体"/>
          <w:sz w:val="24"/>
        </w:rPr>
      </w:pPr>
      <w:r w:rsidRPr="00AC7C66">
        <w:rPr>
          <w:rFonts w:ascii="宋体" w:eastAsia="宋体" w:hAnsi="宋体" w:hint="eastAsia"/>
          <w:sz w:val="24"/>
        </w:rPr>
        <w:lastRenderedPageBreak/>
        <w:t>附件</w:t>
      </w:r>
      <w:r w:rsidRPr="00AC7C66">
        <w:rPr>
          <w:rFonts w:ascii="宋体" w:eastAsia="宋体" w:hAnsi="宋体" w:hint="eastAsia"/>
          <w:sz w:val="24"/>
          <w:lang w:val="en-US"/>
        </w:rPr>
        <w:t>11</w:t>
      </w:r>
      <w:r w:rsidRPr="00AC7C66">
        <w:rPr>
          <w:rFonts w:ascii="宋体" w:eastAsia="宋体" w:hAnsi="宋体" w:hint="eastAsia"/>
          <w:sz w:val="24"/>
        </w:rPr>
        <w:t>—中小企业声明函</w:t>
      </w:r>
      <w:bookmarkEnd w:id="272"/>
      <w:bookmarkEnd w:id="273"/>
      <w:r w:rsidRPr="00AC7C66">
        <w:rPr>
          <w:rFonts w:ascii="宋体" w:eastAsia="宋体" w:hAnsi="宋体" w:hint="eastAsia"/>
          <w:sz w:val="24"/>
        </w:rPr>
        <w:t>(</w:t>
      </w:r>
      <w:r w:rsidRPr="00AC7C66">
        <w:rPr>
          <w:rFonts w:ascii="宋体" w:eastAsia="宋体" w:hAnsi="宋体" w:hint="eastAsia"/>
          <w:sz w:val="24"/>
          <w:lang w:val="en-US"/>
        </w:rPr>
        <w:t>格式</w:t>
      </w:r>
      <w:r w:rsidRPr="00AC7C66">
        <w:rPr>
          <w:rFonts w:ascii="宋体" w:eastAsia="宋体" w:hAnsi="宋体" w:hint="eastAsia"/>
          <w:sz w:val="24"/>
        </w:rPr>
        <w:t>)</w:t>
      </w:r>
    </w:p>
    <w:p w:rsidR="00F6707C" w:rsidRPr="00AC7C66" w:rsidRDefault="00F6707C">
      <w:pPr>
        <w:pStyle w:val="a2"/>
        <w:ind w:firstLine="0"/>
      </w:pPr>
    </w:p>
    <w:p w:rsidR="00F6707C" w:rsidRPr="00AC7C66" w:rsidRDefault="0022453F">
      <w:pPr>
        <w:spacing w:line="360" w:lineRule="auto"/>
        <w:ind w:firstLineChars="200" w:firstLine="490"/>
        <w:rPr>
          <w:rFonts w:ascii="宋体" w:hAnsi="Courier New"/>
          <w:sz w:val="24"/>
          <w:szCs w:val="24"/>
        </w:rPr>
      </w:pPr>
      <w:r w:rsidRPr="00AC7C66">
        <w:rPr>
          <w:rFonts w:ascii="宋体" w:hAnsi="Courier New" w:hint="eastAsia"/>
          <w:sz w:val="24"/>
          <w:szCs w:val="24"/>
        </w:rPr>
        <w:t>本公司郑重声明，根据《政府采购促进中小企业发展管理办法》(财库﹝2020﹞46 号)的规定，本公司参加</w:t>
      </w:r>
      <w:r w:rsidRPr="00AC7C66">
        <w:rPr>
          <w:rFonts w:ascii="宋体" w:hAnsi="Courier New" w:hint="eastAsia"/>
          <w:sz w:val="24"/>
          <w:szCs w:val="24"/>
          <w:u w:val="single"/>
        </w:rPr>
        <w:t>(单位名称)</w:t>
      </w:r>
      <w:r w:rsidRPr="00AC7C66">
        <w:rPr>
          <w:rFonts w:ascii="宋体" w:hAnsi="Courier New" w:hint="eastAsia"/>
          <w:sz w:val="24"/>
          <w:szCs w:val="24"/>
        </w:rPr>
        <w:t>的</w:t>
      </w:r>
      <w:r w:rsidRPr="00AC7C66">
        <w:rPr>
          <w:rFonts w:ascii="宋体" w:hAnsi="Courier New" w:hint="eastAsia"/>
          <w:sz w:val="24"/>
          <w:szCs w:val="24"/>
          <w:u w:val="single"/>
        </w:rPr>
        <w:t>(项目名称)</w:t>
      </w:r>
      <w:r w:rsidRPr="00AC7C66">
        <w:rPr>
          <w:rFonts w:ascii="宋体" w:hAnsi="Courier New" w:hint="eastAsia"/>
          <w:sz w:val="24"/>
          <w:szCs w:val="24"/>
        </w:rPr>
        <w:t>采购活动，提供的货物全部由符合政策要求的中小企业制造。相关企业的具体情况如下:</w:t>
      </w: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 xml:space="preserve">   1.</w:t>
      </w:r>
      <w:r w:rsidRPr="00AC7C66">
        <w:rPr>
          <w:rFonts w:ascii="宋体" w:hAnsi="Courier New" w:hint="eastAsia"/>
          <w:sz w:val="24"/>
          <w:szCs w:val="24"/>
          <w:u w:val="single"/>
        </w:rPr>
        <w:t xml:space="preserve">(标的名称) </w:t>
      </w:r>
      <w:r w:rsidRPr="00AC7C66">
        <w:rPr>
          <w:rFonts w:ascii="宋体" w:hAnsi="Courier New" w:hint="eastAsia"/>
          <w:sz w:val="24"/>
          <w:szCs w:val="24"/>
        </w:rPr>
        <w:t>，属于</w:t>
      </w:r>
      <w:r w:rsidRPr="00AC7C66">
        <w:rPr>
          <w:rFonts w:ascii="宋体" w:hAnsi="Courier New" w:hint="eastAsia"/>
          <w:sz w:val="24"/>
          <w:szCs w:val="24"/>
          <w:u w:val="single"/>
        </w:rPr>
        <w:t>(采购文件中明确的所属行业)</w:t>
      </w:r>
      <w:r w:rsidRPr="00AC7C66">
        <w:rPr>
          <w:rFonts w:ascii="宋体" w:hAnsi="Courier New" w:hint="eastAsia"/>
          <w:sz w:val="24"/>
          <w:szCs w:val="24"/>
        </w:rPr>
        <w:t>行业；制造商为</w:t>
      </w:r>
      <w:r w:rsidRPr="00AC7C66">
        <w:rPr>
          <w:rFonts w:ascii="宋体" w:hAnsi="Courier New" w:hint="eastAsia"/>
          <w:sz w:val="24"/>
          <w:szCs w:val="24"/>
          <w:u w:val="single"/>
        </w:rPr>
        <w:t>(企业名称)</w:t>
      </w:r>
      <w:r w:rsidRPr="00AC7C66">
        <w:rPr>
          <w:rFonts w:ascii="宋体" w:hAnsi="Courier New" w:hint="eastAsia"/>
          <w:sz w:val="24"/>
          <w:szCs w:val="24"/>
        </w:rPr>
        <w:t>，从业人员人，营业收入为万元，资产总额为万元，属于</w:t>
      </w:r>
      <w:r w:rsidRPr="00AC7C66">
        <w:rPr>
          <w:rFonts w:ascii="宋体" w:hAnsi="Courier New" w:hint="eastAsia"/>
          <w:sz w:val="24"/>
          <w:szCs w:val="24"/>
          <w:u w:val="single"/>
        </w:rPr>
        <w:t>(中型企业、小型企业、微型企业)</w:t>
      </w:r>
      <w:r w:rsidRPr="00AC7C66">
        <w:rPr>
          <w:rFonts w:ascii="宋体" w:hAnsi="Courier New" w:hint="eastAsia"/>
          <w:sz w:val="24"/>
          <w:szCs w:val="24"/>
        </w:rPr>
        <w:t>；</w:t>
      </w: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 xml:space="preserve">   2.</w:t>
      </w:r>
      <w:r w:rsidRPr="00AC7C66">
        <w:rPr>
          <w:rFonts w:ascii="宋体" w:hAnsi="Courier New" w:hint="eastAsia"/>
          <w:sz w:val="24"/>
          <w:szCs w:val="24"/>
          <w:u w:val="single"/>
        </w:rPr>
        <w:t xml:space="preserve">(标的名称) </w:t>
      </w:r>
      <w:r w:rsidRPr="00AC7C66">
        <w:rPr>
          <w:rFonts w:ascii="宋体" w:hAnsi="Courier New" w:hint="eastAsia"/>
          <w:sz w:val="24"/>
          <w:szCs w:val="24"/>
        </w:rPr>
        <w:t>，属于</w:t>
      </w:r>
      <w:r w:rsidRPr="00AC7C66">
        <w:rPr>
          <w:rFonts w:ascii="宋体" w:hAnsi="Courier New" w:hint="eastAsia"/>
          <w:sz w:val="24"/>
          <w:szCs w:val="24"/>
          <w:u w:val="single"/>
        </w:rPr>
        <w:t>(采购文件中明确的所属行业)</w:t>
      </w:r>
      <w:r w:rsidRPr="00AC7C66">
        <w:rPr>
          <w:rFonts w:ascii="宋体" w:hAnsi="Courier New" w:hint="eastAsia"/>
          <w:sz w:val="24"/>
          <w:szCs w:val="24"/>
        </w:rPr>
        <w:t>行业；制造商为</w:t>
      </w:r>
      <w:r w:rsidRPr="00AC7C66">
        <w:rPr>
          <w:rFonts w:ascii="宋体" w:hAnsi="Courier New" w:hint="eastAsia"/>
          <w:sz w:val="24"/>
          <w:szCs w:val="24"/>
          <w:u w:val="single"/>
        </w:rPr>
        <w:t>(企业名称)</w:t>
      </w:r>
      <w:r w:rsidRPr="00AC7C66">
        <w:rPr>
          <w:rFonts w:ascii="宋体" w:hAnsi="Courier New" w:hint="eastAsia"/>
          <w:sz w:val="24"/>
          <w:szCs w:val="24"/>
        </w:rPr>
        <w:t>，从业人员人，营业收入为万元，资产总额为万元，属于</w:t>
      </w:r>
      <w:r w:rsidRPr="00AC7C66">
        <w:rPr>
          <w:rFonts w:ascii="宋体" w:hAnsi="Courier New" w:hint="eastAsia"/>
          <w:sz w:val="24"/>
          <w:szCs w:val="24"/>
          <w:u w:val="single"/>
        </w:rPr>
        <w:t>(中型企业、小型企业、微型企业)</w:t>
      </w:r>
      <w:r w:rsidRPr="00AC7C66">
        <w:rPr>
          <w:rFonts w:ascii="宋体" w:hAnsi="Courier New" w:hint="eastAsia"/>
          <w:sz w:val="24"/>
          <w:szCs w:val="24"/>
        </w:rPr>
        <w:t>；</w:t>
      </w: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w:t>
      </w: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 xml:space="preserve">   以上企业，不属于大企业的分支机构，不存在控股股东为大企业的情形，也不存在与大企业的负责人为同一人的情形。</w:t>
      </w: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 xml:space="preserve">   本企业对上述声明内容的真实性负责。如有虚假，将依法承担相应责任。</w:t>
      </w:r>
    </w:p>
    <w:p w:rsidR="00F6707C" w:rsidRPr="00AC7C66" w:rsidRDefault="00F6707C">
      <w:pPr>
        <w:spacing w:line="360" w:lineRule="atLeast"/>
        <w:rPr>
          <w:rFonts w:ascii="宋体" w:hAnsi="Courier New"/>
          <w:sz w:val="24"/>
          <w:szCs w:val="24"/>
        </w:rPr>
      </w:pPr>
    </w:p>
    <w:p w:rsidR="00F6707C" w:rsidRPr="00AC7C66" w:rsidRDefault="00F6707C">
      <w:pPr>
        <w:spacing w:line="360" w:lineRule="atLeast"/>
        <w:rPr>
          <w:rFonts w:ascii="宋体" w:hAnsi="Courier New"/>
          <w:sz w:val="24"/>
          <w:szCs w:val="24"/>
        </w:rPr>
      </w:pPr>
    </w:p>
    <w:p w:rsidR="00F6707C" w:rsidRPr="00AC7C66" w:rsidRDefault="00F6707C">
      <w:pPr>
        <w:spacing w:line="360" w:lineRule="atLeast"/>
        <w:rPr>
          <w:rFonts w:ascii="宋体" w:hAnsi="Courier New"/>
          <w:sz w:val="24"/>
          <w:szCs w:val="24"/>
        </w:rPr>
      </w:pPr>
    </w:p>
    <w:p w:rsidR="00F6707C" w:rsidRPr="00AC7C66" w:rsidRDefault="00F6707C">
      <w:pPr>
        <w:spacing w:line="360" w:lineRule="atLeast"/>
        <w:rPr>
          <w:rFonts w:ascii="宋体" w:hAnsi="Courier New"/>
          <w:sz w:val="24"/>
          <w:szCs w:val="24"/>
        </w:rPr>
      </w:pPr>
    </w:p>
    <w:p w:rsidR="00F6707C" w:rsidRPr="00AC7C66" w:rsidRDefault="0022453F">
      <w:pPr>
        <w:spacing w:line="360" w:lineRule="auto"/>
        <w:rPr>
          <w:rFonts w:ascii="宋体" w:hAnsi="Courier New"/>
          <w:sz w:val="24"/>
          <w:szCs w:val="24"/>
        </w:rPr>
      </w:pPr>
      <w:r w:rsidRPr="00AC7C66">
        <w:rPr>
          <w:rFonts w:ascii="宋体" w:hAnsi="Courier New" w:hint="eastAsia"/>
          <w:sz w:val="24"/>
          <w:szCs w:val="24"/>
        </w:rPr>
        <w:t xml:space="preserve">                                                 企业名称(盖章):</w:t>
      </w:r>
    </w:p>
    <w:p w:rsidR="00F6707C" w:rsidRPr="00AC7C66" w:rsidRDefault="00F6707C">
      <w:pPr>
        <w:pStyle w:val="21"/>
        <w:ind w:firstLine="490"/>
      </w:pPr>
    </w:p>
    <w:p w:rsidR="00F6707C" w:rsidRPr="00AC7C66" w:rsidRDefault="0022453F">
      <w:pPr>
        <w:rPr>
          <w:rFonts w:ascii="宋体" w:hAnsi="宋体"/>
          <w:b/>
          <w:sz w:val="24"/>
          <w:szCs w:val="24"/>
        </w:rPr>
      </w:pPr>
      <w:r w:rsidRPr="00AC7C66">
        <w:rPr>
          <w:rFonts w:ascii="宋体" w:hAnsi="Courier New" w:hint="eastAsia"/>
          <w:sz w:val="24"/>
          <w:szCs w:val="24"/>
        </w:rPr>
        <w:t xml:space="preserve">                                                 日期:</w:t>
      </w:r>
    </w:p>
    <w:p w:rsidR="00F6707C" w:rsidRPr="00AC7C66" w:rsidRDefault="00F6707C">
      <w:pPr>
        <w:spacing w:line="360" w:lineRule="auto"/>
        <w:ind w:left="735" w:hangingChars="300" w:hanging="735"/>
        <w:rPr>
          <w:rFonts w:ascii="宋体" w:hAnsi="宋体"/>
          <w:bCs/>
          <w:sz w:val="24"/>
          <w:szCs w:val="24"/>
        </w:rPr>
      </w:pPr>
    </w:p>
    <w:p w:rsidR="00F6707C" w:rsidRPr="00AC7C66" w:rsidRDefault="0022453F">
      <w:pPr>
        <w:spacing w:line="360" w:lineRule="auto"/>
        <w:ind w:leftChars="119" w:left="991" w:hangingChars="300" w:hanging="735"/>
        <w:rPr>
          <w:rFonts w:ascii="宋体" w:hAnsi="宋体"/>
          <w:bCs/>
          <w:sz w:val="24"/>
          <w:szCs w:val="24"/>
        </w:rPr>
      </w:pPr>
      <w:r w:rsidRPr="00AC7C66">
        <w:rPr>
          <w:rFonts w:ascii="宋体" w:hAnsi="宋体" w:hint="eastAsia"/>
          <w:bCs/>
          <w:sz w:val="24"/>
          <w:szCs w:val="24"/>
        </w:rPr>
        <w:t>注1:从业人员、营业收入、资产总额填报上一年度数据，无上一年度数据的新成立企业可不填报。</w:t>
      </w:r>
    </w:p>
    <w:p w:rsidR="00F6707C" w:rsidRPr="00AC7C66" w:rsidRDefault="0022453F">
      <w:pPr>
        <w:spacing w:line="360" w:lineRule="auto"/>
        <w:ind w:firstLineChars="200" w:firstLine="490"/>
        <w:rPr>
          <w:rFonts w:ascii="宋体" w:hAnsi="宋体"/>
          <w:bCs/>
          <w:sz w:val="24"/>
          <w:szCs w:val="24"/>
        </w:rPr>
      </w:pPr>
      <w:r w:rsidRPr="00AC7C66">
        <w:rPr>
          <w:rFonts w:ascii="宋体" w:hAnsi="宋体" w:hint="eastAsia"/>
          <w:bCs/>
          <w:sz w:val="24"/>
          <w:szCs w:val="24"/>
        </w:rPr>
        <w:t>2:请在本表中填写前附表中写明的中小企业行业类别。</w:t>
      </w:r>
    </w:p>
    <w:p w:rsidR="00F6707C" w:rsidRPr="00AC7C66" w:rsidRDefault="0022453F">
      <w:pPr>
        <w:spacing w:line="360" w:lineRule="auto"/>
        <w:ind w:leftChars="228" w:left="980" w:hangingChars="200" w:hanging="490"/>
        <w:rPr>
          <w:rFonts w:ascii="宋体" w:hAnsi="宋体"/>
          <w:bCs/>
          <w:sz w:val="24"/>
          <w:szCs w:val="24"/>
        </w:rPr>
      </w:pPr>
      <w:r w:rsidRPr="00AC7C66">
        <w:rPr>
          <w:rFonts w:ascii="宋体" w:hAnsi="宋体" w:hint="eastAsia"/>
          <w:bCs/>
          <w:sz w:val="24"/>
          <w:szCs w:val="24"/>
        </w:rPr>
        <w:t>3:承接企业</w:t>
      </w:r>
      <w:r w:rsidRPr="00AC7C66">
        <w:rPr>
          <w:rFonts w:ascii="宋体" w:hAnsi="宋体"/>
          <w:bCs/>
          <w:sz w:val="24"/>
          <w:szCs w:val="24"/>
        </w:rPr>
        <w:t>如为监狱企业或残疾人福利性单位的，视同为</w:t>
      </w:r>
      <w:r w:rsidRPr="00AC7C66">
        <w:rPr>
          <w:rFonts w:ascii="宋体" w:hAnsi="宋体" w:hint="eastAsia"/>
          <w:bCs/>
          <w:sz w:val="24"/>
          <w:szCs w:val="24"/>
        </w:rPr>
        <w:t>小型</w:t>
      </w:r>
      <w:r w:rsidRPr="00AC7C66">
        <w:rPr>
          <w:rFonts w:ascii="宋体" w:hAnsi="宋体"/>
          <w:bCs/>
          <w:sz w:val="24"/>
          <w:szCs w:val="24"/>
        </w:rPr>
        <w:t>、</w:t>
      </w:r>
      <w:r w:rsidRPr="00AC7C66">
        <w:rPr>
          <w:rFonts w:ascii="宋体" w:hAnsi="宋体" w:hint="eastAsia"/>
          <w:bCs/>
          <w:sz w:val="24"/>
          <w:szCs w:val="24"/>
        </w:rPr>
        <w:t>微型</w:t>
      </w:r>
      <w:r w:rsidRPr="00AC7C66">
        <w:rPr>
          <w:rFonts w:ascii="宋体" w:hAnsi="宋体"/>
          <w:bCs/>
          <w:sz w:val="24"/>
          <w:szCs w:val="24"/>
        </w:rPr>
        <w:t>企业，</w:t>
      </w:r>
      <w:r w:rsidRPr="00AC7C66">
        <w:rPr>
          <w:rFonts w:ascii="宋体" w:hAnsi="宋体" w:hint="eastAsia"/>
          <w:bCs/>
          <w:sz w:val="24"/>
          <w:szCs w:val="24"/>
        </w:rPr>
        <w:t>请</w:t>
      </w:r>
      <w:r w:rsidRPr="00AC7C66">
        <w:rPr>
          <w:rFonts w:ascii="宋体" w:hAnsi="宋体"/>
          <w:bCs/>
          <w:sz w:val="24"/>
          <w:szCs w:val="24"/>
        </w:rPr>
        <w:t>填写</w:t>
      </w:r>
      <w:r w:rsidRPr="00AC7C66">
        <w:rPr>
          <w:rFonts w:ascii="宋体" w:hAnsi="宋体" w:hint="eastAsia"/>
          <w:bCs/>
          <w:sz w:val="24"/>
          <w:szCs w:val="24"/>
        </w:rPr>
        <w:t>此声明</w:t>
      </w:r>
      <w:r w:rsidRPr="00AC7C66">
        <w:rPr>
          <w:rFonts w:ascii="宋体" w:hAnsi="宋体"/>
          <w:bCs/>
          <w:sz w:val="24"/>
          <w:szCs w:val="24"/>
        </w:rPr>
        <w:t>函</w:t>
      </w:r>
      <w:r w:rsidRPr="00AC7C66">
        <w:rPr>
          <w:rFonts w:ascii="宋体" w:hAnsi="宋体" w:hint="eastAsia"/>
          <w:bCs/>
          <w:sz w:val="24"/>
          <w:szCs w:val="24"/>
        </w:rPr>
        <w:t>，</w:t>
      </w:r>
      <w:r w:rsidRPr="00AC7C66">
        <w:rPr>
          <w:rFonts w:ascii="宋体" w:hAnsi="宋体"/>
          <w:bCs/>
          <w:sz w:val="24"/>
          <w:szCs w:val="24"/>
        </w:rPr>
        <w:t>并</w:t>
      </w:r>
      <w:r w:rsidRPr="00AC7C66">
        <w:rPr>
          <w:rFonts w:ascii="宋体" w:hAnsi="宋体" w:hint="eastAsia"/>
          <w:bCs/>
          <w:sz w:val="24"/>
          <w:szCs w:val="24"/>
        </w:rPr>
        <w:t>需要出具相应</w:t>
      </w:r>
      <w:r w:rsidRPr="00AC7C66">
        <w:rPr>
          <w:rFonts w:ascii="宋体" w:hAnsi="宋体"/>
          <w:bCs/>
          <w:sz w:val="24"/>
          <w:szCs w:val="24"/>
        </w:rPr>
        <w:t>的声明函</w:t>
      </w:r>
      <w:r w:rsidRPr="00AC7C66">
        <w:rPr>
          <w:rFonts w:ascii="宋体" w:hAnsi="宋体" w:hint="eastAsia"/>
          <w:bCs/>
          <w:sz w:val="24"/>
          <w:szCs w:val="24"/>
        </w:rPr>
        <w:t>和</w:t>
      </w:r>
      <w:r w:rsidRPr="00AC7C66">
        <w:rPr>
          <w:rFonts w:ascii="宋体" w:hAnsi="宋体"/>
          <w:bCs/>
          <w:sz w:val="24"/>
          <w:szCs w:val="24"/>
        </w:rPr>
        <w:t>证明文件</w:t>
      </w:r>
      <w:r w:rsidRPr="00AC7C66">
        <w:rPr>
          <w:rFonts w:ascii="宋体" w:hAnsi="宋体" w:hint="eastAsia"/>
          <w:bCs/>
          <w:sz w:val="24"/>
          <w:szCs w:val="24"/>
        </w:rPr>
        <w:t>。</w:t>
      </w:r>
    </w:p>
    <w:p w:rsidR="00F6707C" w:rsidRPr="00AC7C66" w:rsidRDefault="0022453F">
      <w:pPr>
        <w:pStyle w:val="21"/>
        <w:spacing w:line="360" w:lineRule="auto"/>
        <w:ind w:leftChars="228" w:left="980" w:hangingChars="200" w:hanging="490"/>
        <w:rPr>
          <w:lang w:val="en-US"/>
        </w:rPr>
      </w:pPr>
      <w:r w:rsidRPr="00AC7C66">
        <w:rPr>
          <w:rFonts w:ascii="宋体" w:hAnsi="宋体" w:hint="eastAsia"/>
          <w:bCs/>
          <w:szCs w:val="24"/>
          <w:lang w:val="en-US"/>
        </w:rPr>
        <w:t>4:</w:t>
      </w:r>
      <w:r w:rsidRPr="00AC7C66">
        <w:rPr>
          <w:rFonts w:ascii="宋体" w:eastAsia="宋体" w:hAnsi="宋体" w:hint="eastAsia"/>
          <w:bCs/>
          <w:szCs w:val="24"/>
          <w:lang w:val="en-US"/>
        </w:rPr>
        <w:t>依据《政府采购促进中小企业发展管理办法》第二十条规定投标人按照本办法规定提供声明函内容不实的，属于提供虚假材料谋取中标、成交，依照《中华人民共和国政府采购法》等国家有关规定追究相应责任。</w:t>
      </w:r>
    </w:p>
    <w:p w:rsidR="002C1087" w:rsidRPr="00AC7C66" w:rsidRDefault="002C1087">
      <w:pPr>
        <w:widowControl/>
        <w:jc w:val="left"/>
        <w:rPr>
          <w:rFonts w:ascii="宋体" w:hAnsi="宋体"/>
          <w:b/>
          <w:sz w:val="32"/>
          <w:szCs w:val="32"/>
        </w:rPr>
      </w:pPr>
      <w:r w:rsidRPr="00AC7C66">
        <w:rPr>
          <w:rFonts w:ascii="宋体" w:hAnsi="宋体"/>
          <w:b/>
          <w:sz w:val="32"/>
          <w:szCs w:val="32"/>
        </w:rPr>
        <w:br w:type="page"/>
      </w:r>
    </w:p>
    <w:p w:rsidR="002C1087" w:rsidRPr="00AC7C66" w:rsidRDefault="002C1087" w:rsidP="002C1087">
      <w:pPr>
        <w:keepNext/>
        <w:keepLines/>
        <w:autoSpaceDE w:val="0"/>
        <w:autoSpaceDN w:val="0"/>
        <w:adjustRightInd w:val="0"/>
        <w:spacing w:before="120" w:line="360" w:lineRule="auto"/>
        <w:ind w:firstLineChars="1200" w:firstLine="2950"/>
        <w:outlineLvl w:val="1"/>
        <w:rPr>
          <w:rFonts w:ascii="宋体" w:hAnsi="宋体"/>
          <w:b/>
          <w:kern w:val="0"/>
          <w:sz w:val="24"/>
          <w:lang w:val="zh-CN"/>
        </w:rPr>
      </w:pPr>
      <w:r w:rsidRPr="00AC7C66">
        <w:rPr>
          <w:rFonts w:ascii="宋体" w:hAnsi="宋体" w:hint="eastAsia"/>
          <w:b/>
          <w:kern w:val="0"/>
          <w:sz w:val="24"/>
          <w:lang w:val="zh-CN"/>
        </w:rPr>
        <w:lastRenderedPageBreak/>
        <w:t>中小企业声明函(</w:t>
      </w:r>
      <w:r w:rsidRPr="00AC7C66">
        <w:rPr>
          <w:rFonts w:ascii="宋体" w:hAnsi="宋体" w:hint="eastAsia"/>
          <w:b/>
          <w:kern w:val="0"/>
          <w:sz w:val="24"/>
        </w:rPr>
        <w:t>格式</w:t>
      </w:r>
      <w:r w:rsidRPr="00AC7C66">
        <w:rPr>
          <w:rFonts w:ascii="宋体" w:hAnsi="宋体" w:hint="eastAsia"/>
          <w:b/>
          <w:kern w:val="0"/>
          <w:sz w:val="24"/>
          <w:lang w:val="zh-CN"/>
        </w:rPr>
        <w:t>)</w:t>
      </w:r>
    </w:p>
    <w:p w:rsidR="002C1087" w:rsidRPr="00AC7C66" w:rsidRDefault="002C1087" w:rsidP="002C1087">
      <w:pPr>
        <w:autoSpaceDE w:val="0"/>
        <w:autoSpaceDN w:val="0"/>
        <w:adjustRightInd w:val="0"/>
        <w:jc w:val="left"/>
        <w:rPr>
          <w:rFonts w:ascii="宋体"/>
          <w:kern w:val="0"/>
          <w:sz w:val="24"/>
          <w:lang w:val="zh-CN"/>
        </w:rPr>
      </w:pPr>
    </w:p>
    <w:p w:rsidR="002C1087" w:rsidRPr="00AC7C66" w:rsidRDefault="002C1087" w:rsidP="002C1087">
      <w:pPr>
        <w:spacing w:line="360" w:lineRule="auto"/>
        <w:ind w:firstLineChars="250" w:firstLine="612"/>
        <w:rPr>
          <w:rFonts w:ascii="宋体" w:hAnsi="宋体"/>
          <w:kern w:val="0"/>
          <w:sz w:val="24"/>
          <w:szCs w:val="24"/>
          <w:lang w:val="x-none"/>
        </w:rPr>
      </w:pPr>
      <w:r w:rsidRPr="00AC7C66">
        <w:rPr>
          <w:rFonts w:ascii="宋体" w:hAnsi="宋体" w:hint="eastAsia"/>
          <w:kern w:val="0"/>
          <w:sz w:val="24"/>
          <w:szCs w:val="24"/>
          <w:lang w:val="x-none" w:eastAsia="x-none"/>
        </w:rPr>
        <w:t>本公司郑重声明，根据《政府采购促进中小企业发展管理办法》(财库﹝2020﹞46 号)的规定，本公司参加(单位名称)的(项目名称)采购活动，服务全部由符合政策要求的中小企业承接。相关企业的具体情况如下:</w:t>
      </w:r>
    </w:p>
    <w:p w:rsidR="002C1087" w:rsidRPr="00AC7C66" w:rsidRDefault="002C1087" w:rsidP="002C1087">
      <w:pPr>
        <w:spacing w:line="360" w:lineRule="auto"/>
        <w:rPr>
          <w:rFonts w:ascii="宋体" w:hAnsi="宋体"/>
          <w:kern w:val="0"/>
          <w:sz w:val="24"/>
          <w:szCs w:val="24"/>
          <w:lang w:val="x-none"/>
        </w:rPr>
      </w:pPr>
      <w:r w:rsidRPr="00AC7C66">
        <w:rPr>
          <w:rFonts w:ascii="宋体" w:hAnsi="宋体" w:hint="eastAsia"/>
          <w:kern w:val="0"/>
          <w:sz w:val="24"/>
          <w:szCs w:val="24"/>
          <w:lang w:val="x-none" w:eastAsia="x-none"/>
        </w:rPr>
        <w:t>1.(标的名称)，属于(采购文件中明确的所属行业)；承接企业为(企业名称)，从业人员人，营业收入为</w:t>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lang w:val="x-none" w:eastAsia="x-none"/>
        </w:rPr>
        <w:t>万元，资产总额为</w:t>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lang w:val="x-none" w:eastAsia="x-none"/>
        </w:rPr>
        <w:t>万元，属于(中型企业、小型企业、微型企业)；</w:t>
      </w:r>
      <w:r w:rsidRPr="00AC7C66">
        <w:rPr>
          <w:rFonts w:ascii="宋体" w:hAnsi="宋体" w:hint="eastAsia"/>
          <w:kern w:val="0"/>
          <w:sz w:val="24"/>
          <w:szCs w:val="24"/>
          <w:lang w:val="x-none" w:eastAsia="x-none"/>
        </w:rPr>
        <w:tab/>
      </w:r>
      <w:r w:rsidRPr="00AC7C66">
        <w:rPr>
          <w:rFonts w:ascii="宋体" w:hAnsi="宋体" w:hint="eastAsia"/>
          <w:kern w:val="0"/>
          <w:sz w:val="24"/>
          <w:szCs w:val="24"/>
          <w:lang w:val="x-none" w:eastAsia="x-none"/>
        </w:rPr>
        <w:tab/>
      </w:r>
      <w:r w:rsidRPr="00AC7C66">
        <w:rPr>
          <w:rFonts w:ascii="宋体" w:hAnsi="宋体" w:hint="eastAsia"/>
          <w:kern w:val="0"/>
          <w:sz w:val="24"/>
          <w:szCs w:val="24"/>
          <w:lang w:val="x-none" w:eastAsia="x-none"/>
        </w:rPr>
        <w:tab/>
      </w:r>
      <w:r w:rsidRPr="00AC7C66">
        <w:rPr>
          <w:rFonts w:ascii="宋体" w:hAnsi="宋体" w:hint="eastAsia"/>
          <w:kern w:val="0"/>
          <w:sz w:val="24"/>
          <w:szCs w:val="24"/>
          <w:lang w:val="x-none" w:eastAsia="x-none"/>
        </w:rPr>
        <w:tab/>
      </w:r>
    </w:p>
    <w:p w:rsidR="002C1087" w:rsidRPr="00AC7C66" w:rsidRDefault="002C1087" w:rsidP="002C1087">
      <w:pPr>
        <w:spacing w:line="360" w:lineRule="auto"/>
        <w:rPr>
          <w:rFonts w:ascii="宋体" w:hAnsi="宋体"/>
          <w:kern w:val="0"/>
          <w:sz w:val="24"/>
          <w:szCs w:val="24"/>
          <w:lang w:val="x-none"/>
        </w:rPr>
      </w:pPr>
      <w:r w:rsidRPr="00AC7C66">
        <w:rPr>
          <w:rFonts w:ascii="宋体" w:hAnsi="宋体" w:hint="eastAsia"/>
          <w:kern w:val="0"/>
          <w:sz w:val="24"/>
          <w:szCs w:val="24"/>
          <w:lang w:val="x-none"/>
        </w:rPr>
        <w:t>2</w:t>
      </w:r>
      <w:r w:rsidRPr="00AC7C66">
        <w:rPr>
          <w:rFonts w:ascii="宋体" w:hAnsi="宋体" w:hint="eastAsia"/>
          <w:kern w:val="0"/>
          <w:sz w:val="24"/>
          <w:szCs w:val="24"/>
          <w:lang w:val="x-none" w:eastAsia="x-none"/>
        </w:rPr>
        <w:t>.(标的名称)，属于(采购文件中明确的所属行业)；承接企业为(企业名称)，从业人员人，营业收入为</w:t>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lang w:val="x-none" w:eastAsia="x-none"/>
        </w:rPr>
        <w:t>万元，资产总额为</w:t>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u w:val="single"/>
          <w:lang w:val="x-none" w:eastAsia="x-none"/>
        </w:rPr>
        <w:tab/>
      </w:r>
      <w:r w:rsidRPr="00AC7C66">
        <w:rPr>
          <w:rFonts w:ascii="宋体" w:hAnsi="宋体" w:hint="eastAsia"/>
          <w:kern w:val="0"/>
          <w:sz w:val="24"/>
          <w:szCs w:val="24"/>
          <w:lang w:val="x-none" w:eastAsia="x-none"/>
        </w:rPr>
        <w:t>万元，属于(中型企业、小型企业、微型企业)；</w:t>
      </w:r>
    </w:p>
    <w:p w:rsidR="002C1087" w:rsidRPr="00AC7C66" w:rsidRDefault="002C1087" w:rsidP="002C1087">
      <w:pPr>
        <w:spacing w:line="360" w:lineRule="auto"/>
        <w:rPr>
          <w:rFonts w:ascii="宋体" w:hAnsi="宋体"/>
          <w:kern w:val="0"/>
          <w:sz w:val="24"/>
          <w:szCs w:val="24"/>
          <w:lang w:val="x-none"/>
        </w:rPr>
      </w:pPr>
      <w:r w:rsidRPr="00AC7C66">
        <w:rPr>
          <w:rFonts w:ascii="宋体" w:hAnsi="宋体" w:hint="eastAsia"/>
          <w:kern w:val="0"/>
          <w:sz w:val="24"/>
          <w:szCs w:val="24"/>
          <w:lang w:val="x-none" w:eastAsia="x-none"/>
        </w:rPr>
        <w:t>……</w:t>
      </w:r>
    </w:p>
    <w:p w:rsidR="002C1087" w:rsidRPr="00AC7C66" w:rsidRDefault="002C1087" w:rsidP="002C1087">
      <w:pPr>
        <w:spacing w:line="360" w:lineRule="auto"/>
        <w:ind w:firstLineChars="200" w:firstLine="490"/>
        <w:rPr>
          <w:rFonts w:ascii="宋体" w:hAnsi="宋体"/>
          <w:kern w:val="0"/>
          <w:sz w:val="24"/>
          <w:szCs w:val="24"/>
          <w:lang w:val="x-none"/>
        </w:rPr>
      </w:pPr>
      <w:r w:rsidRPr="00AC7C66">
        <w:rPr>
          <w:rFonts w:ascii="宋体" w:hAnsi="宋体" w:hint="eastAsia"/>
          <w:kern w:val="0"/>
          <w:sz w:val="24"/>
          <w:szCs w:val="24"/>
          <w:lang w:val="x-none" w:eastAsia="x-none"/>
        </w:rPr>
        <w:t>以上企业，不属于大企业的分支机构，不存在控股股东为大企业的情形，也不存在与大企业的负责人为同一人的情形。</w:t>
      </w:r>
    </w:p>
    <w:p w:rsidR="002C1087" w:rsidRPr="00AC7C66" w:rsidRDefault="002C1087" w:rsidP="002C1087">
      <w:pPr>
        <w:spacing w:line="360" w:lineRule="auto"/>
        <w:ind w:firstLineChars="200" w:firstLine="490"/>
        <w:rPr>
          <w:rFonts w:ascii="宋体" w:hAnsi="宋体"/>
          <w:kern w:val="0"/>
          <w:sz w:val="24"/>
          <w:szCs w:val="24"/>
          <w:lang w:val="x-none" w:eastAsia="x-none"/>
        </w:rPr>
      </w:pPr>
      <w:r w:rsidRPr="00AC7C66">
        <w:rPr>
          <w:rFonts w:ascii="宋体" w:hAnsi="宋体" w:hint="eastAsia"/>
          <w:kern w:val="0"/>
          <w:sz w:val="24"/>
          <w:szCs w:val="24"/>
          <w:lang w:val="x-none" w:eastAsia="x-none"/>
        </w:rPr>
        <w:t>本企业对上述声明内容的真实性负责。如有虚假，将依法承担相应责任。</w:t>
      </w:r>
    </w:p>
    <w:p w:rsidR="002C1087" w:rsidRPr="00AC7C66" w:rsidRDefault="002C1087" w:rsidP="002C1087">
      <w:pPr>
        <w:spacing w:line="360" w:lineRule="auto"/>
        <w:rPr>
          <w:rFonts w:ascii="宋体" w:hAnsi="宋体"/>
          <w:kern w:val="0"/>
          <w:sz w:val="24"/>
          <w:szCs w:val="24"/>
          <w:lang w:val="x-none" w:eastAsia="x-none"/>
        </w:rPr>
      </w:pPr>
    </w:p>
    <w:p w:rsidR="002C1087" w:rsidRPr="00AC7C66" w:rsidRDefault="002C1087" w:rsidP="002C1087">
      <w:pPr>
        <w:spacing w:line="360" w:lineRule="auto"/>
        <w:rPr>
          <w:rFonts w:ascii="宋体" w:hAnsi="宋体"/>
          <w:kern w:val="0"/>
          <w:sz w:val="24"/>
          <w:szCs w:val="24"/>
          <w:lang w:val="x-none" w:eastAsia="x-none"/>
        </w:rPr>
      </w:pPr>
    </w:p>
    <w:p w:rsidR="002C1087" w:rsidRPr="00AC7C66" w:rsidRDefault="002C1087" w:rsidP="002C1087">
      <w:pPr>
        <w:spacing w:line="360" w:lineRule="auto"/>
        <w:rPr>
          <w:rFonts w:ascii="宋体" w:hAnsi="宋体"/>
          <w:kern w:val="0"/>
          <w:sz w:val="24"/>
          <w:szCs w:val="24"/>
          <w:lang w:val="x-none" w:eastAsia="x-none"/>
        </w:rPr>
      </w:pPr>
    </w:p>
    <w:p w:rsidR="002C1087" w:rsidRPr="00AC7C66" w:rsidRDefault="002C1087" w:rsidP="002C1087">
      <w:pPr>
        <w:spacing w:line="360" w:lineRule="auto"/>
        <w:ind w:firstLineChars="2900" w:firstLine="7102"/>
        <w:rPr>
          <w:rFonts w:ascii="宋体" w:hAnsi="宋体"/>
          <w:kern w:val="0"/>
          <w:sz w:val="24"/>
          <w:szCs w:val="24"/>
          <w:lang w:val="x-none"/>
        </w:rPr>
      </w:pPr>
      <w:r w:rsidRPr="00AC7C66">
        <w:rPr>
          <w:rFonts w:ascii="宋体" w:hAnsi="宋体" w:hint="eastAsia"/>
          <w:kern w:val="0"/>
          <w:sz w:val="24"/>
          <w:szCs w:val="24"/>
          <w:lang w:val="x-none" w:eastAsia="x-none"/>
        </w:rPr>
        <w:t>企业名称(盖章):</w:t>
      </w:r>
    </w:p>
    <w:p w:rsidR="002C1087" w:rsidRPr="00AC7C66" w:rsidRDefault="002C1087" w:rsidP="002C1087">
      <w:pPr>
        <w:spacing w:line="360" w:lineRule="auto"/>
        <w:ind w:firstLineChars="2900" w:firstLine="7102"/>
        <w:rPr>
          <w:rFonts w:ascii="宋体" w:hAnsi="宋体"/>
          <w:kern w:val="0"/>
          <w:sz w:val="24"/>
          <w:szCs w:val="24"/>
          <w:lang w:val="x-none" w:eastAsia="x-none"/>
        </w:rPr>
      </w:pPr>
      <w:r w:rsidRPr="00AC7C66">
        <w:rPr>
          <w:rFonts w:ascii="宋体" w:hAnsi="宋体" w:hint="eastAsia"/>
          <w:kern w:val="0"/>
          <w:sz w:val="24"/>
          <w:szCs w:val="24"/>
          <w:lang w:val="x-none" w:eastAsia="x-none"/>
        </w:rPr>
        <w:t>日</w:t>
      </w:r>
      <w:r w:rsidRPr="00AC7C66">
        <w:rPr>
          <w:rFonts w:ascii="宋体" w:hAnsi="宋体" w:hint="eastAsia"/>
          <w:kern w:val="0"/>
          <w:sz w:val="24"/>
          <w:szCs w:val="24"/>
          <w:lang w:val="x-none"/>
        </w:rPr>
        <w:t xml:space="preserve"> </w:t>
      </w:r>
      <w:r w:rsidRPr="00AC7C66">
        <w:rPr>
          <w:rFonts w:ascii="宋体" w:hAnsi="宋体"/>
          <w:kern w:val="0"/>
          <w:sz w:val="24"/>
          <w:szCs w:val="24"/>
          <w:lang w:val="x-none"/>
        </w:rPr>
        <w:t xml:space="preserve">   </w:t>
      </w:r>
      <w:r w:rsidRPr="00AC7C66">
        <w:rPr>
          <w:rFonts w:ascii="宋体" w:hAnsi="宋体" w:hint="eastAsia"/>
          <w:kern w:val="0"/>
          <w:sz w:val="24"/>
          <w:szCs w:val="24"/>
          <w:lang w:val="x-none" w:eastAsia="x-none"/>
        </w:rPr>
        <w:t>期:</w:t>
      </w:r>
    </w:p>
    <w:p w:rsidR="002C1087" w:rsidRPr="00AC7C66" w:rsidRDefault="002C1087" w:rsidP="002C1087">
      <w:pPr>
        <w:spacing w:line="360" w:lineRule="auto"/>
        <w:ind w:left="735" w:hangingChars="300" w:hanging="735"/>
        <w:rPr>
          <w:rFonts w:ascii="宋体" w:hAnsi="宋体"/>
          <w:bCs/>
          <w:sz w:val="24"/>
          <w:szCs w:val="24"/>
        </w:rPr>
      </w:pPr>
    </w:p>
    <w:p w:rsidR="002C1087" w:rsidRPr="00AC7C66" w:rsidRDefault="002C1087" w:rsidP="002C1087">
      <w:pPr>
        <w:spacing w:line="360" w:lineRule="auto"/>
        <w:ind w:left="2" w:hanging="2"/>
        <w:rPr>
          <w:rFonts w:ascii="宋体" w:hAnsi="宋体"/>
          <w:bCs/>
          <w:sz w:val="24"/>
          <w:szCs w:val="24"/>
        </w:rPr>
      </w:pPr>
      <w:r w:rsidRPr="00AC7C66">
        <w:rPr>
          <w:rFonts w:ascii="宋体" w:hAnsi="宋体" w:hint="eastAsia"/>
          <w:bCs/>
          <w:sz w:val="24"/>
          <w:szCs w:val="24"/>
        </w:rPr>
        <w:t>1</w:t>
      </w:r>
      <w:r w:rsidRPr="00AC7C66">
        <w:rPr>
          <w:rFonts w:ascii="宋体" w:hAnsi="宋体"/>
          <w:bCs/>
          <w:sz w:val="24"/>
          <w:szCs w:val="24"/>
        </w:rPr>
        <w:t>.</w:t>
      </w:r>
      <w:r w:rsidRPr="00AC7C66">
        <w:rPr>
          <w:rFonts w:ascii="宋体" w:hAnsi="宋体" w:hint="eastAsia"/>
          <w:bCs/>
          <w:sz w:val="24"/>
          <w:szCs w:val="24"/>
        </w:rPr>
        <w:t>从业人员、营业收入、资产总额填报上一年度数据，无上一年度数据的新成立企业可不填报。</w:t>
      </w:r>
    </w:p>
    <w:p w:rsidR="002C1087" w:rsidRPr="00AC7C66" w:rsidRDefault="002C1087" w:rsidP="002C1087">
      <w:pPr>
        <w:spacing w:line="360" w:lineRule="auto"/>
        <w:ind w:hanging="2"/>
        <w:rPr>
          <w:rFonts w:ascii="宋体" w:hAnsi="宋体"/>
          <w:bCs/>
          <w:sz w:val="24"/>
          <w:szCs w:val="24"/>
        </w:rPr>
      </w:pPr>
      <w:r w:rsidRPr="00AC7C66">
        <w:rPr>
          <w:rFonts w:ascii="宋体" w:hAnsi="宋体" w:hint="eastAsia"/>
          <w:bCs/>
          <w:sz w:val="24"/>
          <w:szCs w:val="24"/>
        </w:rPr>
        <w:t>2</w:t>
      </w:r>
      <w:r w:rsidRPr="00AC7C66">
        <w:rPr>
          <w:rFonts w:ascii="宋体" w:hAnsi="宋体"/>
          <w:bCs/>
          <w:sz w:val="24"/>
          <w:szCs w:val="24"/>
        </w:rPr>
        <w:t>.</w:t>
      </w:r>
      <w:r w:rsidRPr="00AC7C66">
        <w:rPr>
          <w:rFonts w:ascii="宋体" w:hAnsi="宋体" w:hint="eastAsia"/>
          <w:bCs/>
          <w:sz w:val="24"/>
          <w:szCs w:val="24"/>
        </w:rPr>
        <w:t>请在本表中填写招标文件中标注的中小企业行业类别。</w:t>
      </w:r>
    </w:p>
    <w:p w:rsidR="002C1087" w:rsidRPr="00AC7C66" w:rsidRDefault="002C1087" w:rsidP="002C1087">
      <w:pPr>
        <w:spacing w:line="360" w:lineRule="auto"/>
        <w:ind w:hanging="2"/>
        <w:rPr>
          <w:rFonts w:ascii="宋体" w:hAnsi="宋体"/>
          <w:bCs/>
          <w:sz w:val="24"/>
          <w:szCs w:val="24"/>
        </w:rPr>
      </w:pPr>
      <w:r w:rsidRPr="00AC7C66">
        <w:rPr>
          <w:rFonts w:ascii="宋体" w:hAnsi="宋体" w:hint="eastAsia"/>
          <w:bCs/>
          <w:sz w:val="24"/>
          <w:szCs w:val="24"/>
        </w:rPr>
        <w:t>3</w:t>
      </w:r>
      <w:r w:rsidRPr="00AC7C66">
        <w:rPr>
          <w:rFonts w:ascii="宋体" w:hAnsi="宋体"/>
          <w:bCs/>
          <w:sz w:val="24"/>
          <w:szCs w:val="24"/>
        </w:rPr>
        <w:t>.</w:t>
      </w:r>
      <w:r w:rsidRPr="00AC7C66">
        <w:rPr>
          <w:rFonts w:ascii="宋体" w:hAnsi="宋体" w:hint="eastAsia"/>
          <w:bCs/>
          <w:sz w:val="24"/>
          <w:szCs w:val="24"/>
        </w:rPr>
        <w:t>承接企业</w:t>
      </w:r>
      <w:r w:rsidRPr="00AC7C66">
        <w:rPr>
          <w:rFonts w:ascii="宋体" w:hAnsi="宋体"/>
          <w:bCs/>
          <w:sz w:val="24"/>
          <w:szCs w:val="24"/>
        </w:rPr>
        <w:t>如为监狱企业或残疾人福利性单位的，视同为</w:t>
      </w:r>
      <w:r w:rsidRPr="00AC7C66">
        <w:rPr>
          <w:rFonts w:ascii="宋体" w:hAnsi="宋体" w:hint="eastAsia"/>
          <w:bCs/>
          <w:sz w:val="24"/>
          <w:szCs w:val="24"/>
        </w:rPr>
        <w:t>小型</w:t>
      </w:r>
      <w:r w:rsidRPr="00AC7C66">
        <w:rPr>
          <w:rFonts w:ascii="宋体" w:hAnsi="宋体"/>
          <w:bCs/>
          <w:sz w:val="24"/>
          <w:szCs w:val="24"/>
        </w:rPr>
        <w:t>、</w:t>
      </w:r>
      <w:r w:rsidRPr="00AC7C66">
        <w:rPr>
          <w:rFonts w:ascii="宋体" w:hAnsi="宋体" w:hint="eastAsia"/>
          <w:bCs/>
          <w:sz w:val="24"/>
          <w:szCs w:val="24"/>
        </w:rPr>
        <w:t>微型</w:t>
      </w:r>
      <w:r w:rsidRPr="00AC7C66">
        <w:rPr>
          <w:rFonts w:ascii="宋体" w:hAnsi="宋体"/>
          <w:bCs/>
          <w:sz w:val="24"/>
          <w:szCs w:val="24"/>
        </w:rPr>
        <w:t>企业，</w:t>
      </w:r>
      <w:r w:rsidRPr="00AC7C66">
        <w:rPr>
          <w:rFonts w:ascii="宋体" w:hAnsi="宋体" w:hint="eastAsia"/>
          <w:bCs/>
          <w:sz w:val="24"/>
          <w:szCs w:val="24"/>
        </w:rPr>
        <w:t>请</w:t>
      </w:r>
      <w:r w:rsidRPr="00AC7C66">
        <w:rPr>
          <w:rFonts w:ascii="宋体" w:hAnsi="宋体"/>
          <w:bCs/>
          <w:sz w:val="24"/>
          <w:szCs w:val="24"/>
        </w:rPr>
        <w:t>填写</w:t>
      </w:r>
      <w:r w:rsidRPr="00AC7C66">
        <w:rPr>
          <w:rFonts w:ascii="宋体" w:hAnsi="宋体" w:hint="eastAsia"/>
          <w:bCs/>
          <w:sz w:val="24"/>
          <w:szCs w:val="24"/>
        </w:rPr>
        <w:t>此声明</w:t>
      </w:r>
      <w:r w:rsidRPr="00AC7C66">
        <w:rPr>
          <w:rFonts w:ascii="宋体" w:hAnsi="宋体"/>
          <w:bCs/>
          <w:sz w:val="24"/>
          <w:szCs w:val="24"/>
        </w:rPr>
        <w:t>函</w:t>
      </w:r>
      <w:r w:rsidRPr="00AC7C66">
        <w:rPr>
          <w:rFonts w:ascii="宋体" w:hAnsi="宋体" w:hint="eastAsia"/>
          <w:bCs/>
          <w:sz w:val="24"/>
          <w:szCs w:val="24"/>
        </w:rPr>
        <w:t>，</w:t>
      </w:r>
      <w:r w:rsidRPr="00AC7C66">
        <w:rPr>
          <w:rFonts w:ascii="宋体" w:hAnsi="宋体"/>
          <w:bCs/>
          <w:sz w:val="24"/>
          <w:szCs w:val="24"/>
        </w:rPr>
        <w:t>并</w:t>
      </w:r>
      <w:r w:rsidRPr="00AC7C66">
        <w:rPr>
          <w:rFonts w:ascii="宋体" w:hAnsi="宋体" w:hint="eastAsia"/>
          <w:bCs/>
          <w:sz w:val="24"/>
          <w:szCs w:val="24"/>
        </w:rPr>
        <w:t>需要出具相应</w:t>
      </w:r>
      <w:r w:rsidRPr="00AC7C66">
        <w:rPr>
          <w:rFonts w:ascii="宋体" w:hAnsi="宋体"/>
          <w:bCs/>
          <w:sz w:val="24"/>
          <w:szCs w:val="24"/>
        </w:rPr>
        <w:t>的声明函</w:t>
      </w:r>
      <w:r w:rsidRPr="00AC7C66">
        <w:rPr>
          <w:rFonts w:ascii="宋体" w:hAnsi="宋体" w:hint="eastAsia"/>
          <w:bCs/>
          <w:sz w:val="24"/>
          <w:szCs w:val="24"/>
        </w:rPr>
        <w:t>和</w:t>
      </w:r>
      <w:r w:rsidRPr="00AC7C66">
        <w:rPr>
          <w:rFonts w:ascii="宋体" w:hAnsi="宋体"/>
          <w:bCs/>
          <w:sz w:val="24"/>
          <w:szCs w:val="24"/>
        </w:rPr>
        <w:t>证明文件</w:t>
      </w:r>
      <w:r w:rsidRPr="00AC7C66">
        <w:rPr>
          <w:rFonts w:ascii="宋体" w:hAnsi="宋体" w:hint="eastAsia"/>
          <w:bCs/>
          <w:sz w:val="24"/>
          <w:szCs w:val="24"/>
        </w:rPr>
        <w:t>。</w:t>
      </w:r>
    </w:p>
    <w:p w:rsidR="002C1087" w:rsidRPr="00AC7C66" w:rsidRDefault="002C1087" w:rsidP="002C1087">
      <w:pPr>
        <w:rPr>
          <w:rFonts w:ascii="宋体" w:hAnsi="宋体"/>
          <w:bCs/>
          <w:sz w:val="24"/>
          <w:szCs w:val="24"/>
        </w:rPr>
      </w:pPr>
      <w:r w:rsidRPr="00AC7C66">
        <w:rPr>
          <w:rFonts w:ascii="宋体" w:hAnsi="宋体" w:hint="eastAsia"/>
          <w:bCs/>
          <w:sz w:val="24"/>
          <w:szCs w:val="24"/>
        </w:rPr>
        <w:t>4</w:t>
      </w:r>
      <w:r w:rsidRPr="00AC7C66">
        <w:rPr>
          <w:rFonts w:ascii="宋体" w:hAnsi="宋体"/>
          <w:bCs/>
          <w:sz w:val="24"/>
          <w:szCs w:val="24"/>
        </w:rPr>
        <w:t>.</w:t>
      </w:r>
      <w:r w:rsidRPr="00AC7C66">
        <w:rPr>
          <w:rFonts w:ascii="宋体" w:hAnsi="宋体" w:hint="eastAsia"/>
          <w:bCs/>
          <w:sz w:val="24"/>
          <w:szCs w:val="24"/>
        </w:rPr>
        <w:t>投标人依照工信部联企业〔2011〕300号如实填写中小企业声明函；依据《政府采购促进中小企业发展管理办法》第二十条规定投标人按照本办法规定提供声明函内容不实的，属于提供虚假材料谋取中标、成交，依照《中华人民共和国政府采购法》等国家有关规定追究相应责任。</w:t>
      </w:r>
    </w:p>
    <w:p w:rsidR="002C1087" w:rsidRPr="00AC7C66" w:rsidRDefault="002C1087" w:rsidP="002C1087">
      <w:pPr>
        <w:pStyle w:val="21"/>
        <w:ind w:firstLine="490"/>
      </w:pPr>
      <w:r w:rsidRPr="00AC7C66">
        <w:br w:type="page"/>
      </w:r>
    </w:p>
    <w:p w:rsidR="001A7DC1" w:rsidRPr="00AC7C66" w:rsidRDefault="001A7DC1" w:rsidP="001A7DC1">
      <w:pPr>
        <w:widowControl/>
        <w:shd w:val="clear" w:color="auto" w:fill="FFFFFF"/>
        <w:spacing w:line="360" w:lineRule="auto"/>
        <w:ind w:rightChars="-94" w:right="-202"/>
        <w:jc w:val="center"/>
        <w:rPr>
          <w:rFonts w:ascii="宋体" w:hAnsi="宋体" w:cs="宋体"/>
          <w:b/>
          <w:kern w:val="0"/>
          <w:sz w:val="28"/>
          <w:szCs w:val="28"/>
        </w:rPr>
      </w:pPr>
      <w:r w:rsidRPr="00AC7C66">
        <w:rPr>
          <w:rFonts w:ascii="宋体" w:hAnsi="宋体" w:cs="宋体" w:hint="eastAsia"/>
          <w:b/>
          <w:kern w:val="0"/>
          <w:sz w:val="28"/>
          <w:szCs w:val="28"/>
        </w:rPr>
        <w:lastRenderedPageBreak/>
        <w:t>工信部联企业〔2011〕300号</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中小企业划型标准规定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一、根据《中华人民共和国中小企业促进法》和《国务院关于进一步促进中小企业发展的若干意见》(国发〔2009〕36号)，制定本规定。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二、中小企业划分为中型、小型、微型三种类型，具体标准根据企业从业人员、营业收入、资产总额等指标，结合行业特点制定。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三、本规定适用的行业包括:</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1.农、林、牧、渔业，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2.工业(包括采矿业，制造业，电力、热力、燃气及水生产和供应业)，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3.建筑业，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4.批发业，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5.零售业，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6.交通运输业(不含铁路运输业)，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7.仓储业，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8.邮政业，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9.住宿业，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10.餐饮业，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11.信息传输业(包括电信、互联网和相关服务)，</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12.软件和信息技术服务业，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13.房地产开发经营，</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14.物业管理，</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15.租赁和商务服务业，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16.其他未列明行业(包括科学研究和技术服务业，水利、环境和公共设施管理业，居民服务、修理和其他服务业，社会工作，文化、体育和娱乐业等)。</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四、各行业划型标准为:</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(一)农、林、牧、渔业。营业收入20000万元以下的为中小微型企业。其中，营业收入500万元及以上的为中型企业，营业收入50万元及以上的为小型企业，营业收入50万元以下的为微型企业。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(二)工业。从业人员1000人以下或营业收入40000万元以下的为中小微型企业。其中，从业人员300人及以上，且营业收入2000万元及以上的为中型企业；从业人员</w:t>
      </w:r>
      <w:r w:rsidRPr="00AC7C66">
        <w:rPr>
          <w:rFonts w:ascii="宋体" w:hAnsi="宋体" w:cs="宋体" w:hint="eastAsia"/>
          <w:kern w:val="0"/>
          <w:sz w:val="24"/>
          <w:szCs w:val="24"/>
        </w:rPr>
        <w:lastRenderedPageBreak/>
        <w:t>20人及以上，且营业收入300万元及以上的为小型企业；从业人员20人以下或营业收入300万元以下的为微型企业。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A7DC1" w:rsidRPr="00AC7C66" w:rsidRDefault="001A7DC1" w:rsidP="001A1E9A">
      <w:pPr>
        <w:widowControl/>
        <w:shd w:val="clear" w:color="auto" w:fill="FFFFFF"/>
        <w:spacing w:line="360" w:lineRule="auto"/>
        <w:jc w:val="left"/>
        <w:rPr>
          <w:rFonts w:ascii="宋体" w:hAnsi="宋体" w:cs="宋体"/>
          <w:kern w:val="0"/>
          <w:sz w:val="24"/>
          <w:szCs w:val="24"/>
        </w:rPr>
      </w:pPr>
      <w:r w:rsidRPr="00AC7C66">
        <w:rPr>
          <w:rFonts w:ascii="宋体" w:hAnsi="宋体" w:cs="宋体" w:hint="eastAsia"/>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A7DC1" w:rsidRPr="00AC7C66" w:rsidRDefault="001A7DC1" w:rsidP="001A1E9A">
      <w:pPr>
        <w:spacing w:line="360" w:lineRule="auto"/>
        <w:rPr>
          <w:rFonts w:ascii="宋体" w:hAnsi="宋体" w:cs="宋体"/>
          <w:kern w:val="0"/>
          <w:sz w:val="24"/>
          <w:szCs w:val="24"/>
        </w:rPr>
      </w:pPr>
      <w:r w:rsidRPr="00AC7C66">
        <w:rPr>
          <w:rFonts w:ascii="宋体" w:hAnsi="宋体" w:cs="宋体" w:hint="eastAsia"/>
          <w:kern w:val="0"/>
          <w:sz w:val="24"/>
          <w:szCs w:val="24"/>
        </w:rPr>
        <w:t>(十六)其他未列明行业。从业人员300人以下的为中小微型企业。其中，从业人员100人及以上的为中型企业；从业人员10人及以上的为小型企业；从业人员10人以下的为微型企业。</w:t>
      </w:r>
    </w:p>
    <w:p w:rsidR="001A7DC1" w:rsidRPr="00AC7C66" w:rsidRDefault="001A7DC1" w:rsidP="001A7DC1">
      <w:pPr>
        <w:pStyle w:val="21"/>
        <w:ind w:firstLine="490"/>
      </w:pPr>
      <w:r w:rsidRPr="00AC7C66">
        <w:br w:type="page"/>
      </w:r>
    </w:p>
    <w:p w:rsidR="00F6707C" w:rsidRPr="00AC7C66" w:rsidRDefault="0022453F">
      <w:pPr>
        <w:pStyle w:val="22"/>
        <w:spacing w:line="360" w:lineRule="auto"/>
        <w:rPr>
          <w:rFonts w:ascii="宋体" w:eastAsia="宋体" w:hAnsi="宋体"/>
          <w:sz w:val="24"/>
        </w:rPr>
      </w:pPr>
      <w:bookmarkStart w:id="274" w:name="_Toc76479136"/>
      <w:r w:rsidRPr="00AC7C66">
        <w:rPr>
          <w:rFonts w:ascii="宋体" w:eastAsia="宋体" w:hAnsi="宋体" w:hint="eastAsia"/>
          <w:sz w:val="24"/>
        </w:rPr>
        <w:lastRenderedPageBreak/>
        <w:t>附件</w:t>
      </w:r>
      <w:r w:rsidRPr="00AC7C66">
        <w:rPr>
          <w:rFonts w:ascii="宋体" w:eastAsia="宋体" w:hAnsi="宋体" w:hint="eastAsia"/>
          <w:sz w:val="24"/>
          <w:lang w:val="en-US"/>
        </w:rPr>
        <w:t>12</w:t>
      </w:r>
      <w:r w:rsidRPr="00AC7C66">
        <w:rPr>
          <w:rFonts w:ascii="宋体" w:eastAsia="宋体" w:hAnsi="宋体" w:hint="eastAsia"/>
          <w:sz w:val="24"/>
        </w:rPr>
        <w:t>—残疾人福利性单位声明函(残疾人福利性单位投标提供)</w:t>
      </w:r>
      <w:bookmarkEnd w:id="274"/>
      <w:r w:rsidRPr="00AC7C66">
        <w:rPr>
          <w:rFonts w:ascii="宋体" w:eastAsia="宋体" w:hAnsi="宋体" w:hint="eastAsia"/>
          <w:sz w:val="24"/>
        </w:rPr>
        <w:t>(</w:t>
      </w:r>
      <w:r w:rsidRPr="00AC7C66">
        <w:rPr>
          <w:rFonts w:ascii="宋体" w:eastAsia="宋体" w:hAnsi="宋体" w:hint="eastAsia"/>
          <w:sz w:val="24"/>
          <w:lang w:val="en-US"/>
        </w:rPr>
        <w:t>格式</w:t>
      </w:r>
      <w:r w:rsidRPr="00AC7C66">
        <w:rPr>
          <w:rFonts w:ascii="宋体" w:eastAsia="宋体" w:hAnsi="宋体" w:hint="eastAsia"/>
          <w:sz w:val="24"/>
        </w:rPr>
        <w:t>)</w:t>
      </w:r>
    </w:p>
    <w:p w:rsidR="00F6707C" w:rsidRPr="00AC7C66" w:rsidRDefault="0022453F">
      <w:pPr>
        <w:spacing w:line="588" w:lineRule="exact"/>
        <w:ind w:firstLineChars="250" w:firstLine="612"/>
        <w:rPr>
          <w:rFonts w:ascii="宋体" w:hAnsi="宋体"/>
          <w:kern w:val="0"/>
          <w:sz w:val="24"/>
        </w:rPr>
      </w:pPr>
      <w:r w:rsidRPr="00AC7C66">
        <w:rPr>
          <w:rFonts w:ascii="宋体" w:hAnsi="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6707C" w:rsidRPr="00AC7C66" w:rsidRDefault="0022453F">
      <w:pPr>
        <w:spacing w:line="588" w:lineRule="exact"/>
        <w:ind w:firstLineChars="200" w:firstLine="490"/>
        <w:rPr>
          <w:rFonts w:ascii="宋体" w:hAnsi="宋体"/>
          <w:kern w:val="0"/>
          <w:sz w:val="24"/>
        </w:rPr>
      </w:pPr>
      <w:r w:rsidRPr="00AC7C66">
        <w:rPr>
          <w:rFonts w:ascii="宋体" w:hAnsi="宋体" w:hint="eastAsia"/>
          <w:kern w:val="0"/>
          <w:sz w:val="24"/>
        </w:rPr>
        <w:t xml:space="preserve">  本单位对上述声明的真实性负责。如有虚假，将依法承担相应责任。</w:t>
      </w:r>
    </w:p>
    <w:p w:rsidR="00F6707C" w:rsidRPr="00AC7C66" w:rsidRDefault="00F6707C">
      <w:pPr>
        <w:spacing w:line="588" w:lineRule="exact"/>
        <w:ind w:firstLineChars="200" w:firstLine="490"/>
        <w:rPr>
          <w:rFonts w:ascii="宋体" w:hAnsi="宋体"/>
          <w:kern w:val="0"/>
          <w:sz w:val="24"/>
        </w:rPr>
      </w:pPr>
    </w:p>
    <w:p w:rsidR="00F6707C" w:rsidRPr="00AC7C66" w:rsidRDefault="00F6707C">
      <w:pPr>
        <w:spacing w:line="588" w:lineRule="exact"/>
        <w:ind w:firstLineChars="200" w:firstLine="490"/>
        <w:rPr>
          <w:rFonts w:ascii="宋体" w:hAnsi="宋体"/>
          <w:kern w:val="0"/>
          <w:sz w:val="24"/>
        </w:rPr>
      </w:pPr>
    </w:p>
    <w:p w:rsidR="00F6707C" w:rsidRPr="00AC7C66" w:rsidRDefault="0022453F">
      <w:pPr>
        <w:tabs>
          <w:tab w:val="left" w:pos="4860"/>
        </w:tabs>
        <w:spacing w:line="588" w:lineRule="exact"/>
        <w:ind w:right="1560" w:firstLineChars="200" w:firstLine="490"/>
        <w:jc w:val="center"/>
        <w:rPr>
          <w:rFonts w:ascii="宋体" w:hAnsi="宋体"/>
          <w:kern w:val="0"/>
          <w:sz w:val="24"/>
        </w:rPr>
      </w:pPr>
      <w:r w:rsidRPr="00AC7C66">
        <w:rPr>
          <w:rFonts w:ascii="宋体" w:hAnsi="宋体" w:hint="eastAsia"/>
          <w:kern w:val="0"/>
          <w:sz w:val="24"/>
        </w:rPr>
        <w:t xml:space="preserve">                                         单位名称(盖章):</w:t>
      </w:r>
    </w:p>
    <w:p w:rsidR="00F6707C" w:rsidRPr="00AC7C66" w:rsidRDefault="00F6707C">
      <w:pPr>
        <w:rPr>
          <w:rFonts w:ascii="宋体" w:hAnsi="宋体"/>
          <w:kern w:val="0"/>
          <w:sz w:val="24"/>
        </w:rPr>
      </w:pPr>
    </w:p>
    <w:p w:rsidR="00F6707C" w:rsidRPr="00AC7C66" w:rsidRDefault="0022453F">
      <w:pPr>
        <w:ind w:firstLineChars="2300" w:firstLine="5633"/>
        <w:rPr>
          <w:rFonts w:ascii="宋体" w:hAnsi="宋体"/>
          <w:b/>
          <w:sz w:val="32"/>
          <w:szCs w:val="32"/>
        </w:rPr>
      </w:pPr>
      <w:r w:rsidRPr="00AC7C66">
        <w:rPr>
          <w:rFonts w:ascii="宋体" w:hAnsi="宋体" w:hint="eastAsia"/>
          <w:kern w:val="0"/>
          <w:sz w:val="24"/>
        </w:rPr>
        <w:t>日  期:</w:t>
      </w:r>
    </w:p>
    <w:p w:rsidR="00F6707C" w:rsidRPr="00AC7C66" w:rsidRDefault="00F6707C">
      <w:pPr>
        <w:rPr>
          <w:rFonts w:ascii="宋体" w:hAnsi="宋体"/>
          <w:b/>
          <w:sz w:val="32"/>
          <w:szCs w:val="32"/>
        </w:rPr>
      </w:pPr>
    </w:p>
    <w:p w:rsidR="00F6707C" w:rsidRPr="00AC7C66" w:rsidRDefault="00F6707C">
      <w:pPr>
        <w:rPr>
          <w:rFonts w:ascii="宋体" w:hAnsi="宋体"/>
          <w:b/>
          <w:sz w:val="32"/>
          <w:szCs w:val="32"/>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ind w:firstLineChars="200" w:firstLine="490"/>
        <w:rPr>
          <w:rFonts w:ascii="宋体" w:hAnsi="宋体"/>
          <w:sz w:val="24"/>
          <w:szCs w:val="24"/>
        </w:rPr>
      </w:pPr>
    </w:p>
    <w:p w:rsidR="00F6707C" w:rsidRPr="00AC7C66" w:rsidRDefault="00F6707C">
      <w:pPr>
        <w:spacing w:line="360" w:lineRule="auto"/>
        <w:rPr>
          <w:rFonts w:ascii="宋体" w:hAnsi="宋体"/>
          <w:sz w:val="24"/>
          <w:szCs w:val="24"/>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22453F">
      <w:pPr>
        <w:spacing w:line="274" w:lineRule="exact"/>
        <w:ind w:right="80"/>
        <w:jc w:val="center"/>
        <w:rPr>
          <w:rFonts w:ascii="宋体" w:hAnsi="宋体" w:cs="宋体"/>
          <w:b/>
          <w:bCs/>
          <w:sz w:val="24"/>
          <w:szCs w:val="24"/>
        </w:rPr>
      </w:pPr>
      <w:bookmarkStart w:id="275" w:name="_Toc76479121"/>
      <w:bookmarkStart w:id="276" w:name="_Toc135539134"/>
      <w:r w:rsidRPr="00AC7C66">
        <w:rPr>
          <w:rFonts w:ascii="宋体" w:hAnsi="宋体" w:hint="eastAsia"/>
          <w:b/>
          <w:bCs/>
          <w:sz w:val="24"/>
          <w:szCs w:val="24"/>
        </w:rPr>
        <w:lastRenderedPageBreak/>
        <w:t>附件1</w:t>
      </w:r>
      <w:bookmarkEnd w:id="275"/>
      <w:bookmarkEnd w:id="276"/>
      <w:r w:rsidRPr="00AC7C66">
        <w:rPr>
          <w:rFonts w:ascii="宋体" w:hAnsi="宋体"/>
          <w:b/>
          <w:bCs/>
          <w:sz w:val="24"/>
          <w:szCs w:val="24"/>
        </w:rPr>
        <w:t>3</w:t>
      </w:r>
      <w:r w:rsidRPr="00AC7C66">
        <w:rPr>
          <w:rFonts w:ascii="宋体" w:hAnsi="宋体" w:hint="eastAsia"/>
          <w:b/>
          <w:bCs/>
          <w:sz w:val="24"/>
          <w:szCs w:val="24"/>
        </w:rPr>
        <w:t>—</w:t>
      </w:r>
      <w:r w:rsidRPr="00AC7C66">
        <w:rPr>
          <w:rFonts w:ascii="宋体" w:hAnsi="宋体" w:cs="宋体" w:hint="eastAsia"/>
          <w:b/>
          <w:bCs/>
          <w:sz w:val="24"/>
          <w:szCs w:val="24"/>
        </w:rPr>
        <w:t>采购需求响应及偏离表(实质性格式)</w:t>
      </w:r>
    </w:p>
    <w:p w:rsidR="00F6707C" w:rsidRPr="00AC7C66" w:rsidRDefault="00F6707C">
      <w:pPr>
        <w:rPr>
          <w:rFonts w:ascii="宋体" w:hAnsi="宋体"/>
          <w:sz w:val="24"/>
          <w:lang w:val="zh-CN"/>
        </w:rPr>
      </w:pPr>
    </w:p>
    <w:p w:rsidR="00F6707C" w:rsidRPr="00AC7C66" w:rsidRDefault="00F6707C">
      <w:pPr>
        <w:rPr>
          <w:rFonts w:ascii="宋体" w:hAnsi="宋体"/>
          <w:sz w:val="24"/>
          <w:lang w:val="zh-CN"/>
        </w:rPr>
      </w:pPr>
    </w:p>
    <w:p w:rsidR="00F6707C" w:rsidRPr="00AC7C66" w:rsidRDefault="0022453F">
      <w:pPr>
        <w:rPr>
          <w:rFonts w:ascii="宋体" w:hAnsi="宋体"/>
          <w:b/>
          <w:sz w:val="24"/>
          <w:lang w:val="zh-CN"/>
        </w:rPr>
      </w:pPr>
      <w:r w:rsidRPr="00AC7C66">
        <w:rPr>
          <w:rFonts w:ascii="宋体" w:hAnsi="宋体" w:hint="eastAsia"/>
          <w:b/>
          <w:sz w:val="24"/>
        </w:rPr>
        <w:t>采购</w:t>
      </w:r>
      <w:r w:rsidRPr="00AC7C66">
        <w:rPr>
          <w:rFonts w:ascii="宋体" w:hAnsi="宋体" w:hint="eastAsia"/>
          <w:b/>
          <w:sz w:val="24"/>
          <w:lang w:val="zh-CN"/>
        </w:rPr>
        <w:t xml:space="preserve">编号:_____________  </w:t>
      </w:r>
      <w:r w:rsidRPr="00AC7C66">
        <w:rPr>
          <w:rFonts w:ascii="宋体" w:hAnsi="宋体" w:hint="eastAsia"/>
          <w:b/>
          <w:sz w:val="24"/>
        </w:rPr>
        <w:t xml:space="preserve">                   项目名称:</w:t>
      </w:r>
      <w:r w:rsidRPr="00AC7C66">
        <w:rPr>
          <w:rFonts w:ascii="宋体" w:hAnsi="宋体" w:hint="eastAsia"/>
          <w:b/>
          <w:sz w:val="24"/>
          <w:lang w:val="zh-CN"/>
        </w:rPr>
        <w:t>_______________</w:t>
      </w:r>
    </w:p>
    <w:p w:rsidR="00F6707C" w:rsidRPr="00AC7C66" w:rsidRDefault="00F6707C">
      <w:pPr>
        <w:rPr>
          <w:rFonts w:ascii="宋体" w:hAnsi="宋体"/>
          <w:b/>
          <w:sz w:val="24"/>
          <w:lang w:val="zh-C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40"/>
        <w:gridCol w:w="1635"/>
        <w:gridCol w:w="1635"/>
        <w:gridCol w:w="1636"/>
        <w:gridCol w:w="1843"/>
      </w:tblGrid>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序号</w:t>
            </w: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招标文件条款号</w:t>
            </w: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招标要求</w:t>
            </w: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投标响应</w:t>
            </w: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偏离情况</w:t>
            </w: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C20ECF">
            <w:pPr>
              <w:jc w:val="center"/>
              <w:rPr>
                <w:rFonts w:ascii="宋体" w:hAnsi="宋体"/>
                <w:b/>
                <w:sz w:val="24"/>
              </w:rPr>
            </w:pPr>
            <w:r w:rsidRPr="00AC7C66">
              <w:rPr>
                <w:rFonts w:ascii="宋体" w:hAnsi="宋体" w:hint="eastAsia"/>
                <w:b/>
                <w:sz w:val="24"/>
              </w:rPr>
              <w:t>#项条款响应文件所在页码</w:t>
            </w: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r w:rsidR="00AC7C66" w:rsidRPr="00AC7C66" w:rsidTr="006E7CB5">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0ECF" w:rsidRPr="00AC7C66" w:rsidRDefault="00C20ECF" w:rsidP="000E2A00">
            <w:pPr>
              <w:jc w:val="center"/>
              <w:rPr>
                <w:rFonts w:ascii="宋体" w:hAnsi="宋体"/>
                <w:sz w:val="24"/>
              </w:rPr>
            </w:pPr>
          </w:p>
        </w:tc>
      </w:tr>
    </w:tbl>
    <w:p w:rsidR="00F6707C" w:rsidRPr="00AC7C66" w:rsidRDefault="00F6707C">
      <w:pPr>
        <w:rPr>
          <w:rFonts w:ascii="宋体" w:hAnsi="宋体"/>
          <w:sz w:val="24"/>
        </w:rPr>
      </w:pPr>
    </w:p>
    <w:p w:rsidR="00F6707C" w:rsidRPr="00AC7C66" w:rsidRDefault="00F6707C">
      <w:pPr>
        <w:rPr>
          <w:rFonts w:ascii="宋体" w:hAnsi="宋体"/>
          <w:sz w:val="24"/>
          <w:lang w:val="zh-CN"/>
        </w:rPr>
      </w:pPr>
    </w:p>
    <w:p w:rsidR="00F6707C" w:rsidRPr="00AC7C66" w:rsidRDefault="0022453F">
      <w:pPr>
        <w:tabs>
          <w:tab w:val="left" w:pos="5580"/>
        </w:tabs>
        <w:spacing w:before="120" w:line="360" w:lineRule="auto"/>
        <w:rPr>
          <w:rFonts w:ascii="宋体" w:hAnsi="宋体"/>
          <w:sz w:val="24"/>
          <w:u w:val="single"/>
          <w:lang w:val="zh-CN"/>
        </w:rPr>
      </w:pPr>
      <w:r w:rsidRPr="00AC7C66">
        <w:rPr>
          <w:rFonts w:ascii="宋体" w:hAnsi="宋体" w:hint="eastAsia"/>
          <w:sz w:val="24"/>
          <w:lang w:val="zh-CN"/>
        </w:rPr>
        <w:t>投标人(盖章):</w:t>
      </w:r>
      <w:r w:rsidRPr="00AC7C66">
        <w:rPr>
          <w:rFonts w:ascii="宋体" w:hAnsi="宋体" w:hint="eastAsia"/>
          <w:sz w:val="24"/>
          <w:u w:val="single"/>
          <w:lang w:val="zh-CN"/>
        </w:rPr>
        <w:tab/>
      </w:r>
      <w:r w:rsidRPr="00AC7C66">
        <w:rPr>
          <w:rFonts w:ascii="宋体" w:hAnsi="宋体" w:hint="eastAsia"/>
          <w:sz w:val="24"/>
          <w:u w:val="single"/>
          <w:lang w:val="zh-CN"/>
        </w:rPr>
        <w:tab/>
      </w:r>
    </w:p>
    <w:p w:rsidR="00F6707C" w:rsidRPr="00AC7C66" w:rsidRDefault="0022453F">
      <w:pPr>
        <w:spacing w:line="360" w:lineRule="auto"/>
        <w:rPr>
          <w:rFonts w:ascii="宋体" w:hAnsi="宋体"/>
          <w:sz w:val="24"/>
          <w:lang w:val="zh-CN"/>
        </w:rPr>
      </w:pPr>
      <w:r w:rsidRPr="00AC7C66">
        <w:rPr>
          <w:rFonts w:ascii="宋体" w:hAnsi="宋体" w:hint="eastAsia"/>
          <w:sz w:val="24"/>
          <w:lang w:val="zh-CN"/>
        </w:rPr>
        <w:t>法定代表人或授权代表(签字或签章):</w:t>
      </w:r>
    </w:p>
    <w:p w:rsidR="00F6707C" w:rsidRPr="00AC7C66" w:rsidRDefault="00F6707C">
      <w:pPr>
        <w:pStyle w:val="21"/>
        <w:ind w:firstLine="490"/>
        <w:rPr>
          <w:lang w:val="en-US"/>
        </w:rPr>
      </w:pPr>
    </w:p>
    <w:p w:rsidR="00F6707C" w:rsidRPr="00AC7C66" w:rsidRDefault="00F6707C">
      <w:pPr>
        <w:pStyle w:val="21"/>
        <w:ind w:firstLine="490"/>
        <w:rPr>
          <w:lang w:val="en-US"/>
        </w:rPr>
      </w:pPr>
    </w:p>
    <w:p w:rsidR="00F6707C" w:rsidRPr="00AC7C66" w:rsidRDefault="0022453F">
      <w:pPr>
        <w:rPr>
          <w:rFonts w:ascii="宋体" w:hAnsi="宋体"/>
          <w:sz w:val="24"/>
        </w:rPr>
      </w:pPr>
      <w:r w:rsidRPr="00AC7C66">
        <w:rPr>
          <w:rFonts w:ascii="宋体" w:hAnsi="宋体" w:hint="eastAsia"/>
          <w:sz w:val="24"/>
        </w:rPr>
        <w:t>1、投标人的服务条款偏差必须如实填写，并应对偏差情况做出必要说明。投标人应对故意隐瞒服务条款偏差的行为承担责任。对招标文件有任何偏离应列明“正偏离”或“负偏离”。</w:t>
      </w:r>
    </w:p>
    <w:p w:rsidR="00F6707C" w:rsidRPr="00AC7C66" w:rsidRDefault="0022453F">
      <w:pPr>
        <w:pStyle w:val="21"/>
        <w:ind w:firstLineChars="0" w:firstLine="0"/>
        <w:rPr>
          <w:lang w:val="en-US"/>
        </w:rPr>
      </w:pPr>
      <w:r w:rsidRPr="00AC7C66">
        <w:rPr>
          <w:rFonts w:ascii="Times New Roman" w:eastAsia="宋体" w:hAnsi="宋体" w:hint="eastAsia"/>
          <w:lang w:val="en-US"/>
        </w:rPr>
        <w:t>2</w:t>
      </w:r>
      <w:r w:rsidRPr="00AC7C66">
        <w:rPr>
          <w:rFonts w:ascii="Times New Roman" w:eastAsia="宋体" w:hAnsi="宋体" w:hint="eastAsia"/>
          <w:lang w:val="en-US"/>
        </w:rPr>
        <w:t>、对招标文件无偏离应标明“无偏离”。</w:t>
      </w:r>
    </w:p>
    <w:p w:rsidR="00F6707C" w:rsidRPr="00AC7C66" w:rsidRDefault="0022453F">
      <w:pPr>
        <w:widowControl/>
        <w:jc w:val="left"/>
        <w:rPr>
          <w:rFonts w:ascii="仿宋_GB2312" w:eastAsia="仿宋_GB2312"/>
          <w:sz w:val="24"/>
        </w:rPr>
      </w:pPr>
      <w:r w:rsidRPr="00AC7C66">
        <w:rPr>
          <w:rFonts w:ascii="仿宋_GB2312" w:eastAsia="仿宋_GB2312"/>
          <w:sz w:val="24"/>
        </w:rPr>
        <w:br w:type="page"/>
      </w:r>
    </w:p>
    <w:p w:rsidR="00F6707C" w:rsidRPr="00AC7C66" w:rsidRDefault="0022453F">
      <w:pPr>
        <w:spacing w:line="360" w:lineRule="auto"/>
        <w:ind w:right="80"/>
        <w:jc w:val="center"/>
        <w:rPr>
          <w:rFonts w:ascii="宋体" w:hAnsi="宋体"/>
          <w:b/>
          <w:bCs/>
          <w:sz w:val="24"/>
          <w:szCs w:val="24"/>
        </w:rPr>
      </w:pPr>
      <w:r w:rsidRPr="00AC7C66">
        <w:rPr>
          <w:rFonts w:ascii="宋体" w:hAnsi="宋体" w:hint="eastAsia"/>
          <w:b/>
          <w:bCs/>
          <w:sz w:val="24"/>
          <w:szCs w:val="24"/>
        </w:rPr>
        <w:lastRenderedPageBreak/>
        <w:t>附件14—招标文件第四章“采购需求”中投标人须提供的技术响应证明材料、相关说明文件及投标人视项目要求须提供的其他响应文件</w:t>
      </w:r>
    </w:p>
    <w:p w:rsidR="00F6707C" w:rsidRPr="00AC7C66" w:rsidRDefault="00F6707C">
      <w:pPr>
        <w:pStyle w:val="21"/>
        <w:ind w:firstLine="490"/>
        <w:rPr>
          <w:lang w:val="en-US"/>
        </w:rPr>
      </w:pPr>
    </w:p>
    <w:sectPr w:rsidR="00F6707C" w:rsidRPr="00AC7C66">
      <w:footerReference w:type="default" r:id="rId16"/>
      <w:pgSz w:w="11906" w:h="16838"/>
      <w:pgMar w:top="1083" w:right="1440" w:bottom="1083" w:left="1440" w:header="851" w:footer="992" w:gutter="0"/>
      <w:cols w:space="0"/>
      <w:docGrid w:type="linesAndChars" w:linePitch="312" w:charSpace="10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E" w:rsidRDefault="008F44FE">
      <w:r>
        <w:separator/>
      </w:r>
    </w:p>
  </w:endnote>
  <w:endnote w:type="continuationSeparator" w:id="0">
    <w:p w:rsidR="008F44FE" w:rsidRDefault="008F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altName w:val="Helvetica Neue"/>
    <w:panose1 w:val="020F0502020204030204"/>
    <w:charset w:val="00"/>
    <w:family w:val="swiss"/>
    <w:pitch w:val="variable"/>
    <w:sig w:usb0="E4002EFF" w:usb1="C000247B" w:usb2="00000009" w:usb3="00000000" w:csb0="000001FF" w:csb1="00000000"/>
  </w:font>
  <w:font w:name="??">
    <w:altName w:val="苹方-简"/>
    <w:charset w:val="00"/>
    <w:family w:val="roman"/>
    <w:pitch w:val="default"/>
    <w:sig w:usb0="00000003"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苹方-简"/>
    <w:charset w:val="00"/>
    <w:family w:val="swiss"/>
    <w:pitch w:val="default"/>
    <w:sig w:usb0="00000000" w:usb1="00000000" w:usb2="00000000" w:usb3="00000000" w:csb0="00000001" w:csb1="00000000"/>
  </w:font>
  <w:font w:name="五">
    <w:altName w:val="苹方-简"/>
    <w:charset w:val="86"/>
    <w:family w:val="auto"/>
    <w:pitch w:val="default"/>
    <w:sig w:usb0="00000001" w:usb1="080E0000" w:usb2="00000010" w:usb3="00000000" w:csb0="00040000" w:csb1="00000000"/>
  </w:font>
  <w:font w:name="Futura Bk">
    <w:altName w:val="苹方-简"/>
    <w:charset w:val="00"/>
    <w:family w:val="swiss"/>
    <w:pitch w:val="default"/>
    <w:sig w:usb0="A00002AF"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altName w:val="黑体-简"/>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新宋体">
    <w:altName w:val="方正书宋_GBK"/>
    <w:panose1 w:val="02010609030101010101"/>
    <w:charset w:val="86"/>
    <w:family w:val="modern"/>
    <w:pitch w:val="fixed"/>
    <w:sig w:usb0="00000283" w:usb1="288F0000" w:usb2="00000016" w:usb3="00000000" w:csb0="00040001" w:csb1="00000000"/>
  </w:font>
  <w:font w:name="DFKai-SB">
    <w:altName w:val="苹方-简"/>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FangSong">
    <w:altName w:val="方正仿宋_GBK"/>
    <w:charset w:val="00"/>
    <w:family w:val="auto"/>
    <w:pitch w:val="default"/>
  </w:font>
  <w:font w:name="ArialMT">
    <w:charset w:val="00"/>
    <w:family w:val="auto"/>
    <w:pitch w:val="default"/>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8F44FE">
    <w:pPr>
      <w:pStyle w:val="afb"/>
      <w:framePr w:wrap="around" w:vAnchor="text" w:hAnchor="margin" w:xAlign="center" w:y="1"/>
      <w:rPr>
        <w:rStyle w:val="affb"/>
      </w:rPr>
    </w:pPr>
    <w:r>
      <w:fldChar w:fldCharType="begin"/>
    </w:r>
    <w:r>
      <w:rPr>
        <w:rStyle w:val="affb"/>
      </w:rPr>
      <w:instrText xml:space="preserve">PAGE  </w:instrText>
    </w:r>
    <w:r>
      <w:fldChar w:fldCharType="end"/>
    </w:r>
  </w:p>
  <w:p w:rsidR="008F44FE" w:rsidRDefault="008F44FE">
    <w:pPr>
      <w:pStyle w:val="afb"/>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F57BFD">
    <w:pPr>
      <w:pStyle w:val="afb"/>
      <w:ind w:right="360" w:firstLine="360"/>
      <w:jc w:val="right"/>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3074;mso-fit-shape-to-text:t" inset="0,0,0,0">
            <w:txbxContent>
              <w:p w:rsidR="008F44FE" w:rsidRDefault="008F44FE">
                <w:pPr>
                  <w:pStyle w:val="afb"/>
                </w:pPr>
                <w:r>
                  <w:fldChar w:fldCharType="begin"/>
                </w:r>
                <w:r>
                  <w:instrText xml:space="preserve"> PAGE  \* MERGEFORMAT </w:instrText>
                </w:r>
                <w:r>
                  <w:fldChar w:fldCharType="separate"/>
                </w:r>
                <w:r w:rsidR="00F57BFD">
                  <w:rPr>
                    <w:noProof/>
                  </w:rPr>
                  <w:t>24</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F57BFD">
    <w:pPr>
      <w:pStyle w:val="afb"/>
      <w:rPr>
        <w:rStyle w:val="affb"/>
      </w:rPr>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filled="f" stroked="f">
          <v:textbox style="mso-next-textbox:#_x0000_s3073;mso-fit-shape-to-text:t" inset="0,0,0,0">
            <w:txbxContent>
              <w:p w:rsidR="008F44FE" w:rsidRDefault="008F44FE">
                <w:pPr>
                  <w:pStyle w:val="afb"/>
                </w:pPr>
                <w:r>
                  <w:fldChar w:fldCharType="begin"/>
                </w:r>
                <w:r>
                  <w:instrText xml:space="preserve"> PAGE  \* MERGEFORMAT </w:instrText>
                </w:r>
                <w:r>
                  <w:fldChar w:fldCharType="separate"/>
                </w:r>
                <w:r w:rsidR="00F57BFD">
                  <w:rPr>
                    <w:noProof/>
                  </w:rPr>
                  <w:t>2</w:t>
                </w:r>
                <w:r>
                  <w:fldChar w:fldCharType="end"/>
                </w:r>
              </w:p>
            </w:txbxContent>
          </v:textbox>
          <w10:wrap anchorx="margin"/>
        </v:shape>
      </w:pict>
    </w:r>
  </w:p>
  <w:p w:rsidR="008F44FE" w:rsidRDefault="008F44FE">
    <w:pPr>
      <w:pStyle w:val="afb"/>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F57BFD">
    <w:pPr>
      <w:pStyle w:val="afb"/>
      <w:ind w:right="360"/>
    </w:pPr>
    <w:r>
      <w:pict>
        <v:shapetype id="_x0000_t202" coordsize="21600,21600" o:spt="202" path="m,l,21600r21600,l21600,xe">
          <v:stroke joinstyle="miter"/>
          <v:path gradientshapeok="t" o:connecttype="rect"/>
        </v:shapetype>
        <v:shape id="_x0000_s3075" type="#_x0000_t202" style="position:absolute;margin-left:0;margin-top:0;width:2in;height:2in;z-index:251661312;mso-wrap-style:none;mso-position-horizontal:center;mso-position-horizontal-relative:margin;mso-width-relative:page;mso-height-relative:page" filled="f" stroked="f">
          <v:textbox style="mso-next-textbox:#_x0000_s3075;mso-fit-shape-to-text:t" inset="0,0,0,0">
            <w:txbxContent>
              <w:p w:rsidR="008F44FE" w:rsidRDefault="008F44FE">
                <w:pPr>
                  <w:pStyle w:val="afb"/>
                </w:pPr>
                <w:r>
                  <w:fldChar w:fldCharType="begin"/>
                </w:r>
                <w:r>
                  <w:instrText xml:space="preserve"> PAGE  \* MERGEFORMAT </w:instrText>
                </w:r>
                <w:r>
                  <w:fldChar w:fldCharType="separate"/>
                </w:r>
                <w:r w:rsidR="00F57BFD">
                  <w:rPr>
                    <w:noProof/>
                  </w:rPr>
                  <w:t>79</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F57BFD">
    <w:pPr>
      <w:pStyle w:val="afb"/>
    </w:pPr>
    <w:r>
      <w:pict>
        <v:shapetype id="_x0000_t202" coordsize="21600,21600" o:spt="202" path="m,l,21600r21600,l21600,xe">
          <v:stroke joinstyle="miter"/>
          <v:path gradientshapeok="t" o:connecttype="rect"/>
        </v:shapetype>
        <v:shape id="_x0000_s3076" type="#_x0000_t202" style="position:absolute;margin-left:0;margin-top:0;width:2in;height:2in;z-index:251662336;mso-wrap-style:none;mso-position-horizontal:center;mso-position-horizontal-relative:margin;mso-width-relative:page;mso-height-relative:page" filled="f" stroked="f">
          <v:textbox style="mso-next-textbox:#_x0000_s3076;mso-fit-shape-to-text:t" inset="0,0,0,0">
            <w:txbxContent>
              <w:p w:rsidR="008F44FE" w:rsidRDefault="008F44FE">
                <w:pPr>
                  <w:pStyle w:val="afb"/>
                </w:pPr>
                <w:r>
                  <w:fldChar w:fldCharType="begin"/>
                </w:r>
                <w:r>
                  <w:instrText xml:space="preserve"> PAGE  \* MERGEFORMAT </w:instrText>
                </w:r>
                <w:r>
                  <w:fldChar w:fldCharType="separate"/>
                </w:r>
                <w:r w:rsidR="00F57BFD">
                  <w:rPr>
                    <w:noProof/>
                  </w:rPr>
                  <w:t>83</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F57BFD">
    <w:pPr>
      <w:pStyle w:val="afb"/>
    </w:pPr>
    <w:r>
      <w:pict>
        <v:shapetype id="_x0000_t202" coordsize="21600,21600" o:spt="202" path="m,l,21600r21600,l21600,xe">
          <v:stroke joinstyle="miter"/>
          <v:path gradientshapeok="t" o:connecttype="rect"/>
        </v:shapetype>
        <v:shape id="_x0000_s3077"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rsidR="008F44FE" w:rsidRDefault="008F44FE">
                <w:pPr>
                  <w:pStyle w:val="afb"/>
                </w:pPr>
                <w:r>
                  <w:fldChar w:fldCharType="begin"/>
                </w:r>
                <w:r>
                  <w:instrText xml:space="preserve"> PAGE  \* MERGEFORMAT </w:instrText>
                </w:r>
                <w:r>
                  <w:fldChar w:fldCharType="separate"/>
                </w:r>
                <w:r w:rsidR="00F57BFD">
                  <w:rPr>
                    <w:noProof/>
                  </w:rPr>
                  <w:t>94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E" w:rsidRDefault="008F44FE">
      <w:r>
        <w:separator/>
      </w:r>
    </w:p>
  </w:footnote>
  <w:footnote w:type="continuationSeparator" w:id="0">
    <w:p w:rsidR="008F44FE" w:rsidRDefault="008F44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FE" w:rsidRDefault="008F44FE">
    <w:pPr>
      <w:pStyle w:val="af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19801"/>
    <w:multiLevelType w:val="singleLevel"/>
    <w:tmpl w:val="A2E19801"/>
    <w:lvl w:ilvl="0">
      <w:start w:val="2"/>
      <w:numFmt w:val="decimal"/>
      <w:suff w:val="nothing"/>
      <w:lvlText w:val="%1、"/>
      <w:lvlJc w:val="left"/>
    </w:lvl>
  </w:abstractNum>
  <w:abstractNum w:abstractNumId="1" w15:restartNumberingAfterBreak="0">
    <w:nsid w:val="C97C79B4"/>
    <w:multiLevelType w:val="singleLevel"/>
    <w:tmpl w:val="C97C79B4"/>
    <w:lvl w:ilvl="0">
      <w:start w:val="1"/>
      <w:numFmt w:val="decimal"/>
      <w:suff w:val="nothing"/>
      <w:lvlText w:val="（%1）"/>
      <w:lvlJc w:val="left"/>
    </w:lvl>
  </w:abstractNum>
  <w:abstractNum w:abstractNumId="2" w15:restartNumberingAfterBreak="0">
    <w:nsid w:val="FBA65AF7"/>
    <w:multiLevelType w:val="singleLevel"/>
    <w:tmpl w:val="FBA65AF7"/>
    <w:lvl w:ilvl="0">
      <w:start w:val="1"/>
      <w:numFmt w:val="decimal"/>
      <w:suff w:val="nothing"/>
      <w:lvlText w:val="（%1）"/>
      <w:lvlJc w:val="left"/>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0000017"/>
    <w:multiLevelType w:val="multilevel"/>
    <w:tmpl w:val="0000001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7"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5D7B3C"/>
    <w:multiLevelType w:val="multilevel"/>
    <w:tmpl w:val="015D7B3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4392120"/>
    <w:multiLevelType w:val="multilevel"/>
    <w:tmpl w:val="04392120"/>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05925F3D"/>
    <w:multiLevelType w:val="multilevel"/>
    <w:tmpl w:val="05925F3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3" w15:restartNumberingAfterBreak="0">
    <w:nsid w:val="09EB3A22"/>
    <w:multiLevelType w:val="multilevel"/>
    <w:tmpl w:val="09EB3A22"/>
    <w:lvl w:ilvl="0">
      <w:start w:val="1"/>
      <w:numFmt w:val="decimal"/>
      <w:lvlText w:val="(%1)"/>
      <w:lvlJc w:val="left"/>
      <w:pPr>
        <w:ind w:left="817" w:hanging="420"/>
      </w:pPr>
      <w:rPr>
        <w:rFonts w:ascii="宋体" w:eastAsia="宋体" w:hAnsi="宋体" w:hint="eastAsia"/>
      </w:rPr>
    </w:lvl>
    <w:lvl w:ilvl="1">
      <w:start w:val="1"/>
      <w:numFmt w:val="lowerLetter"/>
      <w:lvlText w:val="%2)"/>
      <w:lvlJc w:val="left"/>
      <w:pPr>
        <w:ind w:left="1237" w:hanging="420"/>
      </w:p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14" w15:restartNumberingAfterBreak="0">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DC60DBF"/>
    <w:multiLevelType w:val="multilevel"/>
    <w:tmpl w:val="0DC60DBF"/>
    <w:lvl w:ilvl="0">
      <w:start w:val="1"/>
      <w:numFmt w:val="decimal"/>
      <w:lvlText w:val="(%1)"/>
      <w:lvlJc w:val="left"/>
      <w:pPr>
        <w:ind w:left="817" w:hanging="420"/>
      </w:pPr>
      <w:rPr>
        <w:rFonts w:hint="eastAsia"/>
      </w:rPr>
    </w:lvl>
    <w:lvl w:ilvl="1">
      <w:start w:val="1"/>
      <w:numFmt w:val="decimal"/>
      <w:lvlText w:val="(%2)"/>
      <w:lvlJc w:val="left"/>
      <w:pPr>
        <w:ind w:left="1237" w:hanging="420"/>
      </w:pPr>
      <w:rPr>
        <w:rFonts w:hint="eastAsia"/>
      </w:r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16" w15:restartNumberingAfterBreak="0">
    <w:nsid w:val="1A8D3FB6"/>
    <w:multiLevelType w:val="multilevel"/>
    <w:tmpl w:val="1A8D3FB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1B5423EC"/>
    <w:multiLevelType w:val="multilevel"/>
    <w:tmpl w:val="1B5423EC"/>
    <w:lvl w:ilvl="0">
      <w:start w:val="1"/>
      <w:numFmt w:val="decimal"/>
      <w:lvlText w:val="(%1)"/>
      <w:lvlJc w:val="left"/>
      <w:pPr>
        <w:ind w:left="420" w:hanging="420"/>
      </w:pPr>
      <w:rPr>
        <w:rFonts w:hint="eastAsia"/>
      </w:rPr>
    </w:lvl>
    <w:lvl w:ilvl="1">
      <w:start w:val="1"/>
      <w:numFmt w:val="decimal"/>
      <w:lvlText w:val="(%2)"/>
      <w:lvlJc w:val="left"/>
      <w:pPr>
        <w:ind w:left="1237"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5569F8"/>
    <w:multiLevelType w:val="multilevel"/>
    <w:tmpl w:val="215569F8"/>
    <w:lvl w:ilvl="0">
      <w:start w:val="1"/>
      <w:numFmt w:val="decimal"/>
      <w:lvlText w:val="(%1)"/>
      <w:lvlJc w:val="left"/>
      <w:pPr>
        <w:ind w:left="420" w:hanging="420"/>
      </w:pPr>
      <w:rPr>
        <w:rFonts w:hint="eastAsia"/>
      </w:rPr>
    </w:lvl>
    <w:lvl w:ilvl="1">
      <w:start w:val="1"/>
      <w:numFmt w:val="decimal"/>
      <w:lvlText w:val="(%2)"/>
      <w:lvlJc w:val="left"/>
      <w:pPr>
        <w:ind w:left="1260" w:hanging="420"/>
      </w:pPr>
      <w:rPr>
        <w:rFonts w:hint="eastAsia"/>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3AD6334"/>
    <w:multiLevelType w:val="multilevel"/>
    <w:tmpl w:val="23AD6334"/>
    <w:lvl w:ilvl="0">
      <w:start w:val="1"/>
      <w:numFmt w:val="decimal"/>
      <w:lvlText w:val="(%1)"/>
      <w:lvlJc w:val="left"/>
      <w:pPr>
        <w:ind w:left="1297" w:hanging="420"/>
      </w:pPr>
      <w:rPr>
        <w:rFonts w:ascii="宋体" w:eastAsia="宋体" w:hAnsi="宋体" w:hint="eastAsia"/>
      </w:rPr>
    </w:lvl>
    <w:lvl w:ilvl="1">
      <w:start w:val="1"/>
      <w:numFmt w:val="lowerLetter"/>
      <w:lvlText w:val="%2)"/>
      <w:lvlJc w:val="left"/>
      <w:pPr>
        <w:ind w:left="1717" w:hanging="420"/>
      </w:pPr>
    </w:lvl>
    <w:lvl w:ilvl="2">
      <w:start w:val="1"/>
      <w:numFmt w:val="lowerRoman"/>
      <w:lvlText w:val="%3."/>
      <w:lvlJc w:val="right"/>
      <w:pPr>
        <w:ind w:left="2137" w:hanging="420"/>
      </w:pPr>
    </w:lvl>
    <w:lvl w:ilvl="3">
      <w:start w:val="1"/>
      <w:numFmt w:val="decimal"/>
      <w:lvlText w:val="%4."/>
      <w:lvlJc w:val="left"/>
      <w:pPr>
        <w:ind w:left="2557" w:hanging="420"/>
      </w:pPr>
    </w:lvl>
    <w:lvl w:ilvl="4">
      <w:start w:val="1"/>
      <w:numFmt w:val="lowerLetter"/>
      <w:lvlText w:val="%5)"/>
      <w:lvlJc w:val="left"/>
      <w:pPr>
        <w:ind w:left="2977" w:hanging="420"/>
      </w:pPr>
    </w:lvl>
    <w:lvl w:ilvl="5">
      <w:start w:val="1"/>
      <w:numFmt w:val="lowerRoman"/>
      <w:lvlText w:val="%6."/>
      <w:lvlJc w:val="right"/>
      <w:pPr>
        <w:ind w:left="3397" w:hanging="420"/>
      </w:pPr>
    </w:lvl>
    <w:lvl w:ilvl="6">
      <w:start w:val="1"/>
      <w:numFmt w:val="decimal"/>
      <w:lvlText w:val="%7."/>
      <w:lvlJc w:val="left"/>
      <w:pPr>
        <w:ind w:left="3817" w:hanging="420"/>
      </w:pPr>
    </w:lvl>
    <w:lvl w:ilvl="7">
      <w:start w:val="1"/>
      <w:numFmt w:val="lowerLetter"/>
      <w:lvlText w:val="%8)"/>
      <w:lvlJc w:val="left"/>
      <w:pPr>
        <w:ind w:left="4237" w:hanging="420"/>
      </w:pPr>
    </w:lvl>
    <w:lvl w:ilvl="8">
      <w:start w:val="1"/>
      <w:numFmt w:val="lowerRoman"/>
      <w:lvlText w:val="%9."/>
      <w:lvlJc w:val="right"/>
      <w:pPr>
        <w:ind w:left="4657" w:hanging="420"/>
      </w:pPr>
    </w:lvl>
  </w:abstractNum>
  <w:abstractNum w:abstractNumId="20" w15:restartNumberingAfterBreak="0">
    <w:nsid w:val="2485415B"/>
    <w:multiLevelType w:val="multilevel"/>
    <w:tmpl w:val="2485415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27814CDF"/>
    <w:multiLevelType w:val="multilevel"/>
    <w:tmpl w:val="27814CDF"/>
    <w:lvl w:ilvl="0">
      <w:start w:val="1"/>
      <w:numFmt w:val="chineseCountingThousand"/>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pStyle w:val="ITSV0"/>
      <w:isLgl/>
      <w:lvlText w:val="%1.%2.%3."/>
      <w:lvlJc w:val="left"/>
      <w:pPr>
        <w:tabs>
          <w:tab w:val="left" w:pos="1304"/>
        </w:tabs>
        <w:ind w:left="1134" w:hanging="709"/>
      </w:pPr>
      <w:rPr>
        <w:rFonts w:hint="eastAsia"/>
      </w:rPr>
    </w:lvl>
    <w:lvl w:ilvl="3">
      <w:start w:val="1"/>
      <w:numFmt w:val="decimal"/>
      <w:pStyle w:val="ITSV1"/>
      <w:isLgl/>
      <w:lvlText w:val="%1.%2.%3.%4."/>
      <w:lvlJc w:val="left"/>
      <w:pPr>
        <w:tabs>
          <w:tab w:val="left" w:pos="1474"/>
        </w:tabs>
        <w:ind w:left="1134" w:hanging="709"/>
      </w:pPr>
      <w:rPr>
        <w:rFonts w:hint="eastAsia"/>
      </w:rPr>
    </w:lvl>
    <w:lvl w:ilvl="4">
      <w:start w:val="1"/>
      <w:numFmt w:val="decimal"/>
      <w:pStyle w:val="ITSV2"/>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23" w15:restartNumberingAfterBreak="0">
    <w:nsid w:val="2AC928AE"/>
    <w:multiLevelType w:val="multilevel"/>
    <w:tmpl w:val="2AC928AE"/>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decimal"/>
      <w:lvlText w:val="(%3)"/>
      <w:lvlJc w:val="left"/>
      <w:pPr>
        <w:ind w:left="1260" w:hanging="420"/>
      </w:pPr>
      <w:rPr>
        <w:rFonts w:hint="eastAsia"/>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19F5B08"/>
    <w:multiLevelType w:val="multilevel"/>
    <w:tmpl w:val="319F5B0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29B1978"/>
    <w:multiLevelType w:val="multilevel"/>
    <w:tmpl w:val="329B19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817893"/>
    <w:multiLevelType w:val="multilevel"/>
    <w:tmpl w:val="38817893"/>
    <w:lvl w:ilvl="0">
      <w:start w:val="1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C5414EC"/>
    <w:multiLevelType w:val="multilevel"/>
    <w:tmpl w:val="3C5414EC"/>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2458F7B"/>
    <w:multiLevelType w:val="singleLevel"/>
    <w:tmpl w:val="42458F7B"/>
    <w:lvl w:ilvl="0">
      <w:start w:val="2"/>
      <w:numFmt w:val="chineseCounting"/>
      <w:suff w:val="nothing"/>
      <w:lvlText w:val="%1、"/>
      <w:lvlJc w:val="left"/>
      <w:rPr>
        <w:rFonts w:hint="eastAsia"/>
      </w:rPr>
    </w:lvl>
  </w:abstractNum>
  <w:abstractNum w:abstractNumId="29"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693C75"/>
    <w:multiLevelType w:val="multilevel"/>
    <w:tmpl w:val="44693C75"/>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3B5520"/>
    <w:multiLevelType w:val="multilevel"/>
    <w:tmpl w:val="473B55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33" w15:restartNumberingAfterBreak="0">
    <w:nsid w:val="49BB3F5F"/>
    <w:multiLevelType w:val="multilevel"/>
    <w:tmpl w:val="49BB3F5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4AB07C96"/>
    <w:multiLevelType w:val="multilevel"/>
    <w:tmpl w:val="4AB07C96"/>
    <w:lvl w:ilvl="0">
      <w:start w:val="1"/>
      <w:numFmt w:val="decimal"/>
      <w:lvlText w:val="(%1)"/>
      <w:lvlJc w:val="left"/>
      <w:pPr>
        <w:ind w:left="817" w:hanging="420"/>
      </w:pPr>
      <w:rPr>
        <w:rFonts w:ascii="宋体" w:eastAsia="宋体" w:hAnsi="宋体" w:hint="eastAsia"/>
      </w:rPr>
    </w:lvl>
    <w:lvl w:ilvl="1">
      <w:start w:val="1"/>
      <w:numFmt w:val="lowerLetter"/>
      <w:lvlText w:val="%2)"/>
      <w:lvlJc w:val="left"/>
      <w:pPr>
        <w:ind w:left="1237" w:hanging="420"/>
      </w:p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35"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6" w15:restartNumberingAfterBreak="0">
    <w:nsid w:val="4B862972"/>
    <w:multiLevelType w:val="multilevel"/>
    <w:tmpl w:val="4B862972"/>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4C2A334F"/>
    <w:multiLevelType w:val="multilevel"/>
    <w:tmpl w:val="4C2A334F"/>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504C3F6A"/>
    <w:multiLevelType w:val="multilevel"/>
    <w:tmpl w:val="504C3F6A"/>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43A6BC5"/>
    <w:multiLevelType w:val="multilevel"/>
    <w:tmpl w:val="543A6BC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41" w15:restartNumberingAfterBreak="0">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42" w15:restartNumberingAfterBreak="0">
    <w:nsid w:val="5D42030A"/>
    <w:multiLevelType w:val="multilevel"/>
    <w:tmpl w:val="5D42030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15:restartNumberingAfterBreak="0">
    <w:nsid w:val="5E581838"/>
    <w:multiLevelType w:val="multilevel"/>
    <w:tmpl w:val="5E581838"/>
    <w:lvl w:ilvl="0">
      <w:start w:val="1"/>
      <w:numFmt w:val="decimal"/>
      <w:lvlText w:val="(%1)"/>
      <w:lvlJc w:val="left"/>
      <w:pPr>
        <w:ind w:left="817" w:hanging="420"/>
      </w:pPr>
      <w:rPr>
        <w:rFonts w:hint="eastAsia"/>
      </w:rPr>
    </w:lvl>
    <w:lvl w:ilvl="1">
      <w:start w:val="1"/>
      <w:numFmt w:val="decimal"/>
      <w:lvlText w:val="(%2)"/>
      <w:lvlJc w:val="left"/>
      <w:pPr>
        <w:ind w:left="1237" w:hanging="420"/>
      </w:pPr>
      <w:rPr>
        <w:rFonts w:ascii="宋体" w:eastAsia="宋体" w:hAnsi="宋体" w:hint="eastAsia"/>
      </w:r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44"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3"/>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45"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46" w15:restartNumberingAfterBreak="0">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654D0415"/>
    <w:multiLevelType w:val="multilevel"/>
    <w:tmpl w:val="654D0415"/>
    <w:lvl w:ilvl="0">
      <w:start w:val="1"/>
      <w:numFmt w:val="chineseCountingThousand"/>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
      <w:suff w:val="space"/>
      <w:lvlText w:val="%2.%3.%4."/>
      <w:lvlJc w:val="left"/>
      <w:pPr>
        <w:ind w:left="681" w:firstLine="680"/>
      </w:pPr>
      <w:rPr>
        <w:rFonts w:hint="eastAsia"/>
      </w:rPr>
    </w:lvl>
    <w:lvl w:ilvl="4">
      <w:start w:val="1"/>
      <w:numFmt w:val="decimal"/>
      <w:pStyle w:val="a"/>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48" w15:restartNumberingAfterBreak="0">
    <w:nsid w:val="657F05A6"/>
    <w:multiLevelType w:val="multilevel"/>
    <w:tmpl w:val="657F05A6"/>
    <w:lvl w:ilvl="0">
      <w:start w:val="1"/>
      <w:numFmt w:val="decimal"/>
      <w:pStyle w:val="a0"/>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9" w15:restartNumberingAfterBreak="0">
    <w:nsid w:val="6E8E170C"/>
    <w:multiLevelType w:val="multilevel"/>
    <w:tmpl w:val="6E8E170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73FE1DCC"/>
    <w:multiLevelType w:val="multilevel"/>
    <w:tmpl w:val="73FE1DC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7"/>
  </w:num>
  <w:num w:numId="2">
    <w:abstractNumId w:val="40"/>
  </w:num>
  <w:num w:numId="3">
    <w:abstractNumId w:val="35"/>
  </w:num>
  <w:num w:numId="4">
    <w:abstractNumId w:val="5"/>
  </w:num>
  <w:num w:numId="5">
    <w:abstractNumId w:val="22"/>
  </w:num>
  <w:num w:numId="6">
    <w:abstractNumId w:val="45"/>
  </w:num>
  <w:num w:numId="7">
    <w:abstractNumId w:val="42"/>
  </w:num>
  <w:num w:numId="8">
    <w:abstractNumId w:val="12"/>
  </w:num>
  <w:num w:numId="9">
    <w:abstractNumId w:val="8"/>
  </w:num>
  <w:num w:numId="10">
    <w:abstractNumId w:val="44"/>
  </w:num>
  <w:num w:numId="11">
    <w:abstractNumId w:val="48"/>
  </w:num>
  <w:num w:numId="12">
    <w:abstractNumId w:val="4"/>
  </w:num>
  <w:num w:numId="13">
    <w:abstractNumId w:val="7"/>
  </w:num>
  <w:num w:numId="14">
    <w:abstractNumId w:val="29"/>
  </w:num>
  <w:num w:numId="15">
    <w:abstractNumId w:val="14"/>
  </w:num>
  <w:num w:numId="16">
    <w:abstractNumId w:val="46"/>
  </w:num>
  <w:num w:numId="17">
    <w:abstractNumId w:val="41"/>
  </w:num>
  <w:num w:numId="18">
    <w:abstractNumId w:val="6"/>
  </w:num>
  <w:num w:numId="19">
    <w:abstractNumId w:val="32"/>
  </w:num>
  <w:num w:numId="20">
    <w:abstractNumId w:val="3"/>
  </w:num>
  <w:num w:numId="21">
    <w:abstractNumId w:val="25"/>
  </w:num>
  <w:num w:numId="22">
    <w:abstractNumId w:val="21"/>
  </w:num>
  <w:num w:numId="23">
    <w:abstractNumId w:val="26"/>
  </w:num>
  <w:num w:numId="24">
    <w:abstractNumId w:val="28"/>
  </w:num>
  <w:num w:numId="25">
    <w:abstractNumId w:val="0"/>
  </w:num>
  <w:num w:numId="26">
    <w:abstractNumId w:val="30"/>
  </w:num>
  <w:num w:numId="27">
    <w:abstractNumId w:val="13"/>
  </w:num>
  <w:num w:numId="28">
    <w:abstractNumId w:val="34"/>
  </w:num>
  <w:num w:numId="29">
    <w:abstractNumId w:val="19"/>
  </w:num>
  <w:num w:numId="30">
    <w:abstractNumId w:val="43"/>
  </w:num>
  <w:num w:numId="31">
    <w:abstractNumId w:val="15"/>
  </w:num>
  <w:num w:numId="32">
    <w:abstractNumId w:val="17"/>
  </w:num>
  <w:num w:numId="33">
    <w:abstractNumId w:val="9"/>
  </w:num>
  <w:num w:numId="34">
    <w:abstractNumId w:val="49"/>
  </w:num>
  <w:num w:numId="35">
    <w:abstractNumId w:val="31"/>
  </w:num>
  <w:num w:numId="36">
    <w:abstractNumId w:val="38"/>
  </w:num>
  <w:num w:numId="37">
    <w:abstractNumId w:val="39"/>
  </w:num>
  <w:num w:numId="38">
    <w:abstractNumId w:val="50"/>
  </w:num>
  <w:num w:numId="39">
    <w:abstractNumId w:val="24"/>
  </w:num>
  <w:num w:numId="40">
    <w:abstractNumId w:val="11"/>
  </w:num>
  <w:num w:numId="41">
    <w:abstractNumId w:val="33"/>
  </w:num>
  <w:num w:numId="42">
    <w:abstractNumId w:val="20"/>
  </w:num>
  <w:num w:numId="43">
    <w:abstractNumId w:val="16"/>
  </w:num>
  <w:num w:numId="44">
    <w:abstractNumId w:val="36"/>
  </w:num>
  <w:num w:numId="45">
    <w:abstractNumId w:val="27"/>
  </w:num>
  <w:num w:numId="46">
    <w:abstractNumId w:val="37"/>
  </w:num>
  <w:num w:numId="47">
    <w:abstractNumId w:val="10"/>
  </w:num>
  <w:num w:numId="48">
    <w:abstractNumId w:val="23"/>
  </w:num>
  <w:num w:numId="49">
    <w:abstractNumId w:val="18"/>
  </w:num>
  <w:num w:numId="50">
    <w:abstractNumId w:val="2"/>
  </w:num>
  <w:num w:numId="51">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HorizontalSpacing w:val="107"/>
  <w:drawingGridVerticalSpacing w:val="156"/>
  <w:displayHorizontalDrawingGridEvery w:val="2"/>
  <w:displayVerticalDrawingGridEvery w:val="2"/>
  <w:characterSpacingControl w:val="compressPunctuation"/>
  <w:hdrShapeDefaults>
    <o:shapedefaults v:ext="edit" spidmax="3083"/>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年范本稿123.doc"/>
    <w:docVar w:name="commondata" w:val="eyJoZGlkIjoiZGNlMGY1NzFiYzZhNDc5MjE5OGM4ZjhmODI5NjkxYjAifQ=="/>
    <w:docVar w:name="VTCASE" w:val="4"/>
    <w:docVar w:name="VTCommandPending" w:val="NONE"/>
  </w:docVars>
  <w:rsids>
    <w:rsidRoot w:val="00172A27"/>
    <w:rsid w:val="000000A6"/>
    <w:rsid w:val="00000D7B"/>
    <w:rsid w:val="0000112E"/>
    <w:rsid w:val="00001C69"/>
    <w:rsid w:val="0000239A"/>
    <w:rsid w:val="00003B50"/>
    <w:rsid w:val="00004D12"/>
    <w:rsid w:val="00005159"/>
    <w:rsid w:val="00005261"/>
    <w:rsid w:val="00005304"/>
    <w:rsid w:val="000055FC"/>
    <w:rsid w:val="00005B4D"/>
    <w:rsid w:val="0000699E"/>
    <w:rsid w:val="00007167"/>
    <w:rsid w:val="000077A3"/>
    <w:rsid w:val="000077B4"/>
    <w:rsid w:val="00010317"/>
    <w:rsid w:val="000111C2"/>
    <w:rsid w:val="000112CB"/>
    <w:rsid w:val="000114A7"/>
    <w:rsid w:val="00013C9B"/>
    <w:rsid w:val="00013DA1"/>
    <w:rsid w:val="00014058"/>
    <w:rsid w:val="00014241"/>
    <w:rsid w:val="00014CF5"/>
    <w:rsid w:val="00014FD4"/>
    <w:rsid w:val="000158E8"/>
    <w:rsid w:val="00017067"/>
    <w:rsid w:val="00017384"/>
    <w:rsid w:val="0001749F"/>
    <w:rsid w:val="00020F8B"/>
    <w:rsid w:val="0002104E"/>
    <w:rsid w:val="000218D1"/>
    <w:rsid w:val="00021ADD"/>
    <w:rsid w:val="00022462"/>
    <w:rsid w:val="000228B8"/>
    <w:rsid w:val="00022CB8"/>
    <w:rsid w:val="000263AC"/>
    <w:rsid w:val="0002720F"/>
    <w:rsid w:val="0002730E"/>
    <w:rsid w:val="0002748D"/>
    <w:rsid w:val="00031473"/>
    <w:rsid w:val="00031DDC"/>
    <w:rsid w:val="00031F65"/>
    <w:rsid w:val="0003321F"/>
    <w:rsid w:val="00033A64"/>
    <w:rsid w:val="00034380"/>
    <w:rsid w:val="00034FC7"/>
    <w:rsid w:val="000356EC"/>
    <w:rsid w:val="00035B06"/>
    <w:rsid w:val="00037E30"/>
    <w:rsid w:val="000404B0"/>
    <w:rsid w:val="000414FF"/>
    <w:rsid w:val="00042D14"/>
    <w:rsid w:val="00042E9B"/>
    <w:rsid w:val="0004410A"/>
    <w:rsid w:val="0004473E"/>
    <w:rsid w:val="00044891"/>
    <w:rsid w:val="00044B8D"/>
    <w:rsid w:val="00045107"/>
    <w:rsid w:val="00045515"/>
    <w:rsid w:val="0004555B"/>
    <w:rsid w:val="00045F55"/>
    <w:rsid w:val="00045FBE"/>
    <w:rsid w:val="00046722"/>
    <w:rsid w:val="00047383"/>
    <w:rsid w:val="00047D6F"/>
    <w:rsid w:val="000513B7"/>
    <w:rsid w:val="000514F0"/>
    <w:rsid w:val="000534D1"/>
    <w:rsid w:val="00053604"/>
    <w:rsid w:val="0005379C"/>
    <w:rsid w:val="000537B4"/>
    <w:rsid w:val="00053B3C"/>
    <w:rsid w:val="00054BAA"/>
    <w:rsid w:val="00055329"/>
    <w:rsid w:val="00055BA1"/>
    <w:rsid w:val="00055CA5"/>
    <w:rsid w:val="00055E05"/>
    <w:rsid w:val="00056438"/>
    <w:rsid w:val="00056D71"/>
    <w:rsid w:val="00057F3A"/>
    <w:rsid w:val="00060114"/>
    <w:rsid w:val="000601E0"/>
    <w:rsid w:val="000608DB"/>
    <w:rsid w:val="00060CA6"/>
    <w:rsid w:val="00060DC9"/>
    <w:rsid w:val="00061B41"/>
    <w:rsid w:val="00062458"/>
    <w:rsid w:val="00062AA2"/>
    <w:rsid w:val="00064496"/>
    <w:rsid w:val="00064831"/>
    <w:rsid w:val="00065301"/>
    <w:rsid w:val="000675B2"/>
    <w:rsid w:val="0006787C"/>
    <w:rsid w:val="0006791B"/>
    <w:rsid w:val="0007056A"/>
    <w:rsid w:val="00070EAC"/>
    <w:rsid w:val="00071408"/>
    <w:rsid w:val="00071B36"/>
    <w:rsid w:val="000725AA"/>
    <w:rsid w:val="000728CB"/>
    <w:rsid w:val="00073218"/>
    <w:rsid w:val="000736BE"/>
    <w:rsid w:val="00073B59"/>
    <w:rsid w:val="00073E47"/>
    <w:rsid w:val="000756B9"/>
    <w:rsid w:val="000774D1"/>
    <w:rsid w:val="00080294"/>
    <w:rsid w:val="0008134F"/>
    <w:rsid w:val="000832C8"/>
    <w:rsid w:val="00083521"/>
    <w:rsid w:val="00084120"/>
    <w:rsid w:val="00084CA2"/>
    <w:rsid w:val="00084CC1"/>
    <w:rsid w:val="00085054"/>
    <w:rsid w:val="00085613"/>
    <w:rsid w:val="00085A9B"/>
    <w:rsid w:val="00086A4C"/>
    <w:rsid w:val="00087630"/>
    <w:rsid w:val="00087E4C"/>
    <w:rsid w:val="00090846"/>
    <w:rsid w:val="000917FF"/>
    <w:rsid w:val="00091B15"/>
    <w:rsid w:val="00092CCE"/>
    <w:rsid w:val="00093725"/>
    <w:rsid w:val="00093851"/>
    <w:rsid w:val="000955DE"/>
    <w:rsid w:val="00095BDA"/>
    <w:rsid w:val="00095D88"/>
    <w:rsid w:val="00096DF1"/>
    <w:rsid w:val="000978D2"/>
    <w:rsid w:val="000A03D8"/>
    <w:rsid w:val="000A161A"/>
    <w:rsid w:val="000A2159"/>
    <w:rsid w:val="000A32AA"/>
    <w:rsid w:val="000A3957"/>
    <w:rsid w:val="000A50EC"/>
    <w:rsid w:val="000A662C"/>
    <w:rsid w:val="000A725B"/>
    <w:rsid w:val="000B017F"/>
    <w:rsid w:val="000B0BDD"/>
    <w:rsid w:val="000B0C7B"/>
    <w:rsid w:val="000B1127"/>
    <w:rsid w:val="000B11E7"/>
    <w:rsid w:val="000B1E91"/>
    <w:rsid w:val="000B2CBE"/>
    <w:rsid w:val="000B359B"/>
    <w:rsid w:val="000B378A"/>
    <w:rsid w:val="000B37CD"/>
    <w:rsid w:val="000B3DAE"/>
    <w:rsid w:val="000B531D"/>
    <w:rsid w:val="000B5465"/>
    <w:rsid w:val="000B56F1"/>
    <w:rsid w:val="000B586B"/>
    <w:rsid w:val="000B6200"/>
    <w:rsid w:val="000B6B23"/>
    <w:rsid w:val="000B707D"/>
    <w:rsid w:val="000B79BF"/>
    <w:rsid w:val="000B7A6E"/>
    <w:rsid w:val="000B7C15"/>
    <w:rsid w:val="000C0413"/>
    <w:rsid w:val="000C0DC4"/>
    <w:rsid w:val="000C219C"/>
    <w:rsid w:val="000C3D2A"/>
    <w:rsid w:val="000C3DD5"/>
    <w:rsid w:val="000C3E24"/>
    <w:rsid w:val="000C4EDB"/>
    <w:rsid w:val="000C5007"/>
    <w:rsid w:val="000C523C"/>
    <w:rsid w:val="000C5543"/>
    <w:rsid w:val="000C570D"/>
    <w:rsid w:val="000C5984"/>
    <w:rsid w:val="000C5D0C"/>
    <w:rsid w:val="000D0126"/>
    <w:rsid w:val="000D0193"/>
    <w:rsid w:val="000D033B"/>
    <w:rsid w:val="000D17B3"/>
    <w:rsid w:val="000D2266"/>
    <w:rsid w:val="000D2BB8"/>
    <w:rsid w:val="000D494B"/>
    <w:rsid w:val="000D4EF2"/>
    <w:rsid w:val="000D5131"/>
    <w:rsid w:val="000D5DC0"/>
    <w:rsid w:val="000D6078"/>
    <w:rsid w:val="000D6214"/>
    <w:rsid w:val="000D64C5"/>
    <w:rsid w:val="000D6A10"/>
    <w:rsid w:val="000D7088"/>
    <w:rsid w:val="000D72F1"/>
    <w:rsid w:val="000D7AB2"/>
    <w:rsid w:val="000E0295"/>
    <w:rsid w:val="000E144A"/>
    <w:rsid w:val="000E150C"/>
    <w:rsid w:val="000E1D16"/>
    <w:rsid w:val="000E2A00"/>
    <w:rsid w:val="000E3C3C"/>
    <w:rsid w:val="000E4003"/>
    <w:rsid w:val="000E40BD"/>
    <w:rsid w:val="000E40CB"/>
    <w:rsid w:val="000E463D"/>
    <w:rsid w:val="000E4892"/>
    <w:rsid w:val="000E655C"/>
    <w:rsid w:val="000E7D2F"/>
    <w:rsid w:val="000F0518"/>
    <w:rsid w:val="000F0659"/>
    <w:rsid w:val="000F10BA"/>
    <w:rsid w:val="000F1F2C"/>
    <w:rsid w:val="000F23F8"/>
    <w:rsid w:val="000F2813"/>
    <w:rsid w:val="000F30DA"/>
    <w:rsid w:val="000F3524"/>
    <w:rsid w:val="000F3746"/>
    <w:rsid w:val="000F3E11"/>
    <w:rsid w:val="000F4458"/>
    <w:rsid w:val="000F4511"/>
    <w:rsid w:val="000F4913"/>
    <w:rsid w:val="000F4D5D"/>
    <w:rsid w:val="000F4E27"/>
    <w:rsid w:val="000F62E3"/>
    <w:rsid w:val="000F699A"/>
    <w:rsid w:val="000F70E0"/>
    <w:rsid w:val="000F7423"/>
    <w:rsid w:val="000F7478"/>
    <w:rsid w:val="000F7975"/>
    <w:rsid w:val="000F7FE0"/>
    <w:rsid w:val="00100E69"/>
    <w:rsid w:val="0010199A"/>
    <w:rsid w:val="001021A4"/>
    <w:rsid w:val="001045AC"/>
    <w:rsid w:val="001049C6"/>
    <w:rsid w:val="001058F3"/>
    <w:rsid w:val="001059D9"/>
    <w:rsid w:val="00105C18"/>
    <w:rsid w:val="00105FC5"/>
    <w:rsid w:val="0010763E"/>
    <w:rsid w:val="001078C1"/>
    <w:rsid w:val="00107A8C"/>
    <w:rsid w:val="00112233"/>
    <w:rsid w:val="001124CE"/>
    <w:rsid w:val="00113010"/>
    <w:rsid w:val="001131B9"/>
    <w:rsid w:val="001139F8"/>
    <w:rsid w:val="001148A2"/>
    <w:rsid w:val="00115AAE"/>
    <w:rsid w:val="00115D70"/>
    <w:rsid w:val="00115DFC"/>
    <w:rsid w:val="00116AE7"/>
    <w:rsid w:val="00117FDF"/>
    <w:rsid w:val="001217E1"/>
    <w:rsid w:val="00122656"/>
    <w:rsid w:val="00123419"/>
    <w:rsid w:val="00123B82"/>
    <w:rsid w:val="00123C70"/>
    <w:rsid w:val="00125183"/>
    <w:rsid w:val="001251F4"/>
    <w:rsid w:val="0012538D"/>
    <w:rsid w:val="00125A03"/>
    <w:rsid w:val="00126087"/>
    <w:rsid w:val="00126ECC"/>
    <w:rsid w:val="00130DAB"/>
    <w:rsid w:val="0013184E"/>
    <w:rsid w:val="00131857"/>
    <w:rsid w:val="0013198A"/>
    <w:rsid w:val="00131FAB"/>
    <w:rsid w:val="0013245E"/>
    <w:rsid w:val="0013261E"/>
    <w:rsid w:val="00132BF6"/>
    <w:rsid w:val="00132F1C"/>
    <w:rsid w:val="00134808"/>
    <w:rsid w:val="00135600"/>
    <w:rsid w:val="00136897"/>
    <w:rsid w:val="00136F33"/>
    <w:rsid w:val="00137988"/>
    <w:rsid w:val="00140383"/>
    <w:rsid w:val="00140622"/>
    <w:rsid w:val="001413D2"/>
    <w:rsid w:val="00141646"/>
    <w:rsid w:val="00141DEC"/>
    <w:rsid w:val="00141F7B"/>
    <w:rsid w:val="0014295A"/>
    <w:rsid w:val="00144438"/>
    <w:rsid w:val="001445E1"/>
    <w:rsid w:val="00144A53"/>
    <w:rsid w:val="001452C2"/>
    <w:rsid w:val="00145A35"/>
    <w:rsid w:val="0014635E"/>
    <w:rsid w:val="0014692C"/>
    <w:rsid w:val="00146BB0"/>
    <w:rsid w:val="00146F9D"/>
    <w:rsid w:val="001472CA"/>
    <w:rsid w:val="00147F92"/>
    <w:rsid w:val="00150363"/>
    <w:rsid w:val="00151EBE"/>
    <w:rsid w:val="001521CF"/>
    <w:rsid w:val="001527A2"/>
    <w:rsid w:val="00152DE2"/>
    <w:rsid w:val="00153C11"/>
    <w:rsid w:val="00154377"/>
    <w:rsid w:val="0015472A"/>
    <w:rsid w:val="00154B3D"/>
    <w:rsid w:val="0015517B"/>
    <w:rsid w:val="00155434"/>
    <w:rsid w:val="0015608F"/>
    <w:rsid w:val="00156A91"/>
    <w:rsid w:val="00156D2B"/>
    <w:rsid w:val="00157D52"/>
    <w:rsid w:val="00160114"/>
    <w:rsid w:val="001613FA"/>
    <w:rsid w:val="00161449"/>
    <w:rsid w:val="00161F78"/>
    <w:rsid w:val="0016360E"/>
    <w:rsid w:val="00164DBB"/>
    <w:rsid w:val="001650D8"/>
    <w:rsid w:val="00165E32"/>
    <w:rsid w:val="00165EA7"/>
    <w:rsid w:val="0016702A"/>
    <w:rsid w:val="00167635"/>
    <w:rsid w:val="0016775D"/>
    <w:rsid w:val="00170563"/>
    <w:rsid w:val="001708A2"/>
    <w:rsid w:val="00171090"/>
    <w:rsid w:val="001710D4"/>
    <w:rsid w:val="0017235E"/>
    <w:rsid w:val="00172A27"/>
    <w:rsid w:val="00172A2E"/>
    <w:rsid w:val="00172D5A"/>
    <w:rsid w:val="001735EC"/>
    <w:rsid w:val="00173DA6"/>
    <w:rsid w:val="0017456A"/>
    <w:rsid w:val="00174931"/>
    <w:rsid w:val="00174BA0"/>
    <w:rsid w:val="0017500A"/>
    <w:rsid w:val="00175A4C"/>
    <w:rsid w:val="00176C1C"/>
    <w:rsid w:val="00176C89"/>
    <w:rsid w:val="00177230"/>
    <w:rsid w:val="00180A9F"/>
    <w:rsid w:val="00180CFC"/>
    <w:rsid w:val="001810B5"/>
    <w:rsid w:val="0018278B"/>
    <w:rsid w:val="00184752"/>
    <w:rsid w:val="00184A51"/>
    <w:rsid w:val="00184C00"/>
    <w:rsid w:val="00185169"/>
    <w:rsid w:val="00185C33"/>
    <w:rsid w:val="0018648E"/>
    <w:rsid w:val="00186C79"/>
    <w:rsid w:val="00186C7A"/>
    <w:rsid w:val="00191C2F"/>
    <w:rsid w:val="00191D2F"/>
    <w:rsid w:val="0019297D"/>
    <w:rsid w:val="00192A6B"/>
    <w:rsid w:val="001949BA"/>
    <w:rsid w:val="00195FC7"/>
    <w:rsid w:val="00196571"/>
    <w:rsid w:val="00196EE3"/>
    <w:rsid w:val="00196F6D"/>
    <w:rsid w:val="00196F9E"/>
    <w:rsid w:val="001A102C"/>
    <w:rsid w:val="001A1B7A"/>
    <w:rsid w:val="001A1C4B"/>
    <w:rsid w:val="001A1E9A"/>
    <w:rsid w:val="001A1EBC"/>
    <w:rsid w:val="001A4A44"/>
    <w:rsid w:val="001A4AC7"/>
    <w:rsid w:val="001A54B7"/>
    <w:rsid w:val="001A6A02"/>
    <w:rsid w:val="001A7B17"/>
    <w:rsid w:val="001A7DC1"/>
    <w:rsid w:val="001B0BD4"/>
    <w:rsid w:val="001B1107"/>
    <w:rsid w:val="001B1E8F"/>
    <w:rsid w:val="001B3269"/>
    <w:rsid w:val="001B388B"/>
    <w:rsid w:val="001B3E55"/>
    <w:rsid w:val="001B42BA"/>
    <w:rsid w:val="001B47F1"/>
    <w:rsid w:val="001B671F"/>
    <w:rsid w:val="001B6A00"/>
    <w:rsid w:val="001B6B0B"/>
    <w:rsid w:val="001C036B"/>
    <w:rsid w:val="001C05C0"/>
    <w:rsid w:val="001C0CB8"/>
    <w:rsid w:val="001C0E51"/>
    <w:rsid w:val="001C1187"/>
    <w:rsid w:val="001C1A0D"/>
    <w:rsid w:val="001C2E7C"/>
    <w:rsid w:val="001C3015"/>
    <w:rsid w:val="001C31CC"/>
    <w:rsid w:val="001C36C7"/>
    <w:rsid w:val="001C474A"/>
    <w:rsid w:val="001C4A1F"/>
    <w:rsid w:val="001C6720"/>
    <w:rsid w:val="001C7037"/>
    <w:rsid w:val="001C7584"/>
    <w:rsid w:val="001D0F3E"/>
    <w:rsid w:val="001D2440"/>
    <w:rsid w:val="001D28E2"/>
    <w:rsid w:val="001D2AAB"/>
    <w:rsid w:val="001D34D5"/>
    <w:rsid w:val="001D487B"/>
    <w:rsid w:val="001D5542"/>
    <w:rsid w:val="001D5749"/>
    <w:rsid w:val="001D6F08"/>
    <w:rsid w:val="001D6FE9"/>
    <w:rsid w:val="001D721B"/>
    <w:rsid w:val="001D7F54"/>
    <w:rsid w:val="001E019A"/>
    <w:rsid w:val="001E0D9F"/>
    <w:rsid w:val="001E1E1E"/>
    <w:rsid w:val="001E268B"/>
    <w:rsid w:val="001E2FAB"/>
    <w:rsid w:val="001E4264"/>
    <w:rsid w:val="001E453B"/>
    <w:rsid w:val="001E518D"/>
    <w:rsid w:val="001E5328"/>
    <w:rsid w:val="001E5783"/>
    <w:rsid w:val="001E59CD"/>
    <w:rsid w:val="001E5E3C"/>
    <w:rsid w:val="001E6CB0"/>
    <w:rsid w:val="001E78BB"/>
    <w:rsid w:val="001E7961"/>
    <w:rsid w:val="001F16BA"/>
    <w:rsid w:val="001F3318"/>
    <w:rsid w:val="001F3390"/>
    <w:rsid w:val="001F35E3"/>
    <w:rsid w:val="001F487F"/>
    <w:rsid w:val="001F4BEC"/>
    <w:rsid w:val="001F5046"/>
    <w:rsid w:val="001F5A88"/>
    <w:rsid w:val="001F5B8A"/>
    <w:rsid w:val="001F5C1B"/>
    <w:rsid w:val="001F5F7E"/>
    <w:rsid w:val="001F61D5"/>
    <w:rsid w:val="001F6604"/>
    <w:rsid w:val="001F71F4"/>
    <w:rsid w:val="001F7A84"/>
    <w:rsid w:val="001F7AE6"/>
    <w:rsid w:val="0020242F"/>
    <w:rsid w:val="00203385"/>
    <w:rsid w:val="00204DA6"/>
    <w:rsid w:val="00206143"/>
    <w:rsid w:val="00206AEF"/>
    <w:rsid w:val="0020765B"/>
    <w:rsid w:val="002077C7"/>
    <w:rsid w:val="002103F4"/>
    <w:rsid w:val="00210585"/>
    <w:rsid w:val="00210FBD"/>
    <w:rsid w:val="00211644"/>
    <w:rsid w:val="002117B7"/>
    <w:rsid w:val="00211ADD"/>
    <w:rsid w:val="00211B15"/>
    <w:rsid w:val="00212E16"/>
    <w:rsid w:val="002130A0"/>
    <w:rsid w:val="0021353E"/>
    <w:rsid w:val="00214055"/>
    <w:rsid w:val="00214250"/>
    <w:rsid w:val="0021428B"/>
    <w:rsid w:val="002148F5"/>
    <w:rsid w:val="00214F2A"/>
    <w:rsid w:val="00215203"/>
    <w:rsid w:val="00215432"/>
    <w:rsid w:val="002159C3"/>
    <w:rsid w:val="002164E4"/>
    <w:rsid w:val="002172E4"/>
    <w:rsid w:val="002174A6"/>
    <w:rsid w:val="00220815"/>
    <w:rsid w:val="00220E06"/>
    <w:rsid w:val="002212FE"/>
    <w:rsid w:val="0022254D"/>
    <w:rsid w:val="0022277F"/>
    <w:rsid w:val="002227EA"/>
    <w:rsid w:val="00223E16"/>
    <w:rsid w:val="0022453F"/>
    <w:rsid w:val="002247BB"/>
    <w:rsid w:val="002251FB"/>
    <w:rsid w:val="002253BF"/>
    <w:rsid w:val="00225AFA"/>
    <w:rsid w:val="00225FFF"/>
    <w:rsid w:val="00227A50"/>
    <w:rsid w:val="00230E36"/>
    <w:rsid w:val="00231492"/>
    <w:rsid w:val="002317D6"/>
    <w:rsid w:val="002335D8"/>
    <w:rsid w:val="00234C7A"/>
    <w:rsid w:val="00236C57"/>
    <w:rsid w:val="00237066"/>
    <w:rsid w:val="00237B15"/>
    <w:rsid w:val="002402B6"/>
    <w:rsid w:val="00240427"/>
    <w:rsid w:val="002406F6"/>
    <w:rsid w:val="002414BB"/>
    <w:rsid w:val="00242E43"/>
    <w:rsid w:val="002478E0"/>
    <w:rsid w:val="002513F2"/>
    <w:rsid w:val="002517E6"/>
    <w:rsid w:val="0025184C"/>
    <w:rsid w:val="00252FF4"/>
    <w:rsid w:val="00253416"/>
    <w:rsid w:val="00253848"/>
    <w:rsid w:val="002546F9"/>
    <w:rsid w:val="00254BF4"/>
    <w:rsid w:val="002575A0"/>
    <w:rsid w:val="00257940"/>
    <w:rsid w:val="00257AB6"/>
    <w:rsid w:val="002607C7"/>
    <w:rsid w:val="00260966"/>
    <w:rsid w:val="00260EA0"/>
    <w:rsid w:val="002612D9"/>
    <w:rsid w:val="00261A90"/>
    <w:rsid w:val="00261EDC"/>
    <w:rsid w:val="002629DE"/>
    <w:rsid w:val="00262DC8"/>
    <w:rsid w:val="002632E0"/>
    <w:rsid w:val="00263CE0"/>
    <w:rsid w:val="00265C14"/>
    <w:rsid w:val="002668A2"/>
    <w:rsid w:val="00266D7C"/>
    <w:rsid w:val="00267435"/>
    <w:rsid w:val="002676EB"/>
    <w:rsid w:val="002677CD"/>
    <w:rsid w:val="002678C2"/>
    <w:rsid w:val="002709F7"/>
    <w:rsid w:val="002720C9"/>
    <w:rsid w:val="00272CB6"/>
    <w:rsid w:val="002730C6"/>
    <w:rsid w:val="00273A98"/>
    <w:rsid w:val="00274D27"/>
    <w:rsid w:val="002755DF"/>
    <w:rsid w:val="00275880"/>
    <w:rsid w:val="00275F42"/>
    <w:rsid w:val="00281558"/>
    <w:rsid w:val="00281D9A"/>
    <w:rsid w:val="002829E9"/>
    <w:rsid w:val="00282B62"/>
    <w:rsid w:val="0028300F"/>
    <w:rsid w:val="00283397"/>
    <w:rsid w:val="002834C4"/>
    <w:rsid w:val="00284891"/>
    <w:rsid w:val="002853D4"/>
    <w:rsid w:val="0028550A"/>
    <w:rsid w:val="002855DA"/>
    <w:rsid w:val="00285BC9"/>
    <w:rsid w:val="00286923"/>
    <w:rsid w:val="00286A6C"/>
    <w:rsid w:val="00286B4E"/>
    <w:rsid w:val="00287143"/>
    <w:rsid w:val="0028736E"/>
    <w:rsid w:val="00290A71"/>
    <w:rsid w:val="00290C41"/>
    <w:rsid w:val="00290C54"/>
    <w:rsid w:val="00290DF1"/>
    <w:rsid w:val="00291232"/>
    <w:rsid w:val="002919F1"/>
    <w:rsid w:val="00291C3C"/>
    <w:rsid w:val="00292A7E"/>
    <w:rsid w:val="00292B52"/>
    <w:rsid w:val="00293A33"/>
    <w:rsid w:val="00294573"/>
    <w:rsid w:val="0029496A"/>
    <w:rsid w:val="00296533"/>
    <w:rsid w:val="00296DF8"/>
    <w:rsid w:val="0029764E"/>
    <w:rsid w:val="002976AB"/>
    <w:rsid w:val="00297B65"/>
    <w:rsid w:val="00297F39"/>
    <w:rsid w:val="002A0091"/>
    <w:rsid w:val="002A17A5"/>
    <w:rsid w:val="002A2119"/>
    <w:rsid w:val="002A2B94"/>
    <w:rsid w:val="002A2F0C"/>
    <w:rsid w:val="002A2F48"/>
    <w:rsid w:val="002A3366"/>
    <w:rsid w:val="002A4655"/>
    <w:rsid w:val="002A46D4"/>
    <w:rsid w:val="002A4DB5"/>
    <w:rsid w:val="002A5555"/>
    <w:rsid w:val="002A709E"/>
    <w:rsid w:val="002A7D13"/>
    <w:rsid w:val="002A7ECC"/>
    <w:rsid w:val="002B0A57"/>
    <w:rsid w:val="002B0EA1"/>
    <w:rsid w:val="002B1087"/>
    <w:rsid w:val="002B16BB"/>
    <w:rsid w:val="002B1B25"/>
    <w:rsid w:val="002B254A"/>
    <w:rsid w:val="002B2E74"/>
    <w:rsid w:val="002B2F4B"/>
    <w:rsid w:val="002B3E8A"/>
    <w:rsid w:val="002B42AE"/>
    <w:rsid w:val="002B49C0"/>
    <w:rsid w:val="002B4BC6"/>
    <w:rsid w:val="002B5603"/>
    <w:rsid w:val="002B5862"/>
    <w:rsid w:val="002B7620"/>
    <w:rsid w:val="002B7CD1"/>
    <w:rsid w:val="002C1087"/>
    <w:rsid w:val="002C1508"/>
    <w:rsid w:val="002C1F1E"/>
    <w:rsid w:val="002C2829"/>
    <w:rsid w:val="002C3422"/>
    <w:rsid w:val="002C389D"/>
    <w:rsid w:val="002C3B58"/>
    <w:rsid w:val="002C4454"/>
    <w:rsid w:val="002C4D46"/>
    <w:rsid w:val="002C604F"/>
    <w:rsid w:val="002C62E0"/>
    <w:rsid w:val="002C6A4E"/>
    <w:rsid w:val="002C7C74"/>
    <w:rsid w:val="002C7ED7"/>
    <w:rsid w:val="002D02A7"/>
    <w:rsid w:val="002D0EBE"/>
    <w:rsid w:val="002D117C"/>
    <w:rsid w:val="002D1303"/>
    <w:rsid w:val="002D1540"/>
    <w:rsid w:val="002D1BB4"/>
    <w:rsid w:val="002D2EBE"/>
    <w:rsid w:val="002D35DB"/>
    <w:rsid w:val="002D3944"/>
    <w:rsid w:val="002D4C7D"/>
    <w:rsid w:val="002D5532"/>
    <w:rsid w:val="002D55F1"/>
    <w:rsid w:val="002D5733"/>
    <w:rsid w:val="002D6975"/>
    <w:rsid w:val="002D6B6D"/>
    <w:rsid w:val="002D6CCF"/>
    <w:rsid w:val="002D7533"/>
    <w:rsid w:val="002E037A"/>
    <w:rsid w:val="002E0383"/>
    <w:rsid w:val="002E0B05"/>
    <w:rsid w:val="002E2B13"/>
    <w:rsid w:val="002E30DF"/>
    <w:rsid w:val="002E36FC"/>
    <w:rsid w:val="002E3FC4"/>
    <w:rsid w:val="002E4701"/>
    <w:rsid w:val="002E4777"/>
    <w:rsid w:val="002E4DD7"/>
    <w:rsid w:val="002E6113"/>
    <w:rsid w:val="002E66A3"/>
    <w:rsid w:val="002E6A76"/>
    <w:rsid w:val="002E6FE1"/>
    <w:rsid w:val="002E7015"/>
    <w:rsid w:val="002E7CFB"/>
    <w:rsid w:val="002E7D02"/>
    <w:rsid w:val="002F03F7"/>
    <w:rsid w:val="002F0799"/>
    <w:rsid w:val="002F0A6A"/>
    <w:rsid w:val="002F143E"/>
    <w:rsid w:val="002F145F"/>
    <w:rsid w:val="002F3014"/>
    <w:rsid w:val="002F30E4"/>
    <w:rsid w:val="002F3EEE"/>
    <w:rsid w:val="002F417F"/>
    <w:rsid w:val="002F4A2B"/>
    <w:rsid w:val="002F537C"/>
    <w:rsid w:val="002F598F"/>
    <w:rsid w:val="002F5F42"/>
    <w:rsid w:val="002F678F"/>
    <w:rsid w:val="002F6B9A"/>
    <w:rsid w:val="002F6E08"/>
    <w:rsid w:val="002F758C"/>
    <w:rsid w:val="002F7E8B"/>
    <w:rsid w:val="00300926"/>
    <w:rsid w:val="00300E98"/>
    <w:rsid w:val="003020BB"/>
    <w:rsid w:val="00302D92"/>
    <w:rsid w:val="00302E1E"/>
    <w:rsid w:val="00305E35"/>
    <w:rsid w:val="003070F5"/>
    <w:rsid w:val="003073BD"/>
    <w:rsid w:val="00307C19"/>
    <w:rsid w:val="00307C5A"/>
    <w:rsid w:val="00310029"/>
    <w:rsid w:val="003101E1"/>
    <w:rsid w:val="0031087A"/>
    <w:rsid w:val="0031157D"/>
    <w:rsid w:val="0031216E"/>
    <w:rsid w:val="00312309"/>
    <w:rsid w:val="0031336B"/>
    <w:rsid w:val="00313578"/>
    <w:rsid w:val="00313D40"/>
    <w:rsid w:val="00313D4C"/>
    <w:rsid w:val="003141DC"/>
    <w:rsid w:val="0031474B"/>
    <w:rsid w:val="00314B33"/>
    <w:rsid w:val="00320FC6"/>
    <w:rsid w:val="00322592"/>
    <w:rsid w:val="003227AF"/>
    <w:rsid w:val="00323185"/>
    <w:rsid w:val="003235CA"/>
    <w:rsid w:val="00324014"/>
    <w:rsid w:val="0032472C"/>
    <w:rsid w:val="0032516B"/>
    <w:rsid w:val="00325309"/>
    <w:rsid w:val="00326D3C"/>
    <w:rsid w:val="00326F58"/>
    <w:rsid w:val="00330019"/>
    <w:rsid w:val="00331656"/>
    <w:rsid w:val="003320FB"/>
    <w:rsid w:val="00332718"/>
    <w:rsid w:val="003347E0"/>
    <w:rsid w:val="003349C2"/>
    <w:rsid w:val="00334CB0"/>
    <w:rsid w:val="003355E0"/>
    <w:rsid w:val="003360BD"/>
    <w:rsid w:val="00336180"/>
    <w:rsid w:val="00336540"/>
    <w:rsid w:val="0033670F"/>
    <w:rsid w:val="00336717"/>
    <w:rsid w:val="00336D44"/>
    <w:rsid w:val="0033765C"/>
    <w:rsid w:val="00341047"/>
    <w:rsid w:val="00341A7D"/>
    <w:rsid w:val="00343DAE"/>
    <w:rsid w:val="003443E3"/>
    <w:rsid w:val="003459C2"/>
    <w:rsid w:val="00345B74"/>
    <w:rsid w:val="00345C83"/>
    <w:rsid w:val="0035089D"/>
    <w:rsid w:val="003512E2"/>
    <w:rsid w:val="00351A1E"/>
    <w:rsid w:val="00352B79"/>
    <w:rsid w:val="003530BF"/>
    <w:rsid w:val="003541FA"/>
    <w:rsid w:val="00354557"/>
    <w:rsid w:val="00355084"/>
    <w:rsid w:val="00355FD2"/>
    <w:rsid w:val="003568C1"/>
    <w:rsid w:val="00356F7C"/>
    <w:rsid w:val="00356FAF"/>
    <w:rsid w:val="00357305"/>
    <w:rsid w:val="00357701"/>
    <w:rsid w:val="00357E8C"/>
    <w:rsid w:val="00360333"/>
    <w:rsid w:val="00361403"/>
    <w:rsid w:val="0036284C"/>
    <w:rsid w:val="00363774"/>
    <w:rsid w:val="00363E69"/>
    <w:rsid w:val="003662E1"/>
    <w:rsid w:val="0036653C"/>
    <w:rsid w:val="0036664E"/>
    <w:rsid w:val="003666E7"/>
    <w:rsid w:val="00366D94"/>
    <w:rsid w:val="00366F41"/>
    <w:rsid w:val="0036785F"/>
    <w:rsid w:val="003678A7"/>
    <w:rsid w:val="003700B8"/>
    <w:rsid w:val="0037025A"/>
    <w:rsid w:val="0037130D"/>
    <w:rsid w:val="00371C58"/>
    <w:rsid w:val="00371CD4"/>
    <w:rsid w:val="003737FB"/>
    <w:rsid w:val="00374D73"/>
    <w:rsid w:val="00376903"/>
    <w:rsid w:val="003770D0"/>
    <w:rsid w:val="003771BF"/>
    <w:rsid w:val="003773C0"/>
    <w:rsid w:val="0037743D"/>
    <w:rsid w:val="00377969"/>
    <w:rsid w:val="003800B6"/>
    <w:rsid w:val="00383293"/>
    <w:rsid w:val="0038342B"/>
    <w:rsid w:val="00383A1F"/>
    <w:rsid w:val="00384812"/>
    <w:rsid w:val="00384E70"/>
    <w:rsid w:val="00385D90"/>
    <w:rsid w:val="00386192"/>
    <w:rsid w:val="00386958"/>
    <w:rsid w:val="0039000A"/>
    <w:rsid w:val="00390C1A"/>
    <w:rsid w:val="00392110"/>
    <w:rsid w:val="00392547"/>
    <w:rsid w:val="00393691"/>
    <w:rsid w:val="0039373A"/>
    <w:rsid w:val="00394D65"/>
    <w:rsid w:val="00395169"/>
    <w:rsid w:val="0039560E"/>
    <w:rsid w:val="00396D0D"/>
    <w:rsid w:val="00396DBF"/>
    <w:rsid w:val="00397575"/>
    <w:rsid w:val="0039757D"/>
    <w:rsid w:val="003A0269"/>
    <w:rsid w:val="003A0EC4"/>
    <w:rsid w:val="003A302E"/>
    <w:rsid w:val="003A436F"/>
    <w:rsid w:val="003A48F0"/>
    <w:rsid w:val="003A4929"/>
    <w:rsid w:val="003A4C9B"/>
    <w:rsid w:val="003A63A6"/>
    <w:rsid w:val="003A7A30"/>
    <w:rsid w:val="003A7C39"/>
    <w:rsid w:val="003A7FA5"/>
    <w:rsid w:val="003B0EA5"/>
    <w:rsid w:val="003B0F99"/>
    <w:rsid w:val="003B1162"/>
    <w:rsid w:val="003B1983"/>
    <w:rsid w:val="003B2083"/>
    <w:rsid w:val="003B2389"/>
    <w:rsid w:val="003B28FA"/>
    <w:rsid w:val="003B326D"/>
    <w:rsid w:val="003B3D9E"/>
    <w:rsid w:val="003B468E"/>
    <w:rsid w:val="003B47D7"/>
    <w:rsid w:val="003B4E9D"/>
    <w:rsid w:val="003B5A1E"/>
    <w:rsid w:val="003B610E"/>
    <w:rsid w:val="003B6808"/>
    <w:rsid w:val="003B789F"/>
    <w:rsid w:val="003C0949"/>
    <w:rsid w:val="003C1386"/>
    <w:rsid w:val="003C1832"/>
    <w:rsid w:val="003C28FB"/>
    <w:rsid w:val="003C324B"/>
    <w:rsid w:val="003C3BC6"/>
    <w:rsid w:val="003C44A9"/>
    <w:rsid w:val="003C4559"/>
    <w:rsid w:val="003C45F8"/>
    <w:rsid w:val="003C4EDB"/>
    <w:rsid w:val="003C5C0D"/>
    <w:rsid w:val="003C613E"/>
    <w:rsid w:val="003C62CA"/>
    <w:rsid w:val="003C6D56"/>
    <w:rsid w:val="003C76B6"/>
    <w:rsid w:val="003C79C0"/>
    <w:rsid w:val="003D0663"/>
    <w:rsid w:val="003D11D8"/>
    <w:rsid w:val="003D184C"/>
    <w:rsid w:val="003D236E"/>
    <w:rsid w:val="003D29A3"/>
    <w:rsid w:val="003D30F7"/>
    <w:rsid w:val="003D314E"/>
    <w:rsid w:val="003D39A9"/>
    <w:rsid w:val="003D40D6"/>
    <w:rsid w:val="003D48BB"/>
    <w:rsid w:val="003D5A14"/>
    <w:rsid w:val="003D63AD"/>
    <w:rsid w:val="003E0552"/>
    <w:rsid w:val="003E0696"/>
    <w:rsid w:val="003E0AC1"/>
    <w:rsid w:val="003E201B"/>
    <w:rsid w:val="003E3C6E"/>
    <w:rsid w:val="003E3D48"/>
    <w:rsid w:val="003E471D"/>
    <w:rsid w:val="003E4AB0"/>
    <w:rsid w:val="003E4DF1"/>
    <w:rsid w:val="003E55E2"/>
    <w:rsid w:val="003E5E69"/>
    <w:rsid w:val="003E63AD"/>
    <w:rsid w:val="003E7F11"/>
    <w:rsid w:val="003F0EAE"/>
    <w:rsid w:val="003F14E5"/>
    <w:rsid w:val="003F18FA"/>
    <w:rsid w:val="003F1918"/>
    <w:rsid w:val="003F23F5"/>
    <w:rsid w:val="003F34C1"/>
    <w:rsid w:val="003F34F7"/>
    <w:rsid w:val="003F5358"/>
    <w:rsid w:val="003F5C7E"/>
    <w:rsid w:val="003F711E"/>
    <w:rsid w:val="003F7414"/>
    <w:rsid w:val="003F7AF7"/>
    <w:rsid w:val="0040043F"/>
    <w:rsid w:val="0040085A"/>
    <w:rsid w:val="00401980"/>
    <w:rsid w:val="004024D8"/>
    <w:rsid w:val="00402727"/>
    <w:rsid w:val="004047A5"/>
    <w:rsid w:val="00405F97"/>
    <w:rsid w:val="004060AD"/>
    <w:rsid w:val="00406C85"/>
    <w:rsid w:val="00406FC8"/>
    <w:rsid w:val="00407442"/>
    <w:rsid w:val="00407AA1"/>
    <w:rsid w:val="00410864"/>
    <w:rsid w:val="004108C8"/>
    <w:rsid w:val="00410DAD"/>
    <w:rsid w:val="00411C74"/>
    <w:rsid w:val="00412FA2"/>
    <w:rsid w:val="00412FD6"/>
    <w:rsid w:val="00413C13"/>
    <w:rsid w:val="00413D94"/>
    <w:rsid w:val="00413D99"/>
    <w:rsid w:val="00414D03"/>
    <w:rsid w:val="004150B7"/>
    <w:rsid w:val="00415232"/>
    <w:rsid w:val="00415CF8"/>
    <w:rsid w:val="004168C5"/>
    <w:rsid w:val="00417D9F"/>
    <w:rsid w:val="00417DBF"/>
    <w:rsid w:val="0042175F"/>
    <w:rsid w:val="004224DE"/>
    <w:rsid w:val="00423367"/>
    <w:rsid w:val="004238FB"/>
    <w:rsid w:val="00424EEF"/>
    <w:rsid w:val="004252F9"/>
    <w:rsid w:val="004275DF"/>
    <w:rsid w:val="00427619"/>
    <w:rsid w:val="00430866"/>
    <w:rsid w:val="00434ABF"/>
    <w:rsid w:val="00435FA0"/>
    <w:rsid w:val="004360E7"/>
    <w:rsid w:val="00436B2A"/>
    <w:rsid w:val="00436E12"/>
    <w:rsid w:val="00440009"/>
    <w:rsid w:val="00440771"/>
    <w:rsid w:val="00440C84"/>
    <w:rsid w:val="00440D3E"/>
    <w:rsid w:val="00441948"/>
    <w:rsid w:val="00442B59"/>
    <w:rsid w:val="00442B9E"/>
    <w:rsid w:val="00442D18"/>
    <w:rsid w:val="00442F86"/>
    <w:rsid w:val="00443E19"/>
    <w:rsid w:val="004442ED"/>
    <w:rsid w:val="00444890"/>
    <w:rsid w:val="004454C9"/>
    <w:rsid w:val="00445BB1"/>
    <w:rsid w:val="00446809"/>
    <w:rsid w:val="0044726A"/>
    <w:rsid w:val="0045035B"/>
    <w:rsid w:val="00450A7D"/>
    <w:rsid w:val="00450BA4"/>
    <w:rsid w:val="00450C46"/>
    <w:rsid w:val="00451828"/>
    <w:rsid w:val="0045271A"/>
    <w:rsid w:val="00453D36"/>
    <w:rsid w:val="00456392"/>
    <w:rsid w:val="004563BC"/>
    <w:rsid w:val="004564B8"/>
    <w:rsid w:val="004566B8"/>
    <w:rsid w:val="00460BED"/>
    <w:rsid w:val="00463EE6"/>
    <w:rsid w:val="00465D7D"/>
    <w:rsid w:val="00466192"/>
    <w:rsid w:val="00466DA3"/>
    <w:rsid w:val="004672C0"/>
    <w:rsid w:val="004673FD"/>
    <w:rsid w:val="004675E2"/>
    <w:rsid w:val="0046760B"/>
    <w:rsid w:val="00470176"/>
    <w:rsid w:val="004703A5"/>
    <w:rsid w:val="00471343"/>
    <w:rsid w:val="004715CF"/>
    <w:rsid w:val="0047234D"/>
    <w:rsid w:val="00472BEE"/>
    <w:rsid w:val="00474D06"/>
    <w:rsid w:val="0047520B"/>
    <w:rsid w:val="00475537"/>
    <w:rsid w:val="004760AE"/>
    <w:rsid w:val="00476320"/>
    <w:rsid w:val="00476740"/>
    <w:rsid w:val="00476801"/>
    <w:rsid w:val="00477752"/>
    <w:rsid w:val="00477AD4"/>
    <w:rsid w:val="00477B42"/>
    <w:rsid w:val="0048155E"/>
    <w:rsid w:val="00481BD8"/>
    <w:rsid w:val="00481D31"/>
    <w:rsid w:val="00481D80"/>
    <w:rsid w:val="00481F38"/>
    <w:rsid w:val="0048250C"/>
    <w:rsid w:val="0048327A"/>
    <w:rsid w:val="004841CB"/>
    <w:rsid w:val="00485033"/>
    <w:rsid w:val="00485369"/>
    <w:rsid w:val="00485A0F"/>
    <w:rsid w:val="00485C03"/>
    <w:rsid w:val="00486E0A"/>
    <w:rsid w:val="004874D5"/>
    <w:rsid w:val="00487D09"/>
    <w:rsid w:val="004903F2"/>
    <w:rsid w:val="00490B53"/>
    <w:rsid w:val="00490B76"/>
    <w:rsid w:val="0049136F"/>
    <w:rsid w:val="00492635"/>
    <w:rsid w:val="00492705"/>
    <w:rsid w:val="004931C2"/>
    <w:rsid w:val="0049379E"/>
    <w:rsid w:val="004943C3"/>
    <w:rsid w:val="0049489E"/>
    <w:rsid w:val="004959C3"/>
    <w:rsid w:val="004960A8"/>
    <w:rsid w:val="00496C8A"/>
    <w:rsid w:val="00496E7F"/>
    <w:rsid w:val="004A0F4F"/>
    <w:rsid w:val="004A341D"/>
    <w:rsid w:val="004A3447"/>
    <w:rsid w:val="004A3465"/>
    <w:rsid w:val="004A3E42"/>
    <w:rsid w:val="004A54B3"/>
    <w:rsid w:val="004A58DE"/>
    <w:rsid w:val="004A609A"/>
    <w:rsid w:val="004A693A"/>
    <w:rsid w:val="004A6D4D"/>
    <w:rsid w:val="004A73A7"/>
    <w:rsid w:val="004A76EB"/>
    <w:rsid w:val="004A7846"/>
    <w:rsid w:val="004B00A8"/>
    <w:rsid w:val="004B04CB"/>
    <w:rsid w:val="004B1290"/>
    <w:rsid w:val="004B238A"/>
    <w:rsid w:val="004B28D8"/>
    <w:rsid w:val="004B29CC"/>
    <w:rsid w:val="004B2F4E"/>
    <w:rsid w:val="004B3510"/>
    <w:rsid w:val="004B3531"/>
    <w:rsid w:val="004B3A0D"/>
    <w:rsid w:val="004B499C"/>
    <w:rsid w:val="004B5242"/>
    <w:rsid w:val="004B6141"/>
    <w:rsid w:val="004B710C"/>
    <w:rsid w:val="004B7CDB"/>
    <w:rsid w:val="004B7F79"/>
    <w:rsid w:val="004C024B"/>
    <w:rsid w:val="004C0772"/>
    <w:rsid w:val="004C0E18"/>
    <w:rsid w:val="004C1054"/>
    <w:rsid w:val="004C1233"/>
    <w:rsid w:val="004C15E2"/>
    <w:rsid w:val="004C193B"/>
    <w:rsid w:val="004C22E0"/>
    <w:rsid w:val="004C2461"/>
    <w:rsid w:val="004C278F"/>
    <w:rsid w:val="004C3933"/>
    <w:rsid w:val="004C3C3A"/>
    <w:rsid w:val="004C4207"/>
    <w:rsid w:val="004C458A"/>
    <w:rsid w:val="004C4D5B"/>
    <w:rsid w:val="004C6054"/>
    <w:rsid w:val="004C635F"/>
    <w:rsid w:val="004C65C5"/>
    <w:rsid w:val="004C69A0"/>
    <w:rsid w:val="004C69B2"/>
    <w:rsid w:val="004C6F07"/>
    <w:rsid w:val="004C791C"/>
    <w:rsid w:val="004D0054"/>
    <w:rsid w:val="004D1658"/>
    <w:rsid w:val="004D1BA0"/>
    <w:rsid w:val="004D249B"/>
    <w:rsid w:val="004D2BBB"/>
    <w:rsid w:val="004D35F7"/>
    <w:rsid w:val="004D3CFA"/>
    <w:rsid w:val="004D5055"/>
    <w:rsid w:val="004D52C4"/>
    <w:rsid w:val="004D639C"/>
    <w:rsid w:val="004D68B9"/>
    <w:rsid w:val="004D6FB2"/>
    <w:rsid w:val="004E0068"/>
    <w:rsid w:val="004E0208"/>
    <w:rsid w:val="004E0602"/>
    <w:rsid w:val="004E0E04"/>
    <w:rsid w:val="004E111A"/>
    <w:rsid w:val="004E2716"/>
    <w:rsid w:val="004E2A52"/>
    <w:rsid w:val="004E31CA"/>
    <w:rsid w:val="004E503C"/>
    <w:rsid w:val="004E507D"/>
    <w:rsid w:val="004E51E2"/>
    <w:rsid w:val="004E56CD"/>
    <w:rsid w:val="004E5B3F"/>
    <w:rsid w:val="004E6969"/>
    <w:rsid w:val="004E6C09"/>
    <w:rsid w:val="004E76C0"/>
    <w:rsid w:val="004E78F2"/>
    <w:rsid w:val="004F044B"/>
    <w:rsid w:val="004F0C9C"/>
    <w:rsid w:val="004F0CAC"/>
    <w:rsid w:val="004F1553"/>
    <w:rsid w:val="004F2B29"/>
    <w:rsid w:val="004F2DF1"/>
    <w:rsid w:val="004F36FE"/>
    <w:rsid w:val="004F3D72"/>
    <w:rsid w:val="004F434E"/>
    <w:rsid w:val="004F4428"/>
    <w:rsid w:val="004F45AD"/>
    <w:rsid w:val="004F4D76"/>
    <w:rsid w:val="004F5259"/>
    <w:rsid w:val="004F57A7"/>
    <w:rsid w:val="004F5FEF"/>
    <w:rsid w:val="0050048D"/>
    <w:rsid w:val="005008F7"/>
    <w:rsid w:val="00500A0A"/>
    <w:rsid w:val="00500DF5"/>
    <w:rsid w:val="00501A83"/>
    <w:rsid w:val="00502874"/>
    <w:rsid w:val="005029BA"/>
    <w:rsid w:val="005031B7"/>
    <w:rsid w:val="005031EF"/>
    <w:rsid w:val="0050384E"/>
    <w:rsid w:val="00503BF2"/>
    <w:rsid w:val="00503D7C"/>
    <w:rsid w:val="00504293"/>
    <w:rsid w:val="00504750"/>
    <w:rsid w:val="00505221"/>
    <w:rsid w:val="005057D6"/>
    <w:rsid w:val="005064B5"/>
    <w:rsid w:val="00506650"/>
    <w:rsid w:val="005066EE"/>
    <w:rsid w:val="0050707F"/>
    <w:rsid w:val="0050730E"/>
    <w:rsid w:val="00510FC0"/>
    <w:rsid w:val="00511D9E"/>
    <w:rsid w:val="005147EE"/>
    <w:rsid w:val="005149B2"/>
    <w:rsid w:val="0051505B"/>
    <w:rsid w:val="00515A09"/>
    <w:rsid w:val="00515CF6"/>
    <w:rsid w:val="00516435"/>
    <w:rsid w:val="00517334"/>
    <w:rsid w:val="00521E44"/>
    <w:rsid w:val="00521FF8"/>
    <w:rsid w:val="00522CF2"/>
    <w:rsid w:val="00523829"/>
    <w:rsid w:val="00524E4C"/>
    <w:rsid w:val="005252BD"/>
    <w:rsid w:val="00525CCA"/>
    <w:rsid w:val="00525F54"/>
    <w:rsid w:val="00526FF0"/>
    <w:rsid w:val="00527ED5"/>
    <w:rsid w:val="00530B5B"/>
    <w:rsid w:val="00530CAD"/>
    <w:rsid w:val="0053148B"/>
    <w:rsid w:val="00532E20"/>
    <w:rsid w:val="0053343D"/>
    <w:rsid w:val="00533D15"/>
    <w:rsid w:val="0053410A"/>
    <w:rsid w:val="005341E4"/>
    <w:rsid w:val="00534278"/>
    <w:rsid w:val="00534849"/>
    <w:rsid w:val="00535090"/>
    <w:rsid w:val="00535707"/>
    <w:rsid w:val="00535AD4"/>
    <w:rsid w:val="005368A2"/>
    <w:rsid w:val="005378D3"/>
    <w:rsid w:val="00540547"/>
    <w:rsid w:val="00540AA5"/>
    <w:rsid w:val="00540BA4"/>
    <w:rsid w:val="00540CC6"/>
    <w:rsid w:val="00540F74"/>
    <w:rsid w:val="00541483"/>
    <w:rsid w:val="0054167D"/>
    <w:rsid w:val="0054182C"/>
    <w:rsid w:val="00541C14"/>
    <w:rsid w:val="005422C9"/>
    <w:rsid w:val="00542D8E"/>
    <w:rsid w:val="0054402F"/>
    <w:rsid w:val="0054507E"/>
    <w:rsid w:val="005450E0"/>
    <w:rsid w:val="005460E3"/>
    <w:rsid w:val="00546A0E"/>
    <w:rsid w:val="005477EC"/>
    <w:rsid w:val="0054798C"/>
    <w:rsid w:val="0055119F"/>
    <w:rsid w:val="00552E65"/>
    <w:rsid w:val="00552EB3"/>
    <w:rsid w:val="0055390C"/>
    <w:rsid w:val="005542DE"/>
    <w:rsid w:val="00555B8B"/>
    <w:rsid w:val="005568EE"/>
    <w:rsid w:val="005576EF"/>
    <w:rsid w:val="00560607"/>
    <w:rsid w:val="00560956"/>
    <w:rsid w:val="0056173C"/>
    <w:rsid w:val="00561CA3"/>
    <w:rsid w:val="00561D9D"/>
    <w:rsid w:val="005622AE"/>
    <w:rsid w:val="005624A3"/>
    <w:rsid w:val="00562548"/>
    <w:rsid w:val="005629A3"/>
    <w:rsid w:val="00562F1A"/>
    <w:rsid w:val="0056430E"/>
    <w:rsid w:val="00564824"/>
    <w:rsid w:val="005649D1"/>
    <w:rsid w:val="00565265"/>
    <w:rsid w:val="00571130"/>
    <w:rsid w:val="0057146C"/>
    <w:rsid w:val="00571504"/>
    <w:rsid w:val="00572653"/>
    <w:rsid w:val="0057275B"/>
    <w:rsid w:val="00574581"/>
    <w:rsid w:val="00574840"/>
    <w:rsid w:val="0057537A"/>
    <w:rsid w:val="00575FC7"/>
    <w:rsid w:val="00576883"/>
    <w:rsid w:val="005769F6"/>
    <w:rsid w:val="00576E5B"/>
    <w:rsid w:val="005771DC"/>
    <w:rsid w:val="00580F88"/>
    <w:rsid w:val="00581CD1"/>
    <w:rsid w:val="005822FA"/>
    <w:rsid w:val="00582353"/>
    <w:rsid w:val="005829B3"/>
    <w:rsid w:val="00582C2E"/>
    <w:rsid w:val="00583834"/>
    <w:rsid w:val="00583D40"/>
    <w:rsid w:val="00583FCE"/>
    <w:rsid w:val="00584695"/>
    <w:rsid w:val="00584DE0"/>
    <w:rsid w:val="00585264"/>
    <w:rsid w:val="00585D6B"/>
    <w:rsid w:val="005866D4"/>
    <w:rsid w:val="00586FEA"/>
    <w:rsid w:val="00587944"/>
    <w:rsid w:val="00587C5B"/>
    <w:rsid w:val="00587DB1"/>
    <w:rsid w:val="0059015C"/>
    <w:rsid w:val="00590CCC"/>
    <w:rsid w:val="00591771"/>
    <w:rsid w:val="00591DDA"/>
    <w:rsid w:val="005921BB"/>
    <w:rsid w:val="00592CF9"/>
    <w:rsid w:val="005930B0"/>
    <w:rsid w:val="00593408"/>
    <w:rsid w:val="0059348C"/>
    <w:rsid w:val="00593726"/>
    <w:rsid w:val="00593FBD"/>
    <w:rsid w:val="00594686"/>
    <w:rsid w:val="00594921"/>
    <w:rsid w:val="005949AD"/>
    <w:rsid w:val="00594B87"/>
    <w:rsid w:val="00594FDB"/>
    <w:rsid w:val="005952D3"/>
    <w:rsid w:val="00596348"/>
    <w:rsid w:val="005966F7"/>
    <w:rsid w:val="00596E0B"/>
    <w:rsid w:val="0059716C"/>
    <w:rsid w:val="00597AA1"/>
    <w:rsid w:val="00597E88"/>
    <w:rsid w:val="005A00E5"/>
    <w:rsid w:val="005A10BF"/>
    <w:rsid w:val="005A1140"/>
    <w:rsid w:val="005A210B"/>
    <w:rsid w:val="005A211E"/>
    <w:rsid w:val="005A2698"/>
    <w:rsid w:val="005A49B2"/>
    <w:rsid w:val="005A5475"/>
    <w:rsid w:val="005A5726"/>
    <w:rsid w:val="005A5772"/>
    <w:rsid w:val="005A65B5"/>
    <w:rsid w:val="005A6F36"/>
    <w:rsid w:val="005A79ED"/>
    <w:rsid w:val="005A7E53"/>
    <w:rsid w:val="005B0181"/>
    <w:rsid w:val="005B0234"/>
    <w:rsid w:val="005B0C65"/>
    <w:rsid w:val="005B1420"/>
    <w:rsid w:val="005B2542"/>
    <w:rsid w:val="005B26B6"/>
    <w:rsid w:val="005B29A3"/>
    <w:rsid w:val="005B38A1"/>
    <w:rsid w:val="005B4461"/>
    <w:rsid w:val="005B4C33"/>
    <w:rsid w:val="005B73E2"/>
    <w:rsid w:val="005B78EA"/>
    <w:rsid w:val="005B7B66"/>
    <w:rsid w:val="005C01CA"/>
    <w:rsid w:val="005C0395"/>
    <w:rsid w:val="005C0BE2"/>
    <w:rsid w:val="005C0D8F"/>
    <w:rsid w:val="005C1168"/>
    <w:rsid w:val="005C2E69"/>
    <w:rsid w:val="005C3370"/>
    <w:rsid w:val="005C3FB8"/>
    <w:rsid w:val="005C4682"/>
    <w:rsid w:val="005C50FC"/>
    <w:rsid w:val="005C5AD7"/>
    <w:rsid w:val="005C6832"/>
    <w:rsid w:val="005C7879"/>
    <w:rsid w:val="005D0F12"/>
    <w:rsid w:val="005D1425"/>
    <w:rsid w:val="005D146B"/>
    <w:rsid w:val="005D276E"/>
    <w:rsid w:val="005D2873"/>
    <w:rsid w:val="005D2E25"/>
    <w:rsid w:val="005D32E8"/>
    <w:rsid w:val="005D36B7"/>
    <w:rsid w:val="005D3C22"/>
    <w:rsid w:val="005D3E87"/>
    <w:rsid w:val="005D46A4"/>
    <w:rsid w:val="005D46A9"/>
    <w:rsid w:val="005D46CF"/>
    <w:rsid w:val="005D6120"/>
    <w:rsid w:val="005D6365"/>
    <w:rsid w:val="005D696A"/>
    <w:rsid w:val="005D6970"/>
    <w:rsid w:val="005E0FA7"/>
    <w:rsid w:val="005E1249"/>
    <w:rsid w:val="005E23CE"/>
    <w:rsid w:val="005E2622"/>
    <w:rsid w:val="005E269F"/>
    <w:rsid w:val="005E26E5"/>
    <w:rsid w:val="005E393E"/>
    <w:rsid w:val="005E4C27"/>
    <w:rsid w:val="005E6270"/>
    <w:rsid w:val="005E67F2"/>
    <w:rsid w:val="005E6B96"/>
    <w:rsid w:val="005E70AA"/>
    <w:rsid w:val="005E777C"/>
    <w:rsid w:val="005E7B8B"/>
    <w:rsid w:val="005E7CCF"/>
    <w:rsid w:val="005F057E"/>
    <w:rsid w:val="005F06B1"/>
    <w:rsid w:val="005F09AE"/>
    <w:rsid w:val="005F1B75"/>
    <w:rsid w:val="005F4321"/>
    <w:rsid w:val="005F5B65"/>
    <w:rsid w:val="005F5DF3"/>
    <w:rsid w:val="005F6140"/>
    <w:rsid w:val="005F70D1"/>
    <w:rsid w:val="005F7840"/>
    <w:rsid w:val="005F7C0D"/>
    <w:rsid w:val="00600303"/>
    <w:rsid w:val="006014E3"/>
    <w:rsid w:val="006018E5"/>
    <w:rsid w:val="00601EE2"/>
    <w:rsid w:val="006045DB"/>
    <w:rsid w:val="0060487A"/>
    <w:rsid w:val="00604D9C"/>
    <w:rsid w:val="006052C9"/>
    <w:rsid w:val="006055F6"/>
    <w:rsid w:val="006056F4"/>
    <w:rsid w:val="00605E56"/>
    <w:rsid w:val="00606245"/>
    <w:rsid w:val="0060696D"/>
    <w:rsid w:val="00607C83"/>
    <w:rsid w:val="006100D9"/>
    <w:rsid w:val="00610929"/>
    <w:rsid w:val="00611782"/>
    <w:rsid w:val="0061349E"/>
    <w:rsid w:val="00613647"/>
    <w:rsid w:val="00614312"/>
    <w:rsid w:val="0061475A"/>
    <w:rsid w:val="006153FA"/>
    <w:rsid w:val="00615742"/>
    <w:rsid w:val="00616E3D"/>
    <w:rsid w:val="00617376"/>
    <w:rsid w:val="006200F7"/>
    <w:rsid w:val="00620A45"/>
    <w:rsid w:val="00620D43"/>
    <w:rsid w:val="00621A1E"/>
    <w:rsid w:val="00622754"/>
    <w:rsid w:val="0062281C"/>
    <w:rsid w:val="00622901"/>
    <w:rsid w:val="00623A86"/>
    <w:rsid w:val="0062452C"/>
    <w:rsid w:val="00624787"/>
    <w:rsid w:val="00624943"/>
    <w:rsid w:val="00624DD9"/>
    <w:rsid w:val="0062537A"/>
    <w:rsid w:val="00625AA6"/>
    <w:rsid w:val="00626FA5"/>
    <w:rsid w:val="006270BB"/>
    <w:rsid w:val="006278BE"/>
    <w:rsid w:val="00627902"/>
    <w:rsid w:val="006318FA"/>
    <w:rsid w:val="00631D49"/>
    <w:rsid w:val="0063211D"/>
    <w:rsid w:val="0063249E"/>
    <w:rsid w:val="006336E4"/>
    <w:rsid w:val="00633A99"/>
    <w:rsid w:val="00633C0A"/>
    <w:rsid w:val="00634376"/>
    <w:rsid w:val="00634C45"/>
    <w:rsid w:val="00634C57"/>
    <w:rsid w:val="00634DCC"/>
    <w:rsid w:val="0063615E"/>
    <w:rsid w:val="00636DE5"/>
    <w:rsid w:val="00637064"/>
    <w:rsid w:val="006374AE"/>
    <w:rsid w:val="00637E0A"/>
    <w:rsid w:val="0064130B"/>
    <w:rsid w:val="0064188C"/>
    <w:rsid w:val="00642957"/>
    <w:rsid w:val="00642E5F"/>
    <w:rsid w:val="00643A9E"/>
    <w:rsid w:val="00644072"/>
    <w:rsid w:val="006441F2"/>
    <w:rsid w:val="006444D6"/>
    <w:rsid w:val="006448E7"/>
    <w:rsid w:val="006449B3"/>
    <w:rsid w:val="00644C5E"/>
    <w:rsid w:val="00645534"/>
    <w:rsid w:val="006459BD"/>
    <w:rsid w:val="00645D8C"/>
    <w:rsid w:val="00645F04"/>
    <w:rsid w:val="00645F3B"/>
    <w:rsid w:val="00646E71"/>
    <w:rsid w:val="00646F58"/>
    <w:rsid w:val="00647365"/>
    <w:rsid w:val="006475DA"/>
    <w:rsid w:val="0065002A"/>
    <w:rsid w:val="006502D3"/>
    <w:rsid w:val="0065080E"/>
    <w:rsid w:val="00650B17"/>
    <w:rsid w:val="00650B90"/>
    <w:rsid w:val="0065153D"/>
    <w:rsid w:val="00651873"/>
    <w:rsid w:val="00651FA9"/>
    <w:rsid w:val="0065245B"/>
    <w:rsid w:val="0065480A"/>
    <w:rsid w:val="00655526"/>
    <w:rsid w:val="0065573F"/>
    <w:rsid w:val="00656194"/>
    <w:rsid w:val="00656746"/>
    <w:rsid w:val="00656EB2"/>
    <w:rsid w:val="006574C5"/>
    <w:rsid w:val="006579A2"/>
    <w:rsid w:val="00657B1F"/>
    <w:rsid w:val="00657DBD"/>
    <w:rsid w:val="006624B6"/>
    <w:rsid w:val="00664344"/>
    <w:rsid w:val="006658AE"/>
    <w:rsid w:val="0066601A"/>
    <w:rsid w:val="00666390"/>
    <w:rsid w:val="006664F1"/>
    <w:rsid w:val="006706CE"/>
    <w:rsid w:val="006723B1"/>
    <w:rsid w:val="00673058"/>
    <w:rsid w:val="006749AB"/>
    <w:rsid w:val="00674EA2"/>
    <w:rsid w:val="006753B7"/>
    <w:rsid w:val="0067554A"/>
    <w:rsid w:val="00675F36"/>
    <w:rsid w:val="00676ADA"/>
    <w:rsid w:val="00676F51"/>
    <w:rsid w:val="00676F7A"/>
    <w:rsid w:val="006777F4"/>
    <w:rsid w:val="00677D80"/>
    <w:rsid w:val="00680276"/>
    <w:rsid w:val="00680845"/>
    <w:rsid w:val="006816D1"/>
    <w:rsid w:val="00681D3A"/>
    <w:rsid w:val="0068228B"/>
    <w:rsid w:val="0068322C"/>
    <w:rsid w:val="00683E20"/>
    <w:rsid w:val="006847C4"/>
    <w:rsid w:val="00684909"/>
    <w:rsid w:val="00684CCD"/>
    <w:rsid w:val="0068503E"/>
    <w:rsid w:val="006855C0"/>
    <w:rsid w:val="006861FF"/>
    <w:rsid w:val="00686452"/>
    <w:rsid w:val="0068672B"/>
    <w:rsid w:val="006868E0"/>
    <w:rsid w:val="006874FF"/>
    <w:rsid w:val="00687897"/>
    <w:rsid w:val="00687983"/>
    <w:rsid w:val="00691113"/>
    <w:rsid w:val="00691EC5"/>
    <w:rsid w:val="00691FAB"/>
    <w:rsid w:val="0069436C"/>
    <w:rsid w:val="00694747"/>
    <w:rsid w:val="006950AA"/>
    <w:rsid w:val="00695604"/>
    <w:rsid w:val="0069565F"/>
    <w:rsid w:val="00695F21"/>
    <w:rsid w:val="00696086"/>
    <w:rsid w:val="0069617A"/>
    <w:rsid w:val="006A0A5F"/>
    <w:rsid w:val="006A251F"/>
    <w:rsid w:val="006A367C"/>
    <w:rsid w:val="006A3EC0"/>
    <w:rsid w:val="006A4033"/>
    <w:rsid w:val="006A4B9A"/>
    <w:rsid w:val="006A57A9"/>
    <w:rsid w:val="006A5FA0"/>
    <w:rsid w:val="006A6280"/>
    <w:rsid w:val="006A642A"/>
    <w:rsid w:val="006A6C89"/>
    <w:rsid w:val="006A6D32"/>
    <w:rsid w:val="006A7651"/>
    <w:rsid w:val="006A7FEC"/>
    <w:rsid w:val="006B1088"/>
    <w:rsid w:val="006B1DB6"/>
    <w:rsid w:val="006B28A0"/>
    <w:rsid w:val="006B2CAB"/>
    <w:rsid w:val="006B31F7"/>
    <w:rsid w:val="006B3C17"/>
    <w:rsid w:val="006B3D59"/>
    <w:rsid w:val="006B435A"/>
    <w:rsid w:val="006B436A"/>
    <w:rsid w:val="006B5EDB"/>
    <w:rsid w:val="006B61AC"/>
    <w:rsid w:val="006B62E5"/>
    <w:rsid w:val="006B69F3"/>
    <w:rsid w:val="006B6D18"/>
    <w:rsid w:val="006B722E"/>
    <w:rsid w:val="006C08B9"/>
    <w:rsid w:val="006C1198"/>
    <w:rsid w:val="006C1951"/>
    <w:rsid w:val="006C1DBC"/>
    <w:rsid w:val="006C3838"/>
    <w:rsid w:val="006C3D2B"/>
    <w:rsid w:val="006C47D5"/>
    <w:rsid w:val="006C48DA"/>
    <w:rsid w:val="006C6396"/>
    <w:rsid w:val="006C65A3"/>
    <w:rsid w:val="006C76C4"/>
    <w:rsid w:val="006C7DCE"/>
    <w:rsid w:val="006C7DEB"/>
    <w:rsid w:val="006D035A"/>
    <w:rsid w:val="006D0963"/>
    <w:rsid w:val="006D09E5"/>
    <w:rsid w:val="006D109A"/>
    <w:rsid w:val="006D12CF"/>
    <w:rsid w:val="006D16A9"/>
    <w:rsid w:val="006D3740"/>
    <w:rsid w:val="006D3BAC"/>
    <w:rsid w:val="006D42A1"/>
    <w:rsid w:val="006D42DD"/>
    <w:rsid w:val="006D4989"/>
    <w:rsid w:val="006D4D18"/>
    <w:rsid w:val="006D5072"/>
    <w:rsid w:val="006D55FA"/>
    <w:rsid w:val="006D627E"/>
    <w:rsid w:val="006D6978"/>
    <w:rsid w:val="006D6D2D"/>
    <w:rsid w:val="006D716F"/>
    <w:rsid w:val="006D74BB"/>
    <w:rsid w:val="006D773F"/>
    <w:rsid w:val="006D7D34"/>
    <w:rsid w:val="006D7E15"/>
    <w:rsid w:val="006D7EB4"/>
    <w:rsid w:val="006D7F68"/>
    <w:rsid w:val="006E1817"/>
    <w:rsid w:val="006E1944"/>
    <w:rsid w:val="006E2688"/>
    <w:rsid w:val="006E2691"/>
    <w:rsid w:val="006E2805"/>
    <w:rsid w:val="006E2F0E"/>
    <w:rsid w:val="006E34C3"/>
    <w:rsid w:val="006E34CF"/>
    <w:rsid w:val="006E42AC"/>
    <w:rsid w:val="006E4BDB"/>
    <w:rsid w:val="006E4E41"/>
    <w:rsid w:val="006E57A2"/>
    <w:rsid w:val="006E6ACB"/>
    <w:rsid w:val="006E78EE"/>
    <w:rsid w:val="006E7CB5"/>
    <w:rsid w:val="006F2020"/>
    <w:rsid w:val="006F2C40"/>
    <w:rsid w:val="006F2DF2"/>
    <w:rsid w:val="006F37EB"/>
    <w:rsid w:val="006F43F3"/>
    <w:rsid w:val="006F467F"/>
    <w:rsid w:val="006F4DF7"/>
    <w:rsid w:val="006F4E5C"/>
    <w:rsid w:val="006F5F08"/>
    <w:rsid w:val="006F730C"/>
    <w:rsid w:val="006F755D"/>
    <w:rsid w:val="006F7DB2"/>
    <w:rsid w:val="00700585"/>
    <w:rsid w:val="007019A4"/>
    <w:rsid w:val="007024C4"/>
    <w:rsid w:val="007032E7"/>
    <w:rsid w:val="007039FF"/>
    <w:rsid w:val="00703DE8"/>
    <w:rsid w:val="007045C8"/>
    <w:rsid w:val="00704B22"/>
    <w:rsid w:val="00704E66"/>
    <w:rsid w:val="00705F8C"/>
    <w:rsid w:val="00711AB6"/>
    <w:rsid w:val="0071205E"/>
    <w:rsid w:val="00713590"/>
    <w:rsid w:val="00713ECF"/>
    <w:rsid w:val="00714200"/>
    <w:rsid w:val="0071522B"/>
    <w:rsid w:val="00715EB5"/>
    <w:rsid w:val="00716851"/>
    <w:rsid w:val="00716CE7"/>
    <w:rsid w:val="007211CD"/>
    <w:rsid w:val="00722840"/>
    <w:rsid w:val="00723F29"/>
    <w:rsid w:val="00724129"/>
    <w:rsid w:val="00724DB7"/>
    <w:rsid w:val="00724DEF"/>
    <w:rsid w:val="00725266"/>
    <w:rsid w:val="0072556A"/>
    <w:rsid w:val="00725730"/>
    <w:rsid w:val="007262A8"/>
    <w:rsid w:val="0072703D"/>
    <w:rsid w:val="0072796F"/>
    <w:rsid w:val="00731119"/>
    <w:rsid w:val="0073278F"/>
    <w:rsid w:val="00732CB9"/>
    <w:rsid w:val="00733609"/>
    <w:rsid w:val="00733C64"/>
    <w:rsid w:val="00734656"/>
    <w:rsid w:val="007353A0"/>
    <w:rsid w:val="007353BE"/>
    <w:rsid w:val="0073574C"/>
    <w:rsid w:val="007359CB"/>
    <w:rsid w:val="00735AF7"/>
    <w:rsid w:val="00736AE7"/>
    <w:rsid w:val="00736C4E"/>
    <w:rsid w:val="00736D7C"/>
    <w:rsid w:val="007376E1"/>
    <w:rsid w:val="00737EFF"/>
    <w:rsid w:val="0074142A"/>
    <w:rsid w:val="0074176D"/>
    <w:rsid w:val="00742380"/>
    <w:rsid w:val="007426E3"/>
    <w:rsid w:val="007427B3"/>
    <w:rsid w:val="00742EA4"/>
    <w:rsid w:val="0074391B"/>
    <w:rsid w:val="007449DF"/>
    <w:rsid w:val="0074502C"/>
    <w:rsid w:val="00745872"/>
    <w:rsid w:val="00745E90"/>
    <w:rsid w:val="00745E97"/>
    <w:rsid w:val="00746004"/>
    <w:rsid w:val="00746EDC"/>
    <w:rsid w:val="0074725A"/>
    <w:rsid w:val="00747BFC"/>
    <w:rsid w:val="00751428"/>
    <w:rsid w:val="007514A4"/>
    <w:rsid w:val="00752C5F"/>
    <w:rsid w:val="007533AB"/>
    <w:rsid w:val="00755498"/>
    <w:rsid w:val="0075749C"/>
    <w:rsid w:val="0076027D"/>
    <w:rsid w:val="00762B89"/>
    <w:rsid w:val="007656A6"/>
    <w:rsid w:val="007656BE"/>
    <w:rsid w:val="00766060"/>
    <w:rsid w:val="007672EE"/>
    <w:rsid w:val="0077088E"/>
    <w:rsid w:val="00770B56"/>
    <w:rsid w:val="0077103A"/>
    <w:rsid w:val="00771266"/>
    <w:rsid w:val="007717C6"/>
    <w:rsid w:val="007728D1"/>
    <w:rsid w:val="00772D6B"/>
    <w:rsid w:val="0077342A"/>
    <w:rsid w:val="00774D4B"/>
    <w:rsid w:val="0077613E"/>
    <w:rsid w:val="00777D27"/>
    <w:rsid w:val="00777D5A"/>
    <w:rsid w:val="00780282"/>
    <w:rsid w:val="00780ECB"/>
    <w:rsid w:val="00781168"/>
    <w:rsid w:val="007826AA"/>
    <w:rsid w:val="00782751"/>
    <w:rsid w:val="00782D0F"/>
    <w:rsid w:val="00782E44"/>
    <w:rsid w:val="00783802"/>
    <w:rsid w:val="00784814"/>
    <w:rsid w:val="00784CA7"/>
    <w:rsid w:val="00785020"/>
    <w:rsid w:val="0078563D"/>
    <w:rsid w:val="00785E2B"/>
    <w:rsid w:val="00785FE8"/>
    <w:rsid w:val="00786381"/>
    <w:rsid w:val="00787181"/>
    <w:rsid w:val="0078732F"/>
    <w:rsid w:val="0079023C"/>
    <w:rsid w:val="00790A83"/>
    <w:rsid w:val="00791795"/>
    <w:rsid w:val="007918B0"/>
    <w:rsid w:val="00792C47"/>
    <w:rsid w:val="007933DD"/>
    <w:rsid w:val="0079375D"/>
    <w:rsid w:val="00793A33"/>
    <w:rsid w:val="00793A6E"/>
    <w:rsid w:val="00793D03"/>
    <w:rsid w:val="0079491B"/>
    <w:rsid w:val="00794DE6"/>
    <w:rsid w:val="00795ADC"/>
    <w:rsid w:val="0079628A"/>
    <w:rsid w:val="00797B42"/>
    <w:rsid w:val="007A07E7"/>
    <w:rsid w:val="007A0C4A"/>
    <w:rsid w:val="007A1645"/>
    <w:rsid w:val="007A26E2"/>
    <w:rsid w:val="007A2733"/>
    <w:rsid w:val="007A313E"/>
    <w:rsid w:val="007A3D26"/>
    <w:rsid w:val="007A41A9"/>
    <w:rsid w:val="007A4311"/>
    <w:rsid w:val="007A53F8"/>
    <w:rsid w:val="007A5414"/>
    <w:rsid w:val="007A572F"/>
    <w:rsid w:val="007A58D9"/>
    <w:rsid w:val="007A6875"/>
    <w:rsid w:val="007A6E1A"/>
    <w:rsid w:val="007B09CD"/>
    <w:rsid w:val="007B12A4"/>
    <w:rsid w:val="007B1CBE"/>
    <w:rsid w:val="007B1F50"/>
    <w:rsid w:val="007B2D5F"/>
    <w:rsid w:val="007B2E99"/>
    <w:rsid w:val="007B4EE8"/>
    <w:rsid w:val="007B4FAA"/>
    <w:rsid w:val="007B6405"/>
    <w:rsid w:val="007B6CE2"/>
    <w:rsid w:val="007B6E4C"/>
    <w:rsid w:val="007B7522"/>
    <w:rsid w:val="007B754C"/>
    <w:rsid w:val="007B77A7"/>
    <w:rsid w:val="007B7A0D"/>
    <w:rsid w:val="007C0546"/>
    <w:rsid w:val="007C1471"/>
    <w:rsid w:val="007C19D0"/>
    <w:rsid w:val="007C1DAA"/>
    <w:rsid w:val="007C22B2"/>
    <w:rsid w:val="007C302E"/>
    <w:rsid w:val="007C33C4"/>
    <w:rsid w:val="007C451F"/>
    <w:rsid w:val="007C47B8"/>
    <w:rsid w:val="007C5F05"/>
    <w:rsid w:val="007C6335"/>
    <w:rsid w:val="007C7C27"/>
    <w:rsid w:val="007C7E52"/>
    <w:rsid w:val="007D07B8"/>
    <w:rsid w:val="007D11AF"/>
    <w:rsid w:val="007D138D"/>
    <w:rsid w:val="007D1A69"/>
    <w:rsid w:val="007D1E6F"/>
    <w:rsid w:val="007D21A3"/>
    <w:rsid w:val="007D2551"/>
    <w:rsid w:val="007D25F1"/>
    <w:rsid w:val="007D29EF"/>
    <w:rsid w:val="007D3475"/>
    <w:rsid w:val="007D352B"/>
    <w:rsid w:val="007D39C4"/>
    <w:rsid w:val="007D3A34"/>
    <w:rsid w:val="007D3B77"/>
    <w:rsid w:val="007D3FD1"/>
    <w:rsid w:val="007D43F0"/>
    <w:rsid w:val="007D4777"/>
    <w:rsid w:val="007D47DF"/>
    <w:rsid w:val="007D518F"/>
    <w:rsid w:val="007D5C53"/>
    <w:rsid w:val="007D5D88"/>
    <w:rsid w:val="007D6194"/>
    <w:rsid w:val="007D6E51"/>
    <w:rsid w:val="007D70D0"/>
    <w:rsid w:val="007D7BF4"/>
    <w:rsid w:val="007E001E"/>
    <w:rsid w:val="007E03EE"/>
    <w:rsid w:val="007E078D"/>
    <w:rsid w:val="007E1464"/>
    <w:rsid w:val="007E1873"/>
    <w:rsid w:val="007E1BD8"/>
    <w:rsid w:val="007E1D80"/>
    <w:rsid w:val="007E1FF0"/>
    <w:rsid w:val="007E47E8"/>
    <w:rsid w:val="007E51F4"/>
    <w:rsid w:val="007E64B3"/>
    <w:rsid w:val="007E6604"/>
    <w:rsid w:val="007E7EE6"/>
    <w:rsid w:val="007F0ECC"/>
    <w:rsid w:val="007F10A8"/>
    <w:rsid w:val="007F128E"/>
    <w:rsid w:val="007F1B32"/>
    <w:rsid w:val="007F338B"/>
    <w:rsid w:val="007F3CDB"/>
    <w:rsid w:val="007F4A11"/>
    <w:rsid w:val="007F544F"/>
    <w:rsid w:val="007F6367"/>
    <w:rsid w:val="007F681A"/>
    <w:rsid w:val="007F6988"/>
    <w:rsid w:val="007F704A"/>
    <w:rsid w:val="007F7631"/>
    <w:rsid w:val="007F76B5"/>
    <w:rsid w:val="00800133"/>
    <w:rsid w:val="0080021B"/>
    <w:rsid w:val="00800461"/>
    <w:rsid w:val="008015EC"/>
    <w:rsid w:val="00801623"/>
    <w:rsid w:val="00801941"/>
    <w:rsid w:val="00801D42"/>
    <w:rsid w:val="00801DB6"/>
    <w:rsid w:val="00802D80"/>
    <w:rsid w:val="00804411"/>
    <w:rsid w:val="00804786"/>
    <w:rsid w:val="008049E7"/>
    <w:rsid w:val="00804D90"/>
    <w:rsid w:val="0080518D"/>
    <w:rsid w:val="0080529A"/>
    <w:rsid w:val="00805446"/>
    <w:rsid w:val="00805EF6"/>
    <w:rsid w:val="00806031"/>
    <w:rsid w:val="00807F2C"/>
    <w:rsid w:val="008120F7"/>
    <w:rsid w:val="008130D2"/>
    <w:rsid w:val="00813A10"/>
    <w:rsid w:val="008144EC"/>
    <w:rsid w:val="0081469D"/>
    <w:rsid w:val="008157C2"/>
    <w:rsid w:val="00816050"/>
    <w:rsid w:val="008168BF"/>
    <w:rsid w:val="00816A87"/>
    <w:rsid w:val="00817136"/>
    <w:rsid w:val="008172AE"/>
    <w:rsid w:val="008173C2"/>
    <w:rsid w:val="00817444"/>
    <w:rsid w:val="00820348"/>
    <w:rsid w:val="00820D13"/>
    <w:rsid w:val="00820F93"/>
    <w:rsid w:val="00821477"/>
    <w:rsid w:val="0082171A"/>
    <w:rsid w:val="00821A15"/>
    <w:rsid w:val="0082259B"/>
    <w:rsid w:val="00823B0C"/>
    <w:rsid w:val="00823FF0"/>
    <w:rsid w:val="00824248"/>
    <w:rsid w:val="008249E3"/>
    <w:rsid w:val="00825DA5"/>
    <w:rsid w:val="00826AEE"/>
    <w:rsid w:val="008276E4"/>
    <w:rsid w:val="008300D3"/>
    <w:rsid w:val="0083036C"/>
    <w:rsid w:val="00830612"/>
    <w:rsid w:val="00830839"/>
    <w:rsid w:val="00831B67"/>
    <w:rsid w:val="0083243F"/>
    <w:rsid w:val="008328FE"/>
    <w:rsid w:val="008336BE"/>
    <w:rsid w:val="008347BE"/>
    <w:rsid w:val="00836071"/>
    <w:rsid w:val="008364F2"/>
    <w:rsid w:val="00836590"/>
    <w:rsid w:val="008369FA"/>
    <w:rsid w:val="008401C8"/>
    <w:rsid w:val="00840BA8"/>
    <w:rsid w:val="00840DDB"/>
    <w:rsid w:val="00840E7B"/>
    <w:rsid w:val="00842E9A"/>
    <w:rsid w:val="008434E6"/>
    <w:rsid w:val="00843C9D"/>
    <w:rsid w:val="00843E0E"/>
    <w:rsid w:val="00844398"/>
    <w:rsid w:val="008448D1"/>
    <w:rsid w:val="008457DD"/>
    <w:rsid w:val="00846040"/>
    <w:rsid w:val="0084644F"/>
    <w:rsid w:val="0084654B"/>
    <w:rsid w:val="008466DE"/>
    <w:rsid w:val="00847223"/>
    <w:rsid w:val="00847A79"/>
    <w:rsid w:val="008503FC"/>
    <w:rsid w:val="00850C47"/>
    <w:rsid w:val="00850DC4"/>
    <w:rsid w:val="008514FD"/>
    <w:rsid w:val="008525C3"/>
    <w:rsid w:val="00852DD7"/>
    <w:rsid w:val="0085346C"/>
    <w:rsid w:val="00854991"/>
    <w:rsid w:val="0085499E"/>
    <w:rsid w:val="00854FB7"/>
    <w:rsid w:val="00855451"/>
    <w:rsid w:val="00855475"/>
    <w:rsid w:val="00855A26"/>
    <w:rsid w:val="00855E67"/>
    <w:rsid w:val="008561B0"/>
    <w:rsid w:val="00857514"/>
    <w:rsid w:val="00860901"/>
    <w:rsid w:val="00860AC3"/>
    <w:rsid w:val="00861682"/>
    <w:rsid w:val="008618D6"/>
    <w:rsid w:val="00861BE9"/>
    <w:rsid w:val="0086270B"/>
    <w:rsid w:val="00863AD3"/>
    <w:rsid w:val="008643E1"/>
    <w:rsid w:val="008647FF"/>
    <w:rsid w:val="008654FC"/>
    <w:rsid w:val="00865518"/>
    <w:rsid w:val="00865D11"/>
    <w:rsid w:val="00865E4B"/>
    <w:rsid w:val="00865F62"/>
    <w:rsid w:val="00866F46"/>
    <w:rsid w:val="008701C1"/>
    <w:rsid w:val="0087082D"/>
    <w:rsid w:val="00870F30"/>
    <w:rsid w:val="00871D92"/>
    <w:rsid w:val="00871FA0"/>
    <w:rsid w:val="00872646"/>
    <w:rsid w:val="00873A5E"/>
    <w:rsid w:val="008742FF"/>
    <w:rsid w:val="00874CF3"/>
    <w:rsid w:val="008773A3"/>
    <w:rsid w:val="00877475"/>
    <w:rsid w:val="00877FBF"/>
    <w:rsid w:val="00880A9C"/>
    <w:rsid w:val="008812AD"/>
    <w:rsid w:val="00882094"/>
    <w:rsid w:val="008835DA"/>
    <w:rsid w:val="008839D2"/>
    <w:rsid w:val="00884FDA"/>
    <w:rsid w:val="008857F9"/>
    <w:rsid w:val="0088587F"/>
    <w:rsid w:val="008907F6"/>
    <w:rsid w:val="00890DEF"/>
    <w:rsid w:val="00890FEC"/>
    <w:rsid w:val="00893B05"/>
    <w:rsid w:val="008943BD"/>
    <w:rsid w:val="00894603"/>
    <w:rsid w:val="00894C5A"/>
    <w:rsid w:val="0089501F"/>
    <w:rsid w:val="00895048"/>
    <w:rsid w:val="0089665B"/>
    <w:rsid w:val="00896806"/>
    <w:rsid w:val="0089763D"/>
    <w:rsid w:val="008A0001"/>
    <w:rsid w:val="008A0914"/>
    <w:rsid w:val="008A0E52"/>
    <w:rsid w:val="008A11D3"/>
    <w:rsid w:val="008A1307"/>
    <w:rsid w:val="008A207C"/>
    <w:rsid w:val="008A2080"/>
    <w:rsid w:val="008A25C5"/>
    <w:rsid w:val="008A2B1E"/>
    <w:rsid w:val="008A2CB8"/>
    <w:rsid w:val="008A2D73"/>
    <w:rsid w:val="008A4775"/>
    <w:rsid w:val="008A6942"/>
    <w:rsid w:val="008A6BA4"/>
    <w:rsid w:val="008A6BB4"/>
    <w:rsid w:val="008A7469"/>
    <w:rsid w:val="008A7987"/>
    <w:rsid w:val="008B0400"/>
    <w:rsid w:val="008B071C"/>
    <w:rsid w:val="008B0C9A"/>
    <w:rsid w:val="008B135E"/>
    <w:rsid w:val="008B240A"/>
    <w:rsid w:val="008B36F1"/>
    <w:rsid w:val="008B3E4D"/>
    <w:rsid w:val="008B5C62"/>
    <w:rsid w:val="008B5C7F"/>
    <w:rsid w:val="008B6207"/>
    <w:rsid w:val="008B6732"/>
    <w:rsid w:val="008B736E"/>
    <w:rsid w:val="008C0244"/>
    <w:rsid w:val="008C091F"/>
    <w:rsid w:val="008C0A25"/>
    <w:rsid w:val="008C0B36"/>
    <w:rsid w:val="008C2483"/>
    <w:rsid w:val="008C2A43"/>
    <w:rsid w:val="008C4765"/>
    <w:rsid w:val="008C5361"/>
    <w:rsid w:val="008C54B0"/>
    <w:rsid w:val="008C5CF1"/>
    <w:rsid w:val="008C6114"/>
    <w:rsid w:val="008C67EF"/>
    <w:rsid w:val="008C6ED8"/>
    <w:rsid w:val="008C754C"/>
    <w:rsid w:val="008C7C42"/>
    <w:rsid w:val="008C7E8C"/>
    <w:rsid w:val="008D0D6D"/>
    <w:rsid w:val="008D12C8"/>
    <w:rsid w:val="008D1E58"/>
    <w:rsid w:val="008D22CC"/>
    <w:rsid w:val="008D40CB"/>
    <w:rsid w:val="008D5EF8"/>
    <w:rsid w:val="008D65EE"/>
    <w:rsid w:val="008D7179"/>
    <w:rsid w:val="008E14B4"/>
    <w:rsid w:val="008E161C"/>
    <w:rsid w:val="008E1F63"/>
    <w:rsid w:val="008E318B"/>
    <w:rsid w:val="008E39FF"/>
    <w:rsid w:val="008E3E6B"/>
    <w:rsid w:val="008E459A"/>
    <w:rsid w:val="008E5875"/>
    <w:rsid w:val="008F02D0"/>
    <w:rsid w:val="008F068B"/>
    <w:rsid w:val="008F1C8C"/>
    <w:rsid w:val="008F2933"/>
    <w:rsid w:val="008F44FE"/>
    <w:rsid w:val="008F4697"/>
    <w:rsid w:val="008F4E37"/>
    <w:rsid w:val="008F55D5"/>
    <w:rsid w:val="008F7157"/>
    <w:rsid w:val="008F7F02"/>
    <w:rsid w:val="0090159B"/>
    <w:rsid w:val="00901661"/>
    <w:rsid w:val="00901BA6"/>
    <w:rsid w:val="00901D3C"/>
    <w:rsid w:val="00902642"/>
    <w:rsid w:val="009042C5"/>
    <w:rsid w:val="00904821"/>
    <w:rsid w:val="00904901"/>
    <w:rsid w:val="009053C0"/>
    <w:rsid w:val="0090542C"/>
    <w:rsid w:val="009056B6"/>
    <w:rsid w:val="00905C0D"/>
    <w:rsid w:val="0090636C"/>
    <w:rsid w:val="0090672F"/>
    <w:rsid w:val="009068B7"/>
    <w:rsid w:val="00906E26"/>
    <w:rsid w:val="00907146"/>
    <w:rsid w:val="00907F17"/>
    <w:rsid w:val="00910A0B"/>
    <w:rsid w:val="00911552"/>
    <w:rsid w:val="00911755"/>
    <w:rsid w:val="0091197F"/>
    <w:rsid w:val="00913B07"/>
    <w:rsid w:val="00913F5C"/>
    <w:rsid w:val="00914039"/>
    <w:rsid w:val="00914273"/>
    <w:rsid w:val="009146A1"/>
    <w:rsid w:val="00915517"/>
    <w:rsid w:val="00915C18"/>
    <w:rsid w:val="0091608F"/>
    <w:rsid w:val="00917678"/>
    <w:rsid w:val="0091771C"/>
    <w:rsid w:val="00917D08"/>
    <w:rsid w:val="00920577"/>
    <w:rsid w:val="00921045"/>
    <w:rsid w:val="009223C4"/>
    <w:rsid w:val="00923BAF"/>
    <w:rsid w:val="009249DF"/>
    <w:rsid w:val="009266D3"/>
    <w:rsid w:val="00926AB5"/>
    <w:rsid w:val="00926D8D"/>
    <w:rsid w:val="0093196B"/>
    <w:rsid w:val="0093207A"/>
    <w:rsid w:val="00932EE8"/>
    <w:rsid w:val="0093311D"/>
    <w:rsid w:val="0093391A"/>
    <w:rsid w:val="00933B37"/>
    <w:rsid w:val="00934A16"/>
    <w:rsid w:val="00934E15"/>
    <w:rsid w:val="00935183"/>
    <w:rsid w:val="00936137"/>
    <w:rsid w:val="00936228"/>
    <w:rsid w:val="00936C6D"/>
    <w:rsid w:val="00937460"/>
    <w:rsid w:val="00937490"/>
    <w:rsid w:val="009402E2"/>
    <w:rsid w:val="009405D2"/>
    <w:rsid w:val="00940870"/>
    <w:rsid w:val="00941008"/>
    <w:rsid w:val="00941423"/>
    <w:rsid w:val="00941493"/>
    <w:rsid w:val="0094268D"/>
    <w:rsid w:val="00942F14"/>
    <w:rsid w:val="009430CF"/>
    <w:rsid w:val="00943838"/>
    <w:rsid w:val="00943EFC"/>
    <w:rsid w:val="0094417F"/>
    <w:rsid w:val="00944222"/>
    <w:rsid w:val="00944228"/>
    <w:rsid w:val="00944AE8"/>
    <w:rsid w:val="00944F9F"/>
    <w:rsid w:val="009465C4"/>
    <w:rsid w:val="00946950"/>
    <w:rsid w:val="00947041"/>
    <w:rsid w:val="00947F24"/>
    <w:rsid w:val="009501CC"/>
    <w:rsid w:val="00950850"/>
    <w:rsid w:val="00950ECF"/>
    <w:rsid w:val="009518A9"/>
    <w:rsid w:val="00951B16"/>
    <w:rsid w:val="00951B6A"/>
    <w:rsid w:val="00951F9F"/>
    <w:rsid w:val="0095271B"/>
    <w:rsid w:val="009549DC"/>
    <w:rsid w:val="00956D63"/>
    <w:rsid w:val="00956EE5"/>
    <w:rsid w:val="0096017F"/>
    <w:rsid w:val="00960703"/>
    <w:rsid w:val="00960AD6"/>
    <w:rsid w:val="0096275A"/>
    <w:rsid w:val="009638A6"/>
    <w:rsid w:val="00963A13"/>
    <w:rsid w:val="009656A4"/>
    <w:rsid w:val="009669B9"/>
    <w:rsid w:val="00967184"/>
    <w:rsid w:val="00967617"/>
    <w:rsid w:val="009701F8"/>
    <w:rsid w:val="00970888"/>
    <w:rsid w:val="009714F7"/>
    <w:rsid w:val="00971627"/>
    <w:rsid w:val="00972275"/>
    <w:rsid w:val="00972DF9"/>
    <w:rsid w:val="00972F1A"/>
    <w:rsid w:val="009736B4"/>
    <w:rsid w:val="0097453C"/>
    <w:rsid w:val="009750DE"/>
    <w:rsid w:val="0097590E"/>
    <w:rsid w:val="00975F9D"/>
    <w:rsid w:val="00977992"/>
    <w:rsid w:val="00980672"/>
    <w:rsid w:val="00980B4C"/>
    <w:rsid w:val="00980C98"/>
    <w:rsid w:val="0098114B"/>
    <w:rsid w:val="009816A7"/>
    <w:rsid w:val="0098178D"/>
    <w:rsid w:val="00981E87"/>
    <w:rsid w:val="00982118"/>
    <w:rsid w:val="00982F2E"/>
    <w:rsid w:val="0098313E"/>
    <w:rsid w:val="0098325C"/>
    <w:rsid w:val="00983439"/>
    <w:rsid w:val="009840F9"/>
    <w:rsid w:val="009842E8"/>
    <w:rsid w:val="00984C11"/>
    <w:rsid w:val="00985C4E"/>
    <w:rsid w:val="00985D5E"/>
    <w:rsid w:val="0098607F"/>
    <w:rsid w:val="009862DF"/>
    <w:rsid w:val="0098694B"/>
    <w:rsid w:val="00986DC8"/>
    <w:rsid w:val="00986F2E"/>
    <w:rsid w:val="00991880"/>
    <w:rsid w:val="00992B8E"/>
    <w:rsid w:val="00992D23"/>
    <w:rsid w:val="00993354"/>
    <w:rsid w:val="009937DA"/>
    <w:rsid w:val="00993E4A"/>
    <w:rsid w:val="009947C8"/>
    <w:rsid w:val="00995F61"/>
    <w:rsid w:val="009963E7"/>
    <w:rsid w:val="00996864"/>
    <w:rsid w:val="00996B2E"/>
    <w:rsid w:val="00996B3D"/>
    <w:rsid w:val="00996EC3"/>
    <w:rsid w:val="00996ED6"/>
    <w:rsid w:val="00997A22"/>
    <w:rsid w:val="009A0677"/>
    <w:rsid w:val="009A0924"/>
    <w:rsid w:val="009A09D9"/>
    <w:rsid w:val="009A11DC"/>
    <w:rsid w:val="009A11E2"/>
    <w:rsid w:val="009A150E"/>
    <w:rsid w:val="009A18BA"/>
    <w:rsid w:val="009A25BE"/>
    <w:rsid w:val="009A28B4"/>
    <w:rsid w:val="009A4584"/>
    <w:rsid w:val="009A4B8F"/>
    <w:rsid w:val="009A4D97"/>
    <w:rsid w:val="009A4FB8"/>
    <w:rsid w:val="009A5839"/>
    <w:rsid w:val="009A5CFB"/>
    <w:rsid w:val="009A7326"/>
    <w:rsid w:val="009A78DE"/>
    <w:rsid w:val="009B154F"/>
    <w:rsid w:val="009B1C7E"/>
    <w:rsid w:val="009B1E21"/>
    <w:rsid w:val="009B26F6"/>
    <w:rsid w:val="009B277D"/>
    <w:rsid w:val="009B2FF2"/>
    <w:rsid w:val="009B3F24"/>
    <w:rsid w:val="009B4E1C"/>
    <w:rsid w:val="009B5380"/>
    <w:rsid w:val="009B687A"/>
    <w:rsid w:val="009B6EF1"/>
    <w:rsid w:val="009C08BC"/>
    <w:rsid w:val="009C0AB8"/>
    <w:rsid w:val="009C14CB"/>
    <w:rsid w:val="009C23A8"/>
    <w:rsid w:val="009C3B93"/>
    <w:rsid w:val="009C41E3"/>
    <w:rsid w:val="009C49F8"/>
    <w:rsid w:val="009C5155"/>
    <w:rsid w:val="009C5E8A"/>
    <w:rsid w:val="009C65CA"/>
    <w:rsid w:val="009C67C8"/>
    <w:rsid w:val="009C7E6B"/>
    <w:rsid w:val="009D079F"/>
    <w:rsid w:val="009D0C7C"/>
    <w:rsid w:val="009D273A"/>
    <w:rsid w:val="009D28E7"/>
    <w:rsid w:val="009D32C1"/>
    <w:rsid w:val="009D3DE9"/>
    <w:rsid w:val="009D4966"/>
    <w:rsid w:val="009D50B8"/>
    <w:rsid w:val="009D53EF"/>
    <w:rsid w:val="009D5EB5"/>
    <w:rsid w:val="009D6A27"/>
    <w:rsid w:val="009D7021"/>
    <w:rsid w:val="009D73BE"/>
    <w:rsid w:val="009E0060"/>
    <w:rsid w:val="009E09D4"/>
    <w:rsid w:val="009E135E"/>
    <w:rsid w:val="009E15C3"/>
    <w:rsid w:val="009E1D2C"/>
    <w:rsid w:val="009E2431"/>
    <w:rsid w:val="009E2DF4"/>
    <w:rsid w:val="009E393A"/>
    <w:rsid w:val="009E68D9"/>
    <w:rsid w:val="009E690F"/>
    <w:rsid w:val="009E6A41"/>
    <w:rsid w:val="009E6D96"/>
    <w:rsid w:val="009E7714"/>
    <w:rsid w:val="009F0416"/>
    <w:rsid w:val="009F0996"/>
    <w:rsid w:val="009F13E6"/>
    <w:rsid w:val="009F1429"/>
    <w:rsid w:val="009F2DE2"/>
    <w:rsid w:val="009F2E16"/>
    <w:rsid w:val="009F4476"/>
    <w:rsid w:val="009F5F2F"/>
    <w:rsid w:val="009F680D"/>
    <w:rsid w:val="009F686D"/>
    <w:rsid w:val="009F7143"/>
    <w:rsid w:val="009F7155"/>
    <w:rsid w:val="009F7C8D"/>
    <w:rsid w:val="009F7F28"/>
    <w:rsid w:val="009F7FAB"/>
    <w:rsid w:val="00A002B1"/>
    <w:rsid w:val="00A0115D"/>
    <w:rsid w:val="00A02526"/>
    <w:rsid w:val="00A02576"/>
    <w:rsid w:val="00A03021"/>
    <w:rsid w:val="00A031D1"/>
    <w:rsid w:val="00A04798"/>
    <w:rsid w:val="00A04C4A"/>
    <w:rsid w:val="00A0573E"/>
    <w:rsid w:val="00A0766D"/>
    <w:rsid w:val="00A07F10"/>
    <w:rsid w:val="00A10580"/>
    <w:rsid w:val="00A10915"/>
    <w:rsid w:val="00A10ED7"/>
    <w:rsid w:val="00A116C7"/>
    <w:rsid w:val="00A11E2D"/>
    <w:rsid w:val="00A124D0"/>
    <w:rsid w:val="00A126EA"/>
    <w:rsid w:val="00A1273A"/>
    <w:rsid w:val="00A12A0A"/>
    <w:rsid w:val="00A12BD7"/>
    <w:rsid w:val="00A13029"/>
    <w:rsid w:val="00A13913"/>
    <w:rsid w:val="00A14BCE"/>
    <w:rsid w:val="00A150B1"/>
    <w:rsid w:val="00A15B8B"/>
    <w:rsid w:val="00A16294"/>
    <w:rsid w:val="00A16946"/>
    <w:rsid w:val="00A17440"/>
    <w:rsid w:val="00A17A57"/>
    <w:rsid w:val="00A200B9"/>
    <w:rsid w:val="00A204B7"/>
    <w:rsid w:val="00A20D98"/>
    <w:rsid w:val="00A21D11"/>
    <w:rsid w:val="00A229DF"/>
    <w:rsid w:val="00A23E38"/>
    <w:rsid w:val="00A24E0E"/>
    <w:rsid w:val="00A25DE7"/>
    <w:rsid w:val="00A26804"/>
    <w:rsid w:val="00A271C2"/>
    <w:rsid w:val="00A272C2"/>
    <w:rsid w:val="00A27323"/>
    <w:rsid w:val="00A302F6"/>
    <w:rsid w:val="00A30DFD"/>
    <w:rsid w:val="00A31AED"/>
    <w:rsid w:val="00A31CD1"/>
    <w:rsid w:val="00A32F3B"/>
    <w:rsid w:val="00A334CB"/>
    <w:rsid w:val="00A33A4B"/>
    <w:rsid w:val="00A34325"/>
    <w:rsid w:val="00A3470B"/>
    <w:rsid w:val="00A34CD3"/>
    <w:rsid w:val="00A358C2"/>
    <w:rsid w:val="00A35F54"/>
    <w:rsid w:val="00A365EE"/>
    <w:rsid w:val="00A40876"/>
    <w:rsid w:val="00A42016"/>
    <w:rsid w:val="00A42D85"/>
    <w:rsid w:val="00A4335A"/>
    <w:rsid w:val="00A44D9A"/>
    <w:rsid w:val="00A44E40"/>
    <w:rsid w:val="00A45067"/>
    <w:rsid w:val="00A45329"/>
    <w:rsid w:val="00A45354"/>
    <w:rsid w:val="00A45664"/>
    <w:rsid w:val="00A468CC"/>
    <w:rsid w:val="00A472AE"/>
    <w:rsid w:val="00A47D7B"/>
    <w:rsid w:val="00A51AB6"/>
    <w:rsid w:val="00A51D8C"/>
    <w:rsid w:val="00A51E42"/>
    <w:rsid w:val="00A529A2"/>
    <w:rsid w:val="00A54416"/>
    <w:rsid w:val="00A5481E"/>
    <w:rsid w:val="00A5492E"/>
    <w:rsid w:val="00A55D71"/>
    <w:rsid w:val="00A56809"/>
    <w:rsid w:val="00A56BB7"/>
    <w:rsid w:val="00A57DB1"/>
    <w:rsid w:val="00A603E7"/>
    <w:rsid w:val="00A6040C"/>
    <w:rsid w:val="00A60942"/>
    <w:rsid w:val="00A61425"/>
    <w:rsid w:val="00A618C9"/>
    <w:rsid w:val="00A63C70"/>
    <w:rsid w:val="00A63C7F"/>
    <w:rsid w:val="00A63DB7"/>
    <w:rsid w:val="00A64035"/>
    <w:rsid w:val="00A64473"/>
    <w:rsid w:val="00A6474E"/>
    <w:rsid w:val="00A653D2"/>
    <w:rsid w:val="00A657AB"/>
    <w:rsid w:val="00A66752"/>
    <w:rsid w:val="00A67724"/>
    <w:rsid w:val="00A70AED"/>
    <w:rsid w:val="00A70B07"/>
    <w:rsid w:val="00A71492"/>
    <w:rsid w:val="00A72414"/>
    <w:rsid w:val="00A738A1"/>
    <w:rsid w:val="00A7399C"/>
    <w:rsid w:val="00A74325"/>
    <w:rsid w:val="00A74901"/>
    <w:rsid w:val="00A757A6"/>
    <w:rsid w:val="00A75BD7"/>
    <w:rsid w:val="00A75ED8"/>
    <w:rsid w:val="00A766C0"/>
    <w:rsid w:val="00A76F55"/>
    <w:rsid w:val="00A7752A"/>
    <w:rsid w:val="00A77AC6"/>
    <w:rsid w:val="00A77B36"/>
    <w:rsid w:val="00A77BE1"/>
    <w:rsid w:val="00A808C3"/>
    <w:rsid w:val="00A80B89"/>
    <w:rsid w:val="00A811E0"/>
    <w:rsid w:val="00A813A8"/>
    <w:rsid w:val="00A814F3"/>
    <w:rsid w:val="00A8224B"/>
    <w:rsid w:val="00A828F5"/>
    <w:rsid w:val="00A828FB"/>
    <w:rsid w:val="00A8305D"/>
    <w:rsid w:val="00A83191"/>
    <w:rsid w:val="00A83E18"/>
    <w:rsid w:val="00A846F7"/>
    <w:rsid w:val="00A84DF3"/>
    <w:rsid w:val="00A85B35"/>
    <w:rsid w:val="00A878A8"/>
    <w:rsid w:val="00A87F33"/>
    <w:rsid w:val="00A908BE"/>
    <w:rsid w:val="00A91D18"/>
    <w:rsid w:val="00A92BE3"/>
    <w:rsid w:val="00A92D4B"/>
    <w:rsid w:val="00A93C2E"/>
    <w:rsid w:val="00A93F9A"/>
    <w:rsid w:val="00A94B1C"/>
    <w:rsid w:val="00A94E10"/>
    <w:rsid w:val="00A9500A"/>
    <w:rsid w:val="00A95222"/>
    <w:rsid w:val="00A956CA"/>
    <w:rsid w:val="00A962A5"/>
    <w:rsid w:val="00A974A2"/>
    <w:rsid w:val="00A975BB"/>
    <w:rsid w:val="00A978EA"/>
    <w:rsid w:val="00AA0683"/>
    <w:rsid w:val="00AA1F04"/>
    <w:rsid w:val="00AA2033"/>
    <w:rsid w:val="00AA211D"/>
    <w:rsid w:val="00AA2E70"/>
    <w:rsid w:val="00AA3060"/>
    <w:rsid w:val="00AA3CF4"/>
    <w:rsid w:val="00AA3D3F"/>
    <w:rsid w:val="00AA41E2"/>
    <w:rsid w:val="00AA72F5"/>
    <w:rsid w:val="00AB0BBE"/>
    <w:rsid w:val="00AB0C76"/>
    <w:rsid w:val="00AB1741"/>
    <w:rsid w:val="00AB19CE"/>
    <w:rsid w:val="00AB4712"/>
    <w:rsid w:val="00AB5FA8"/>
    <w:rsid w:val="00AB6E04"/>
    <w:rsid w:val="00AC1F83"/>
    <w:rsid w:val="00AC220F"/>
    <w:rsid w:val="00AC2812"/>
    <w:rsid w:val="00AC2CF6"/>
    <w:rsid w:val="00AC3EF9"/>
    <w:rsid w:val="00AC446B"/>
    <w:rsid w:val="00AC48C8"/>
    <w:rsid w:val="00AC4F73"/>
    <w:rsid w:val="00AC4FC5"/>
    <w:rsid w:val="00AC50D9"/>
    <w:rsid w:val="00AC53C5"/>
    <w:rsid w:val="00AC5505"/>
    <w:rsid w:val="00AC60FC"/>
    <w:rsid w:val="00AC7C66"/>
    <w:rsid w:val="00AD089D"/>
    <w:rsid w:val="00AD0A73"/>
    <w:rsid w:val="00AD1337"/>
    <w:rsid w:val="00AD1385"/>
    <w:rsid w:val="00AD1B7A"/>
    <w:rsid w:val="00AD1F18"/>
    <w:rsid w:val="00AD211B"/>
    <w:rsid w:val="00AD3B5D"/>
    <w:rsid w:val="00AD47FB"/>
    <w:rsid w:val="00AD5A03"/>
    <w:rsid w:val="00AD5E05"/>
    <w:rsid w:val="00AD5EC5"/>
    <w:rsid w:val="00AD688D"/>
    <w:rsid w:val="00AD69DF"/>
    <w:rsid w:val="00AD756C"/>
    <w:rsid w:val="00AE0103"/>
    <w:rsid w:val="00AE0210"/>
    <w:rsid w:val="00AE024D"/>
    <w:rsid w:val="00AE0679"/>
    <w:rsid w:val="00AE0829"/>
    <w:rsid w:val="00AE25A2"/>
    <w:rsid w:val="00AE3995"/>
    <w:rsid w:val="00AE575F"/>
    <w:rsid w:val="00AE589C"/>
    <w:rsid w:val="00AE60B9"/>
    <w:rsid w:val="00AE6F69"/>
    <w:rsid w:val="00AE746D"/>
    <w:rsid w:val="00AE778B"/>
    <w:rsid w:val="00AE79EA"/>
    <w:rsid w:val="00AE7B57"/>
    <w:rsid w:val="00AE7CAE"/>
    <w:rsid w:val="00AE7CCD"/>
    <w:rsid w:val="00AF10C6"/>
    <w:rsid w:val="00AF2541"/>
    <w:rsid w:val="00AF2794"/>
    <w:rsid w:val="00AF3426"/>
    <w:rsid w:val="00AF4719"/>
    <w:rsid w:val="00AF5422"/>
    <w:rsid w:val="00AF6264"/>
    <w:rsid w:val="00B007FF"/>
    <w:rsid w:val="00B0102A"/>
    <w:rsid w:val="00B01063"/>
    <w:rsid w:val="00B01B55"/>
    <w:rsid w:val="00B01CB9"/>
    <w:rsid w:val="00B025C7"/>
    <w:rsid w:val="00B03C88"/>
    <w:rsid w:val="00B044A2"/>
    <w:rsid w:val="00B05CEE"/>
    <w:rsid w:val="00B06347"/>
    <w:rsid w:val="00B06355"/>
    <w:rsid w:val="00B066D8"/>
    <w:rsid w:val="00B06880"/>
    <w:rsid w:val="00B06959"/>
    <w:rsid w:val="00B07342"/>
    <w:rsid w:val="00B10B94"/>
    <w:rsid w:val="00B10FBC"/>
    <w:rsid w:val="00B1157A"/>
    <w:rsid w:val="00B11749"/>
    <w:rsid w:val="00B121D5"/>
    <w:rsid w:val="00B14D66"/>
    <w:rsid w:val="00B14E74"/>
    <w:rsid w:val="00B15B14"/>
    <w:rsid w:val="00B21337"/>
    <w:rsid w:val="00B2152B"/>
    <w:rsid w:val="00B22CE8"/>
    <w:rsid w:val="00B22EDE"/>
    <w:rsid w:val="00B25681"/>
    <w:rsid w:val="00B25877"/>
    <w:rsid w:val="00B25F55"/>
    <w:rsid w:val="00B276A7"/>
    <w:rsid w:val="00B30CBD"/>
    <w:rsid w:val="00B30EE6"/>
    <w:rsid w:val="00B3107D"/>
    <w:rsid w:val="00B31D93"/>
    <w:rsid w:val="00B32564"/>
    <w:rsid w:val="00B335F5"/>
    <w:rsid w:val="00B33B57"/>
    <w:rsid w:val="00B35F68"/>
    <w:rsid w:val="00B36263"/>
    <w:rsid w:val="00B3648B"/>
    <w:rsid w:val="00B36F52"/>
    <w:rsid w:val="00B40D87"/>
    <w:rsid w:val="00B41245"/>
    <w:rsid w:val="00B42AF6"/>
    <w:rsid w:val="00B42B85"/>
    <w:rsid w:val="00B42E79"/>
    <w:rsid w:val="00B43210"/>
    <w:rsid w:val="00B434A0"/>
    <w:rsid w:val="00B4405C"/>
    <w:rsid w:val="00B4476B"/>
    <w:rsid w:val="00B45E17"/>
    <w:rsid w:val="00B45FEA"/>
    <w:rsid w:val="00B460D7"/>
    <w:rsid w:val="00B478EB"/>
    <w:rsid w:val="00B47AA4"/>
    <w:rsid w:val="00B50D86"/>
    <w:rsid w:val="00B510E2"/>
    <w:rsid w:val="00B512CA"/>
    <w:rsid w:val="00B5239D"/>
    <w:rsid w:val="00B527B5"/>
    <w:rsid w:val="00B532BB"/>
    <w:rsid w:val="00B536E4"/>
    <w:rsid w:val="00B53EAE"/>
    <w:rsid w:val="00B54382"/>
    <w:rsid w:val="00B543E5"/>
    <w:rsid w:val="00B54CEA"/>
    <w:rsid w:val="00B5545E"/>
    <w:rsid w:val="00B559A6"/>
    <w:rsid w:val="00B55BBD"/>
    <w:rsid w:val="00B56166"/>
    <w:rsid w:val="00B5663E"/>
    <w:rsid w:val="00B5692C"/>
    <w:rsid w:val="00B56DE4"/>
    <w:rsid w:val="00B57277"/>
    <w:rsid w:val="00B61AD7"/>
    <w:rsid w:val="00B6210C"/>
    <w:rsid w:val="00B6494D"/>
    <w:rsid w:val="00B64A3F"/>
    <w:rsid w:val="00B6567A"/>
    <w:rsid w:val="00B65BA1"/>
    <w:rsid w:val="00B66253"/>
    <w:rsid w:val="00B672D2"/>
    <w:rsid w:val="00B67D5D"/>
    <w:rsid w:val="00B67D8D"/>
    <w:rsid w:val="00B67DC5"/>
    <w:rsid w:val="00B72770"/>
    <w:rsid w:val="00B72EE0"/>
    <w:rsid w:val="00B73F94"/>
    <w:rsid w:val="00B7402B"/>
    <w:rsid w:val="00B7467F"/>
    <w:rsid w:val="00B74E6C"/>
    <w:rsid w:val="00B75636"/>
    <w:rsid w:val="00B76148"/>
    <w:rsid w:val="00B768BF"/>
    <w:rsid w:val="00B77AF5"/>
    <w:rsid w:val="00B809D2"/>
    <w:rsid w:val="00B80D53"/>
    <w:rsid w:val="00B82517"/>
    <w:rsid w:val="00B82E1A"/>
    <w:rsid w:val="00B85090"/>
    <w:rsid w:val="00B85655"/>
    <w:rsid w:val="00B85899"/>
    <w:rsid w:val="00B869A8"/>
    <w:rsid w:val="00B87B4F"/>
    <w:rsid w:val="00B87D79"/>
    <w:rsid w:val="00B90460"/>
    <w:rsid w:val="00B90867"/>
    <w:rsid w:val="00B908BD"/>
    <w:rsid w:val="00B90C84"/>
    <w:rsid w:val="00B90DEE"/>
    <w:rsid w:val="00B921F0"/>
    <w:rsid w:val="00B922FD"/>
    <w:rsid w:val="00B9236F"/>
    <w:rsid w:val="00B92842"/>
    <w:rsid w:val="00B92C99"/>
    <w:rsid w:val="00B92CC0"/>
    <w:rsid w:val="00B935AF"/>
    <w:rsid w:val="00B94777"/>
    <w:rsid w:val="00B948C2"/>
    <w:rsid w:val="00B95A3A"/>
    <w:rsid w:val="00B96162"/>
    <w:rsid w:val="00B96C28"/>
    <w:rsid w:val="00BA0C22"/>
    <w:rsid w:val="00BA0CA1"/>
    <w:rsid w:val="00BA13B7"/>
    <w:rsid w:val="00BA1737"/>
    <w:rsid w:val="00BA190E"/>
    <w:rsid w:val="00BA1AE3"/>
    <w:rsid w:val="00BA26F3"/>
    <w:rsid w:val="00BA338A"/>
    <w:rsid w:val="00BA3AA3"/>
    <w:rsid w:val="00BA40EA"/>
    <w:rsid w:val="00BA46A3"/>
    <w:rsid w:val="00BA6B0C"/>
    <w:rsid w:val="00BA763A"/>
    <w:rsid w:val="00BA7D41"/>
    <w:rsid w:val="00BA7DF3"/>
    <w:rsid w:val="00BB2DE7"/>
    <w:rsid w:val="00BB386C"/>
    <w:rsid w:val="00BB3A9F"/>
    <w:rsid w:val="00BB4029"/>
    <w:rsid w:val="00BB4949"/>
    <w:rsid w:val="00BB515B"/>
    <w:rsid w:val="00BB5308"/>
    <w:rsid w:val="00BB5DBB"/>
    <w:rsid w:val="00BB5F70"/>
    <w:rsid w:val="00BB5F89"/>
    <w:rsid w:val="00BB623D"/>
    <w:rsid w:val="00BB761F"/>
    <w:rsid w:val="00BB7BDB"/>
    <w:rsid w:val="00BC2B56"/>
    <w:rsid w:val="00BC3148"/>
    <w:rsid w:val="00BC349D"/>
    <w:rsid w:val="00BC4DFF"/>
    <w:rsid w:val="00BC5CDE"/>
    <w:rsid w:val="00BC6532"/>
    <w:rsid w:val="00BC6778"/>
    <w:rsid w:val="00BC6B5E"/>
    <w:rsid w:val="00BC6F2E"/>
    <w:rsid w:val="00BC75A8"/>
    <w:rsid w:val="00BC7E3E"/>
    <w:rsid w:val="00BD012A"/>
    <w:rsid w:val="00BD0B54"/>
    <w:rsid w:val="00BD176C"/>
    <w:rsid w:val="00BD1A22"/>
    <w:rsid w:val="00BD1A48"/>
    <w:rsid w:val="00BD1B52"/>
    <w:rsid w:val="00BD1FA3"/>
    <w:rsid w:val="00BD24ED"/>
    <w:rsid w:val="00BD2F76"/>
    <w:rsid w:val="00BD321E"/>
    <w:rsid w:val="00BD3EF8"/>
    <w:rsid w:val="00BD408D"/>
    <w:rsid w:val="00BD45E8"/>
    <w:rsid w:val="00BD5252"/>
    <w:rsid w:val="00BD53E3"/>
    <w:rsid w:val="00BD61A5"/>
    <w:rsid w:val="00BD6FFA"/>
    <w:rsid w:val="00BD7427"/>
    <w:rsid w:val="00BE064E"/>
    <w:rsid w:val="00BE0CF3"/>
    <w:rsid w:val="00BE0F72"/>
    <w:rsid w:val="00BE22C0"/>
    <w:rsid w:val="00BE2509"/>
    <w:rsid w:val="00BE29FA"/>
    <w:rsid w:val="00BE3138"/>
    <w:rsid w:val="00BE31E6"/>
    <w:rsid w:val="00BE3367"/>
    <w:rsid w:val="00BE3DB4"/>
    <w:rsid w:val="00BE4F94"/>
    <w:rsid w:val="00BE6F38"/>
    <w:rsid w:val="00BE73AD"/>
    <w:rsid w:val="00BE73D5"/>
    <w:rsid w:val="00BE761F"/>
    <w:rsid w:val="00BE7950"/>
    <w:rsid w:val="00BF052A"/>
    <w:rsid w:val="00BF16C2"/>
    <w:rsid w:val="00BF172E"/>
    <w:rsid w:val="00BF1A10"/>
    <w:rsid w:val="00BF2135"/>
    <w:rsid w:val="00BF377A"/>
    <w:rsid w:val="00BF39CA"/>
    <w:rsid w:val="00BF3B46"/>
    <w:rsid w:val="00BF411F"/>
    <w:rsid w:val="00BF4306"/>
    <w:rsid w:val="00BF4F86"/>
    <w:rsid w:val="00BF4FA6"/>
    <w:rsid w:val="00BF51D8"/>
    <w:rsid w:val="00BF58EE"/>
    <w:rsid w:val="00BF5A9F"/>
    <w:rsid w:val="00BF5DA2"/>
    <w:rsid w:val="00BF5DB0"/>
    <w:rsid w:val="00BF6785"/>
    <w:rsid w:val="00C00527"/>
    <w:rsid w:val="00C018DF"/>
    <w:rsid w:val="00C01E06"/>
    <w:rsid w:val="00C02636"/>
    <w:rsid w:val="00C026FB"/>
    <w:rsid w:val="00C02B22"/>
    <w:rsid w:val="00C02C87"/>
    <w:rsid w:val="00C03F26"/>
    <w:rsid w:val="00C04224"/>
    <w:rsid w:val="00C048EC"/>
    <w:rsid w:val="00C04EC1"/>
    <w:rsid w:val="00C04FFE"/>
    <w:rsid w:val="00C05BBC"/>
    <w:rsid w:val="00C05E20"/>
    <w:rsid w:val="00C05F66"/>
    <w:rsid w:val="00C06E81"/>
    <w:rsid w:val="00C07F00"/>
    <w:rsid w:val="00C10B0F"/>
    <w:rsid w:val="00C10B52"/>
    <w:rsid w:val="00C111B0"/>
    <w:rsid w:val="00C11C17"/>
    <w:rsid w:val="00C11F7E"/>
    <w:rsid w:val="00C123CA"/>
    <w:rsid w:val="00C13597"/>
    <w:rsid w:val="00C148D6"/>
    <w:rsid w:val="00C14A72"/>
    <w:rsid w:val="00C14B90"/>
    <w:rsid w:val="00C14D53"/>
    <w:rsid w:val="00C15524"/>
    <w:rsid w:val="00C155CB"/>
    <w:rsid w:val="00C15BF3"/>
    <w:rsid w:val="00C163C3"/>
    <w:rsid w:val="00C16625"/>
    <w:rsid w:val="00C166E2"/>
    <w:rsid w:val="00C16B46"/>
    <w:rsid w:val="00C17571"/>
    <w:rsid w:val="00C176D0"/>
    <w:rsid w:val="00C17E36"/>
    <w:rsid w:val="00C204E4"/>
    <w:rsid w:val="00C20ECF"/>
    <w:rsid w:val="00C20EEB"/>
    <w:rsid w:val="00C21590"/>
    <w:rsid w:val="00C2185A"/>
    <w:rsid w:val="00C21F7F"/>
    <w:rsid w:val="00C222B5"/>
    <w:rsid w:val="00C224E0"/>
    <w:rsid w:val="00C22F0E"/>
    <w:rsid w:val="00C23BCA"/>
    <w:rsid w:val="00C2483C"/>
    <w:rsid w:val="00C25454"/>
    <w:rsid w:val="00C256BB"/>
    <w:rsid w:val="00C25C8B"/>
    <w:rsid w:val="00C26988"/>
    <w:rsid w:val="00C26CEF"/>
    <w:rsid w:val="00C27848"/>
    <w:rsid w:val="00C278DC"/>
    <w:rsid w:val="00C27B21"/>
    <w:rsid w:val="00C315E5"/>
    <w:rsid w:val="00C32A97"/>
    <w:rsid w:val="00C339AC"/>
    <w:rsid w:val="00C33D5E"/>
    <w:rsid w:val="00C33EA2"/>
    <w:rsid w:val="00C34C88"/>
    <w:rsid w:val="00C34D37"/>
    <w:rsid w:val="00C3501C"/>
    <w:rsid w:val="00C37105"/>
    <w:rsid w:val="00C37209"/>
    <w:rsid w:val="00C40095"/>
    <w:rsid w:val="00C420D0"/>
    <w:rsid w:val="00C43D4B"/>
    <w:rsid w:val="00C44B3F"/>
    <w:rsid w:val="00C45416"/>
    <w:rsid w:val="00C45B95"/>
    <w:rsid w:val="00C468D8"/>
    <w:rsid w:val="00C46FAF"/>
    <w:rsid w:val="00C50338"/>
    <w:rsid w:val="00C504C3"/>
    <w:rsid w:val="00C5052F"/>
    <w:rsid w:val="00C5116E"/>
    <w:rsid w:val="00C51886"/>
    <w:rsid w:val="00C51972"/>
    <w:rsid w:val="00C52461"/>
    <w:rsid w:val="00C52BD5"/>
    <w:rsid w:val="00C53867"/>
    <w:rsid w:val="00C551F9"/>
    <w:rsid w:val="00C552DA"/>
    <w:rsid w:val="00C55516"/>
    <w:rsid w:val="00C561D9"/>
    <w:rsid w:val="00C563ED"/>
    <w:rsid w:val="00C56BB6"/>
    <w:rsid w:val="00C56F50"/>
    <w:rsid w:val="00C5704F"/>
    <w:rsid w:val="00C63170"/>
    <w:rsid w:val="00C631C3"/>
    <w:rsid w:val="00C6320D"/>
    <w:rsid w:val="00C641E3"/>
    <w:rsid w:val="00C64B07"/>
    <w:rsid w:val="00C66CE1"/>
    <w:rsid w:val="00C67DEF"/>
    <w:rsid w:val="00C7056D"/>
    <w:rsid w:val="00C7062F"/>
    <w:rsid w:val="00C71181"/>
    <w:rsid w:val="00C711B4"/>
    <w:rsid w:val="00C71923"/>
    <w:rsid w:val="00C72C9D"/>
    <w:rsid w:val="00C730E3"/>
    <w:rsid w:val="00C73C23"/>
    <w:rsid w:val="00C73C53"/>
    <w:rsid w:val="00C73D10"/>
    <w:rsid w:val="00C7469C"/>
    <w:rsid w:val="00C755C1"/>
    <w:rsid w:val="00C75DF8"/>
    <w:rsid w:val="00C76170"/>
    <w:rsid w:val="00C76516"/>
    <w:rsid w:val="00C766A7"/>
    <w:rsid w:val="00C76958"/>
    <w:rsid w:val="00C76A95"/>
    <w:rsid w:val="00C774D9"/>
    <w:rsid w:val="00C7768F"/>
    <w:rsid w:val="00C778FB"/>
    <w:rsid w:val="00C77C86"/>
    <w:rsid w:val="00C8181B"/>
    <w:rsid w:val="00C81930"/>
    <w:rsid w:val="00C819EF"/>
    <w:rsid w:val="00C8207E"/>
    <w:rsid w:val="00C8317E"/>
    <w:rsid w:val="00C83952"/>
    <w:rsid w:val="00C83B59"/>
    <w:rsid w:val="00C83EF7"/>
    <w:rsid w:val="00C8413E"/>
    <w:rsid w:val="00C84A3B"/>
    <w:rsid w:val="00C86487"/>
    <w:rsid w:val="00C871A0"/>
    <w:rsid w:val="00C87D8C"/>
    <w:rsid w:val="00C9176D"/>
    <w:rsid w:val="00C92545"/>
    <w:rsid w:val="00C933F9"/>
    <w:rsid w:val="00C93562"/>
    <w:rsid w:val="00C93EF1"/>
    <w:rsid w:val="00C94034"/>
    <w:rsid w:val="00C94CF4"/>
    <w:rsid w:val="00C953C6"/>
    <w:rsid w:val="00C953F5"/>
    <w:rsid w:val="00C96AA4"/>
    <w:rsid w:val="00C97106"/>
    <w:rsid w:val="00C97D52"/>
    <w:rsid w:val="00CA071B"/>
    <w:rsid w:val="00CA075D"/>
    <w:rsid w:val="00CA1565"/>
    <w:rsid w:val="00CA1A56"/>
    <w:rsid w:val="00CA34E8"/>
    <w:rsid w:val="00CA3548"/>
    <w:rsid w:val="00CA3F91"/>
    <w:rsid w:val="00CA4627"/>
    <w:rsid w:val="00CA4A17"/>
    <w:rsid w:val="00CA54B6"/>
    <w:rsid w:val="00CA5D12"/>
    <w:rsid w:val="00CA5FE8"/>
    <w:rsid w:val="00CA668D"/>
    <w:rsid w:val="00CA7CB8"/>
    <w:rsid w:val="00CB02A3"/>
    <w:rsid w:val="00CB0519"/>
    <w:rsid w:val="00CB0C3D"/>
    <w:rsid w:val="00CB0FC3"/>
    <w:rsid w:val="00CB1C08"/>
    <w:rsid w:val="00CB1CFD"/>
    <w:rsid w:val="00CB2668"/>
    <w:rsid w:val="00CB2C91"/>
    <w:rsid w:val="00CB2F33"/>
    <w:rsid w:val="00CB52DA"/>
    <w:rsid w:val="00CB5B36"/>
    <w:rsid w:val="00CB6AE9"/>
    <w:rsid w:val="00CB6C1F"/>
    <w:rsid w:val="00CB6F81"/>
    <w:rsid w:val="00CB7033"/>
    <w:rsid w:val="00CB7163"/>
    <w:rsid w:val="00CB75D4"/>
    <w:rsid w:val="00CC1355"/>
    <w:rsid w:val="00CC1551"/>
    <w:rsid w:val="00CC1C7A"/>
    <w:rsid w:val="00CC266C"/>
    <w:rsid w:val="00CC3234"/>
    <w:rsid w:val="00CC452C"/>
    <w:rsid w:val="00CC545C"/>
    <w:rsid w:val="00CC57C4"/>
    <w:rsid w:val="00CC623E"/>
    <w:rsid w:val="00CC6B1A"/>
    <w:rsid w:val="00CC7EF8"/>
    <w:rsid w:val="00CD0005"/>
    <w:rsid w:val="00CD069F"/>
    <w:rsid w:val="00CD1896"/>
    <w:rsid w:val="00CD3279"/>
    <w:rsid w:val="00CD3BFC"/>
    <w:rsid w:val="00CD40BE"/>
    <w:rsid w:val="00CD4278"/>
    <w:rsid w:val="00CD4814"/>
    <w:rsid w:val="00CD5118"/>
    <w:rsid w:val="00CD53FB"/>
    <w:rsid w:val="00CD6089"/>
    <w:rsid w:val="00CE11DA"/>
    <w:rsid w:val="00CE162B"/>
    <w:rsid w:val="00CE1725"/>
    <w:rsid w:val="00CE1BF4"/>
    <w:rsid w:val="00CE2A93"/>
    <w:rsid w:val="00CE2C50"/>
    <w:rsid w:val="00CE3B0A"/>
    <w:rsid w:val="00CE4AF3"/>
    <w:rsid w:val="00CE4BF1"/>
    <w:rsid w:val="00CE4F69"/>
    <w:rsid w:val="00CE6170"/>
    <w:rsid w:val="00CE7515"/>
    <w:rsid w:val="00CE7A26"/>
    <w:rsid w:val="00CF0413"/>
    <w:rsid w:val="00CF06C0"/>
    <w:rsid w:val="00CF1518"/>
    <w:rsid w:val="00CF2A4F"/>
    <w:rsid w:val="00CF2AB4"/>
    <w:rsid w:val="00CF2D1A"/>
    <w:rsid w:val="00CF2F93"/>
    <w:rsid w:val="00CF4717"/>
    <w:rsid w:val="00CF5105"/>
    <w:rsid w:val="00CF575E"/>
    <w:rsid w:val="00CF6141"/>
    <w:rsid w:val="00CF6483"/>
    <w:rsid w:val="00D003CF"/>
    <w:rsid w:val="00D00486"/>
    <w:rsid w:val="00D005A6"/>
    <w:rsid w:val="00D0108E"/>
    <w:rsid w:val="00D020C8"/>
    <w:rsid w:val="00D0339B"/>
    <w:rsid w:val="00D04205"/>
    <w:rsid w:val="00D065AD"/>
    <w:rsid w:val="00D068E4"/>
    <w:rsid w:val="00D077AE"/>
    <w:rsid w:val="00D112B1"/>
    <w:rsid w:val="00D12F3E"/>
    <w:rsid w:val="00D13131"/>
    <w:rsid w:val="00D13BC7"/>
    <w:rsid w:val="00D14F69"/>
    <w:rsid w:val="00D15175"/>
    <w:rsid w:val="00D1538A"/>
    <w:rsid w:val="00D153E3"/>
    <w:rsid w:val="00D15859"/>
    <w:rsid w:val="00D1595A"/>
    <w:rsid w:val="00D15E1A"/>
    <w:rsid w:val="00D16FB6"/>
    <w:rsid w:val="00D1791A"/>
    <w:rsid w:val="00D17B2C"/>
    <w:rsid w:val="00D206C9"/>
    <w:rsid w:val="00D21794"/>
    <w:rsid w:val="00D219DA"/>
    <w:rsid w:val="00D219FB"/>
    <w:rsid w:val="00D21BF9"/>
    <w:rsid w:val="00D22230"/>
    <w:rsid w:val="00D229E9"/>
    <w:rsid w:val="00D22CFB"/>
    <w:rsid w:val="00D22D4B"/>
    <w:rsid w:val="00D23D8B"/>
    <w:rsid w:val="00D24423"/>
    <w:rsid w:val="00D24852"/>
    <w:rsid w:val="00D251D8"/>
    <w:rsid w:val="00D254E7"/>
    <w:rsid w:val="00D25AB0"/>
    <w:rsid w:val="00D26AAE"/>
    <w:rsid w:val="00D26AB9"/>
    <w:rsid w:val="00D26DB8"/>
    <w:rsid w:val="00D26DD6"/>
    <w:rsid w:val="00D27417"/>
    <w:rsid w:val="00D27960"/>
    <w:rsid w:val="00D27B2D"/>
    <w:rsid w:val="00D30827"/>
    <w:rsid w:val="00D30E61"/>
    <w:rsid w:val="00D31BF6"/>
    <w:rsid w:val="00D33303"/>
    <w:rsid w:val="00D33429"/>
    <w:rsid w:val="00D345DF"/>
    <w:rsid w:val="00D347C2"/>
    <w:rsid w:val="00D34E41"/>
    <w:rsid w:val="00D35249"/>
    <w:rsid w:val="00D35777"/>
    <w:rsid w:val="00D36392"/>
    <w:rsid w:val="00D373A3"/>
    <w:rsid w:val="00D37A79"/>
    <w:rsid w:val="00D37DB7"/>
    <w:rsid w:val="00D410D9"/>
    <w:rsid w:val="00D412F3"/>
    <w:rsid w:val="00D4165E"/>
    <w:rsid w:val="00D41E68"/>
    <w:rsid w:val="00D4260D"/>
    <w:rsid w:val="00D42FE6"/>
    <w:rsid w:val="00D4436E"/>
    <w:rsid w:val="00D461C4"/>
    <w:rsid w:val="00D46526"/>
    <w:rsid w:val="00D46E65"/>
    <w:rsid w:val="00D47BA7"/>
    <w:rsid w:val="00D47BF9"/>
    <w:rsid w:val="00D47DB4"/>
    <w:rsid w:val="00D47DE0"/>
    <w:rsid w:val="00D50781"/>
    <w:rsid w:val="00D50A7E"/>
    <w:rsid w:val="00D5239D"/>
    <w:rsid w:val="00D52B74"/>
    <w:rsid w:val="00D532AA"/>
    <w:rsid w:val="00D53520"/>
    <w:rsid w:val="00D55BE8"/>
    <w:rsid w:val="00D56B9D"/>
    <w:rsid w:val="00D57AE3"/>
    <w:rsid w:val="00D6076C"/>
    <w:rsid w:val="00D6190D"/>
    <w:rsid w:val="00D623C4"/>
    <w:rsid w:val="00D62FB0"/>
    <w:rsid w:val="00D6361D"/>
    <w:rsid w:val="00D64A27"/>
    <w:rsid w:val="00D65620"/>
    <w:rsid w:val="00D661F3"/>
    <w:rsid w:val="00D669D9"/>
    <w:rsid w:val="00D674BD"/>
    <w:rsid w:val="00D70217"/>
    <w:rsid w:val="00D70A52"/>
    <w:rsid w:val="00D712E7"/>
    <w:rsid w:val="00D72B80"/>
    <w:rsid w:val="00D72F12"/>
    <w:rsid w:val="00D746E1"/>
    <w:rsid w:val="00D75273"/>
    <w:rsid w:val="00D752FC"/>
    <w:rsid w:val="00D766DF"/>
    <w:rsid w:val="00D768F9"/>
    <w:rsid w:val="00D76C12"/>
    <w:rsid w:val="00D776EF"/>
    <w:rsid w:val="00D80586"/>
    <w:rsid w:val="00D80CD1"/>
    <w:rsid w:val="00D80F9A"/>
    <w:rsid w:val="00D818D0"/>
    <w:rsid w:val="00D81CD7"/>
    <w:rsid w:val="00D8279E"/>
    <w:rsid w:val="00D833AC"/>
    <w:rsid w:val="00D84336"/>
    <w:rsid w:val="00D84E43"/>
    <w:rsid w:val="00D853ED"/>
    <w:rsid w:val="00D86818"/>
    <w:rsid w:val="00D8757F"/>
    <w:rsid w:val="00D905E7"/>
    <w:rsid w:val="00D90D62"/>
    <w:rsid w:val="00D91CC6"/>
    <w:rsid w:val="00D91D55"/>
    <w:rsid w:val="00D922B5"/>
    <w:rsid w:val="00D92CF2"/>
    <w:rsid w:val="00D932E1"/>
    <w:rsid w:val="00D93E00"/>
    <w:rsid w:val="00D94810"/>
    <w:rsid w:val="00D94A42"/>
    <w:rsid w:val="00D95CF6"/>
    <w:rsid w:val="00D95F0B"/>
    <w:rsid w:val="00DA1F03"/>
    <w:rsid w:val="00DA2264"/>
    <w:rsid w:val="00DA2330"/>
    <w:rsid w:val="00DA243A"/>
    <w:rsid w:val="00DA2A65"/>
    <w:rsid w:val="00DA2A82"/>
    <w:rsid w:val="00DA2DEB"/>
    <w:rsid w:val="00DA2F9C"/>
    <w:rsid w:val="00DA33DB"/>
    <w:rsid w:val="00DA3BDD"/>
    <w:rsid w:val="00DA503A"/>
    <w:rsid w:val="00DA58DD"/>
    <w:rsid w:val="00DA5A49"/>
    <w:rsid w:val="00DA5E0C"/>
    <w:rsid w:val="00DA5F07"/>
    <w:rsid w:val="00DA66E0"/>
    <w:rsid w:val="00DA6940"/>
    <w:rsid w:val="00DA7557"/>
    <w:rsid w:val="00DA7BB5"/>
    <w:rsid w:val="00DA7D73"/>
    <w:rsid w:val="00DA7DB3"/>
    <w:rsid w:val="00DB0A1C"/>
    <w:rsid w:val="00DB15C9"/>
    <w:rsid w:val="00DB1C3E"/>
    <w:rsid w:val="00DB2632"/>
    <w:rsid w:val="00DB3F0C"/>
    <w:rsid w:val="00DB3F50"/>
    <w:rsid w:val="00DB3FBA"/>
    <w:rsid w:val="00DB48EC"/>
    <w:rsid w:val="00DB4D76"/>
    <w:rsid w:val="00DB5208"/>
    <w:rsid w:val="00DB644F"/>
    <w:rsid w:val="00DB65EB"/>
    <w:rsid w:val="00DB6A17"/>
    <w:rsid w:val="00DC0085"/>
    <w:rsid w:val="00DC0656"/>
    <w:rsid w:val="00DC2445"/>
    <w:rsid w:val="00DC2D74"/>
    <w:rsid w:val="00DC6122"/>
    <w:rsid w:val="00DC6BFD"/>
    <w:rsid w:val="00DC6D2F"/>
    <w:rsid w:val="00DC7000"/>
    <w:rsid w:val="00DC732D"/>
    <w:rsid w:val="00DC7456"/>
    <w:rsid w:val="00DC776A"/>
    <w:rsid w:val="00DD0FE1"/>
    <w:rsid w:val="00DD1322"/>
    <w:rsid w:val="00DD206D"/>
    <w:rsid w:val="00DD21BE"/>
    <w:rsid w:val="00DD222D"/>
    <w:rsid w:val="00DD2A75"/>
    <w:rsid w:val="00DD2C59"/>
    <w:rsid w:val="00DD2E88"/>
    <w:rsid w:val="00DD3443"/>
    <w:rsid w:val="00DD37D8"/>
    <w:rsid w:val="00DD3BF4"/>
    <w:rsid w:val="00DD3EF1"/>
    <w:rsid w:val="00DD4588"/>
    <w:rsid w:val="00DD49EC"/>
    <w:rsid w:val="00DD5129"/>
    <w:rsid w:val="00DD654D"/>
    <w:rsid w:val="00DD7187"/>
    <w:rsid w:val="00DD76FA"/>
    <w:rsid w:val="00DD7D41"/>
    <w:rsid w:val="00DE0560"/>
    <w:rsid w:val="00DE05B0"/>
    <w:rsid w:val="00DE1547"/>
    <w:rsid w:val="00DE1E85"/>
    <w:rsid w:val="00DE2EBC"/>
    <w:rsid w:val="00DE3638"/>
    <w:rsid w:val="00DE3FA0"/>
    <w:rsid w:val="00DE5254"/>
    <w:rsid w:val="00DE55A6"/>
    <w:rsid w:val="00DE5816"/>
    <w:rsid w:val="00DE5DC8"/>
    <w:rsid w:val="00DE6C32"/>
    <w:rsid w:val="00DE7416"/>
    <w:rsid w:val="00DE75F4"/>
    <w:rsid w:val="00DF0A9F"/>
    <w:rsid w:val="00DF0B48"/>
    <w:rsid w:val="00DF0C0D"/>
    <w:rsid w:val="00DF10F6"/>
    <w:rsid w:val="00DF15C4"/>
    <w:rsid w:val="00DF218C"/>
    <w:rsid w:val="00DF21F0"/>
    <w:rsid w:val="00DF3514"/>
    <w:rsid w:val="00DF35E5"/>
    <w:rsid w:val="00DF38B3"/>
    <w:rsid w:val="00DF3D62"/>
    <w:rsid w:val="00DF3F91"/>
    <w:rsid w:val="00DF5BAC"/>
    <w:rsid w:val="00DF5D1F"/>
    <w:rsid w:val="00DF61FB"/>
    <w:rsid w:val="00DF67D3"/>
    <w:rsid w:val="00DF6971"/>
    <w:rsid w:val="00DF6A8C"/>
    <w:rsid w:val="00DF6EDC"/>
    <w:rsid w:val="00DF7989"/>
    <w:rsid w:val="00E000DB"/>
    <w:rsid w:val="00E00862"/>
    <w:rsid w:val="00E01459"/>
    <w:rsid w:val="00E016EC"/>
    <w:rsid w:val="00E03430"/>
    <w:rsid w:val="00E059EC"/>
    <w:rsid w:val="00E05BD0"/>
    <w:rsid w:val="00E05FFC"/>
    <w:rsid w:val="00E079B3"/>
    <w:rsid w:val="00E07B53"/>
    <w:rsid w:val="00E07B84"/>
    <w:rsid w:val="00E1083A"/>
    <w:rsid w:val="00E10BB1"/>
    <w:rsid w:val="00E1212A"/>
    <w:rsid w:val="00E125A2"/>
    <w:rsid w:val="00E12A8A"/>
    <w:rsid w:val="00E13032"/>
    <w:rsid w:val="00E134B7"/>
    <w:rsid w:val="00E13D93"/>
    <w:rsid w:val="00E15420"/>
    <w:rsid w:val="00E156B0"/>
    <w:rsid w:val="00E15911"/>
    <w:rsid w:val="00E170B9"/>
    <w:rsid w:val="00E17477"/>
    <w:rsid w:val="00E17AE2"/>
    <w:rsid w:val="00E200EA"/>
    <w:rsid w:val="00E2027F"/>
    <w:rsid w:val="00E2028E"/>
    <w:rsid w:val="00E21315"/>
    <w:rsid w:val="00E217A5"/>
    <w:rsid w:val="00E218E3"/>
    <w:rsid w:val="00E2269B"/>
    <w:rsid w:val="00E22D49"/>
    <w:rsid w:val="00E2317A"/>
    <w:rsid w:val="00E232F9"/>
    <w:rsid w:val="00E23F03"/>
    <w:rsid w:val="00E252B3"/>
    <w:rsid w:val="00E2594F"/>
    <w:rsid w:val="00E262D4"/>
    <w:rsid w:val="00E26D89"/>
    <w:rsid w:val="00E270DA"/>
    <w:rsid w:val="00E304CA"/>
    <w:rsid w:val="00E30D76"/>
    <w:rsid w:val="00E31552"/>
    <w:rsid w:val="00E31A7C"/>
    <w:rsid w:val="00E32975"/>
    <w:rsid w:val="00E339A3"/>
    <w:rsid w:val="00E342AE"/>
    <w:rsid w:val="00E36CD5"/>
    <w:rsid w:val="00E3748C"/>
    <w:rsid w:val="00E377AB"/>
    <w:rsid w:val="00E37CB2"/>
    <w:rsid w:val="00E37D48"/>
    <w:rsid w:val="00E37F24"/>
    <w:rsid w:val="00E40101"/>
    <w:rsid w:val="00E40AFA"/>
    <w:rsid w:val="00E416B3"/>
    <w:rsid w:val="00E45B66"/>
    <w:rsid w:val="00E46D58"/>
    <w:rsid w:val="00E477E4"/>
    <w:rsid w:val="00E47B26"/>
    <w:rsid w:val="00E50A5C"/>
    <w:rsid w:val="00E51539"/>
    <w:rsid w:val="00E51BE9"/>
    <w:rsid w:val="00E521BD"/>
    <w:rsid w:val="00E529AF"/>
    <w:rsid w:val="00E532A2"/>
    <w:rsid w:val="00E534DD"/>
    <w:rsid w:val="00E54166"/>
    <w:rsid w:val="00E54D2A"/>
    <w:rsid w:val="00E5512A"/>
    <w:rsid w:val="00E55CA4"/>
    <w:rsid w:val="00E55D7F"/>
    <w:rsid w:val="00E568D6"/>
    <w:rsid w:val="00E57571"/>
    <w:rsid w:val="00E604EB"/>
    <w:rsid w:val="00E60AFE"/>
    <w:rsid w:val="00E614D4"/>
    <w:rsid w:val="00E61B33"/>
    <w:rsid w:val="00E62335"/>
    <w:rsid w:val="00E62A76"/>
    <w:rsid w:val="00E63A1A"/>
    <w:rsid w:val="00E63ED0"/>
    <w:rsid w:val="00E648DF"/>
    <w:rsid w:val="00E65269"/>
    <w:rsid w:val="00E65573"/>
    <w:rsid w:val="00E65705"/>
    <w:rsid w:val="00E65A6A"/>
    <w:rsid w:val="00E65C54"/>
    <w:rsid w:val="00E66137"/>
    <w:rsid w:val="00E664F9"/>
    <w:rsid w:val="00E6658C"/>
    <w:rsid w:val="00E714DB"/>
    <w:rsid w:val="00E720B2"/>
    <w:rsid w:val="00E72451"/>
    <w:rsid w:val="00E729BA"/>
    <w:rsid w:val="00E73AC0"/>
    <w:rsid w:val="00E74535"/>
    <w:rsid w:val="00E74848"/>
    <w:rsid w:val="00E74952"/>
    <w:rsid w:val="00E75FE8"/>
    <w:rsid w:val="00E76B65"/>
    <w:rsid w:val="00E779BA"/>
    <w:rsid w:val="00E80D28"/>
    <w:rsid w:val="00E81B56"/>
    <w:rsid w:val="00E81DC6"/>
    <w:rsid w:val="00E81EF5"/>
    <w:rsid w:val="00E82442"/>
    <w:rsid w:val="00E831EB"/>
    <w:rsid w:val="00E83269"/>
    <w:rsid w:val="00E84354"/>
    <w:rsid w:val="00E84A63"/>
    <w:rsid w:val="00E84BF5"/>
    <w:rsid w:val="00E851D1"/>
    <w:rsid w:val="00E85A3C"/>
    <w:rsid w:val="00E86433"/>
    <w:rsid w:val="00E878E7"/>
    <w:rsid w:val="00E879F8"/>
    <w:rsid w:val="00E93326"/>
    <w:rsid w:val="00E93486"/>
    <w:rsid w:val="00E941CA"/>
    <w:rsid w:val="00E94A1B"/>
    <w:rsid w:val="00E94C5E"/>
    <w:rsid w:val="00E950FD"/>
    <w:rsid w:val="00E9563A"/>
    <w:rsid w:val="00E95765"/>
    <w:rsid w:val="00E960B3"/>
    <w:rsid w:val="00E96551"/>
    <w:rsid w:val="00E9680E"/>
    <w:rsid w:val="00E9718A"/>
    <w:rsid w:val="00E9718D"/>
    <w:rsid w:val="00E972FC"/>
    <w:rsid w:val="00EA0445"/>
    <w:rsid w:val="00EA05ED"/>
    <w:rsid w:val="00EA18B3"/>
    <w:rsid w:val="00EA1C70"/>
    <w:rsid w:val="00EA34EA"/>
    <w:rsid w:val="00EA38B1"/>
    <w:rsid w:val="00EA3CD0"/>
    <w:rsid w:val="00EA40B2"/>
    <w:rsid w:val="00EA49BA"/>
    <w:rsid w:val="00EA4CF6"/>
    <w:rsid w:val="00EA5A15"/>
    <w:rsid w:val="00EA7401"/>
    <w:rsid w:val="00EA78CF"/>
    <w:rsid w:val="00EA7CF2"/>
    <w:rsid w:val="00EB01F3"/>
    <w:rsid w:val="00EB1674"/>
    <w:rsid w:val="00EB191D"/>
    <w:rsid w:val="00EB1AB5"/>
    <w:rsid w:val="00EB2911"/>
    <w:rsid w:val="00EB3524"/>
    <w:rsid w:val="00EB3555"/>
    <w:rsid w:val="00EB497B"/>
    <w:rsid w:val="00EB50EC"/>
    <w:rsid w:val="00EB5234"/>
    <w:rsid w:val="00EB6140"/>
    <w:rsid w:val="00EB62D6"/>
    <w:rsid w:val="00EB697E"/>
    <w:rsid w:val="00EB6BE9"/>
    <w:rsid w:val="00EB6CE4"/>
    <w:rsid w:val="00EB799B"/>
    <w:rsid w:val="00EC048B"/>
    <w:rsid w:val="00EC167E"/>
    <w:rsid w:val="00EC1EA1"/>
    <w:rsid w:val="00EC1FC1"/>
    <w:rsid w:val="00EC2113"/>
    <w:rsid w:val="00EC2C9B"/>
    <w:rsid w:val="00EC2D7A"/>
    <w:rsid w:val="00EC35C7"/>
    <w:rsid w:val="00EC3759"/>
    <w:rsid w:val="00EC3B59"/>
    <w:rsid w:val="00EC3FB2"/>
    <w:rsid w:val="00EC4BDA"/>
    <w:rsid w:val="00EC5434"/>
    <w:rsid w:val="00EC58EE"/>
    <w:rsid w:val="00EC5A9D"/>
    <w:rsid w:val="00EC6F33"/>
    <w:rsid w:val="00EC7543"/>
    <w:rsid w:val="00EC77C7"/>
    <w:rsid w:val="00ED0184"/>
    <w:rsid w:val="00ED0214"/>
    <w:rsid w:val="00ED047D"/>
    <w:rsid w:val="00ED1E93"/>
    <w:rsid w:val="00ED25DD"/>
    <w:rsid w:val="00ED25FB"/>
    <w:rsid w:val="00ED39CC"/>
    <w:rsid w:val="00ED4519"/>
    <w:rsid w:val="00ED4DF3"/>
    <w:rsid w:val="00ED5616"/>
    <w:rsid w:val="00ED5A9D"/>
    <w:rsid w:val="00ED5C88"/>
    <w:rsid w:val="00ED6CDF"/>
    <w:rsid w:val="00ED6D19"/>
    <w:rsid w:val="00ED6EE1"/>
    <w:rsid w:val="00ED6FA7"/>
    <w:rsid w:val="00EE02ED"/>
    <w:rsid w:val="00EE1756"/>
    <w:rsid w:val="00EE379A"/>
    <w:rsid w:val="00EE3D3F"/>
    <w:rsid w:val="00EE3F50"/>
    <w:rsid w:val="00EE43F6"/>
    <w:rsid w:val="00EE45F4"/>
    <w:rsid w:val="00EE4A60"/>
    <w:rsid w:val="00EE4D1A"/>
    <w:rsid w:val="00EE5106"/>
    <w:rsid w:val="00EE5831"/>
    <w:rsid w:val="00EE6153"/>
    <w:rsid w:val="00EE65A7"/>
    <w:rsid w:val="00EE6C2C"/>
    <w:rsid w:val="00EE75A3"/>
    <w:rsid w:val="00EF01C5"/>
    <w:rsid w:val="00EF03EA"/>
    <w:rsid w:val="00EF0A63"/>
    <w:rsid w:val="00EF121B"/>
    <w:rsid w:val="00EF2E57"/>
    <w:rsid w:val="00EF4668"/>
    <w:rsid w:val="00EF4EDF"/>
    <w:rsid w:val="00EF5490"/>
    <w:rsid w:val="00EF5510"/>
    <w:rsid w:val="00EF5678"/>
    <w:rsid w:val="00EF591A"/>
    <w:rsid w:val="00EF63AD"/>
    <w:rsid w:val="00EF63ED"/>
    <w:rsid w:val="00EF6B3D"/>
    <w:rsid w:val="00EF73F6"/>
    <w:rsid w:val="00EF7A92"/>
    <w:rsid w:val="00F00B1D"/>
    <w:rsid w:val="00F01069"/>
    <w:rsid w:val="00F02109"/>
    <w:rsid w:val="00F0423F"/>
    <w:rsid w:val="00F047F2"/>
    <w:rsid w:val="00F049E7"/>
    <w:rsid w:val="00F04BFB"/>
    <w:rsid w:val="00F04EA5"/>
    <w:rsid w:val="00F0534F"/>
    <w:rsid w:val="00F05665"/>
    <w:rsid w:val="00F05857"/>
    <w:rsid w:val="00F06099"/>
    <w:rsid w:val="00F06F90"/>
    <w:rsid w:val="00F07D39"/>
    <w:rsid w:val="00F103A9"/>
    <w:rsid w:val="00F10C95"/>
    <w:rsid w:val="00F10EBD"/>
    <w:rsid w:val="00F115B1"/>
    <w:rsid w:val="00F11AE2"/>
    <w:rsid w:val="00F11DB1"/>
    <w:rsid w:val="00F129D0"/>
    <w:rsid w:val="00F138C5"/>
    <w:rsid w:val="00F14F78"/>
    <w:rsid w:val="00F150C7"/>
    <w:rsid w:val="00F21360"/>
    <w:rsid w:val="00F21D0E"/>
    <w:rsid w:val="00F21D1D"/>
    <w:rsid w:val="00F22367"/>
    <w:rsid w:val="00F22B4C"/>
    <w:rsid w:val="00F22BAA"/>
    <w:rsid w:val="00F236CC"/>
    <w:rsid w:val="00F243A1"/>
    <w:rsid w:val="00F2520C"/>
    <w:rsid w:val="00F26172"/>
    <w:rsid w:val="00F26DD2"/>
    <w:rsid w:val="00F2704C"/>
    <w:rsid w:val="00F27133"/>
    <w:rsid w:val="00F30F88"/>
    <w:rsid w:val="00F30FA5"/>
    <w:rsid w:val="00F3173E"/>
    <w:rsid w:val="00F3207B"/>
    <w:rsid w:val="00F3273F"/>
    <w:rsid w:val="00F352AC"/>
    <w:rsid w:val="00F352F6"/>
    <w:rsid w:val="00F37B05"/>
    <w:rsid w:val="00F40082"/>
    <w:rsid w:val="00F40C6D"/>
    <w:rsid w:val="00F447EF"/>
    <w:rsid w:val="00F44845"/>
    <w:rsid w:val="00F452C3"/>
    <w:rsid w:val="00F45B1F"/>
    <w:rsid w:val="00F45ECF"/>
    <w:rsid w:val="00F4647A"/>
    <w:rsid w:val="00F46A17"/>
    <w:rsid w:val="00F471B8"/>
    <w:rsid w:val="00F50F6A"/>
    <w:rsid w:val="00F52CCB"/>
    <w:rsid w:val="00F52D73"/>
    <w:rsid w:val="00F539CA"/>
    <w:rsid w:val="00F53ADF"/>
    <w:rsid w:val="00F54047"/>
    <w:rsid w:val="00F54D74"/>
    <w:rsid w:val="00F54FEC"/>
    <w:rsid w:val="00F568EA"/>
    <w:rsid w:val="00F57BFD"/>
    <w:rsid w:val="00F62B08"/>
    <w:rsid w:val="00F62D15"/>
    <w:rsid w:val="00F63A7E"/>
    <w:rsid w:val="00F63BD6"/>
    <w:rsid w:val="00F63D90"/>
    <w:rsid w:val="00F63FAD"/>
    <w:rsid w:val="00F64AA6"/>
    <w:rsid w:val="00F6562C"/>
    <w:rsid w:val="00F65BC9"/>
    <w:rsid w:val="00F65CC8"/>
    <w:rsid w:val="00F65EA3"/>
    <w:rsid w:val="00F66384"/>
    <w:rsid w:val="00F6691F"/>
    <w:rsid w:val="00F6707C"/>
    <w:rsid w:val="00F674DE"/>
    <w:rsid w:val="00F70612"/>
    <w:rsid w:val="00F71A8C"/>
    <w:rsid w:val="00F71D60"/>
    <w:rsid w:val="00F7373E"/>
    <w:rsid w:val="00F73AAA"/>
    <w:rsid w:val="00F74A70"/>
    <w:rsid w:val="00F74BA7"/>
    <w:rsid w:val="00F74F52"/>
    <w:rsid w:val="00F7509B"/>
    <w:rsid w:val="00F757AF"/>
    <w:rsid w:val="00F75E78"/>
    <w:rsid w:val="00F76503"/>
    <w:rsid w:val="00F767B4"/>
    <w:rsid w:val="00F77280"/>
    <w:rsid w:val="00F773DD"/>
    <w:rsid w:val="00F778B0"/>
    <w:rsid w:val="00F80A10"/>
    <w:rsid w:val="00F84338"/>
    <w:rsid w:val="00F84CBE"/>
    <w:rsid w:val="00F84DE4"/>
    <w:rsid w:val="00F84F57"/>
    <w:rsid w:val="00F86FB4"/>
    <w:rsid w:val="00F87405"/>
    <w:rsid w:val="00F876C4"/>
    <w:rsid w:val="00F91A5A"/>
    <w:rsid w:val="00F920F9"/>
    <w:rsid w:val="00F92906"/>
    <w:rsid w:val="00F937A2"/>
    <w:rsid w:val="00F94558"/>
    <w:rsid w:val="00F9532C"/>
    <w:rsid w:val="00F965EA"/>
    <w:rsid w:val="00F9676C"/>
    <w:rsid w:val="00F96F33"/>
    <w:rsid w:val="00FA0351"/>
    <w:rsid w:val="00FA080B"/>
    <w:rsid w:val="00FA1BA0"/>
    <w:rsid w:val="00FA222D"/>
    <w:rsid w:val="00FA2878"/>
    <w:rsid w:val="00FA2E09"/>
    <w:rsid w:val="00FA3120"/>
    <w:rsid w:val="00FA3275"/>
    <w:rsid w:val="00FA4502"/>
    <w:rsid w:val="00FA4E54"/>
    <w:rsid w:val="00FA59C8"/>
    <w:rsid w:val="00FA5C1C"/>
    <w:rsid w:val="00FA6655"/>
    <w:rsid w:val="00FA7178"/>
    <w:rsid w:val="00FA75DC"/>
    <w:rsid w:val="00FA77CB"/>
    <w:rsid w:val="00FA78FC"/>
    <w:rsid w:val="00FA7BC5"/>
    <w:rsid w:val="00FA7ED5"/>
    <w:rsid w:val="00FB0953"/>
    <w:rsid w:val="00FB0A6C"/>
    <w:rsid w:val="00FB0B29"/>
    <w:rsid w:val="00FB0FA1"/>
    <w:rsid w:val="00FB1962"/>
    <w:rsid w:val="00FB1AC4"/>
    <w:rsid w:val="00FB1D36"/>
    <w:rsid w:val="00FB1FB7"/>
    <w:rsid w:val="00FB289E"/>
    <w:rsid w:val="00FB2EA1"/>
    <w:rsid w:val="00FB34F0"/>
    <w:rsid w:val="00FB59C1"/>
    <w:rsid w:val="00FB62BA"/>
    <w:rsid w:val="00FB6413"/>
    <w:rsid w:val="00FB6C31"/>
    <w:rsid w:val="00FB6F6C"/>
    <w:rsid w:val="00FC0366"/>
    <w:rsid w:val="00FC075A"/>
    <w:rsid w:val="00FC11A6"/>
    <w:rsid w:val="00FC120F"/>
    <w:rsid w:val="00FC27A0"/>
    <w:rsid w:val="00FC2CC5"/>
    <w:rsid w:val="00FC3595"/>
    <w:rsid w:val="00FC4441"/>
    <w:rsid w:val="00FC4628"/>
    <w:rsid w:val="00FC471C"/>
    <w:rsid w:val="00FC48BE"/>
    <w:rsid w:val="00FC4BFE"/>
    <w:rsid w:val="00FC4C57"/>
    <w:rsid w:val="00FC5717"/>
    <w:rsid w:val="00FC5DAA"/>
    <w:rsid w:val="00FC729A"/>
    <w:rsid w:val="00FD0798"/>
    <w:rsid w:val="00FD11CD"/>
    <w:rsid w:val="00FD1FE1"/>
    <w:rsid w:val="00FD2B43"/>
    <w:rsid w:val="00FD2BF0"/>
    <w:rsid w:val="00FD489C"/>
    <w:rsid w:val="00FD4F16"/>
    <w:rsid w:val="00FD55CE"/>
    <w:rsid w:val="00FD5D34"/>
    <w:rsid w:val="00FD5EA1"/>
    <w:rsid w:val="00FD685D"/>
    <w:rsid w:val="00FD6E3D"/>
    <w:rsid w:val="00FD76CC"/>
    <w:rsid w:val="00FD7B40"/>
    <w:rsid w:val="00FD7B5D"/>
    <w:rsid w:val="00FE00B0"/>
    <w:rsid w:val="00FE0F5C"/>
    <w:rsid w:val="00FE1FC5"/>
    <w:rsid w:val="00FE29B3"/>
    <w:rsid w:val="00FE2D3D"/>
    <w:rsid w:val="00FE4A68"/>
    <w:rsid w:val="00FE4C94"/>
    <w:rsid w:val="00FE5B0D"/>
    <w:rsid w:val="00FE677B"/>
    <w:rsid w:val="00FE69FF"/>
    <w:rsid w:val="00FE6A6A"/>
    <w:rsid w:val="00FE6BBA"/>
    <w:rsid w:val="00FE6CC1"/>
    <w:rsid w:val="00FE6D4F"/>
    <w:rsid w:val="00FE6F3A"/>
    <w:rsid w:val="00FE7DF0"/>
    <w:rsid w:val="00FF084F"/>
    <w:rsid w:val="00FF1DD2"/>
    <w:rsid w:val="00FF1F81"/>
    <w:rsid w:val="00FF2E13"/>
    <w:rsid w:val="00FF329C"/>
    <w:rsid w:val="00FF3643"/>
    <w:rsid w:val="00FF3AB7"/>
    <w:rsid w:val="00FF3E05"/>
    <w:rsid w:val="00FF468E"/>
    <w:rsid w:val="00FF48E8"/>
    <w:rsid w:val="00FF4B78"/>
    <w:rsid w:val="00FF573E"/>
    <w:rsid w:val="00FF5B95"/>
    <w:rsid w:val="00FF6316"/>
    <w:rsid w:val="00FF65D1"/>
    <w:rsid w:val="00FF68B7"/>
    <w:rsid w:val="00FF7F9E"/>
    <w:rsid w:val="01400F92"/>
    <w:rsid w:val="01D2412B"/>
    <w:rsid w:val="03771E7F"/>
    <w:rsid w:val="0A8C7FBE"/>
    <w:rsid w:val="0B472137"/>
    <w:rsid w:val="0BC12363"/>
    <w:rsid w:val="0C283481"/>
    <w:rsid w:val="0E012A71"/>
    <w:rsid w:val="0FAC1E0F"/>
    <w:rsid w:val="10453360"/>
    <w:rsid w:val="105056E4"/>
    <w:rsid w:val="111E6910"/>
    <w:rsid w:val="12635ABA"/>
    <w:rsid w:val="12BA7692"/>
    <w:rsid w:val="136E5A3B"/>
    <w:rsid w:val="13BB7347"/>
    <w:rsid w:val="170C2C08"/>
    <w:rsid w:val="18755883"/>
    <w:rsid w:val="19EE083D"/>
    <w:rsid w:val="1AE96ED4"/>
    <w:rsid w:val="1E1660C5"/>
    <w:rsid w:val="21285275"/>
    <w:rsid w:val="21290A3F"/>
    <w:rsid w:val="22AD0821"/>
    <w:rsid w:val="236C75EA"/>
    <w:rsid w:val="2E80379D"/>
    <w:rsid w:val="2F5922B5"/>
    <w:rsid w:val="30A029AC"/>
    <w:rsid w:val="3B392F9B"/>
    <w:rsid w:val="3D63419E"/>
    <w:rsid w:val="3E7E79BE"/>
    <w:rsid w:val="460109E0"/>
    <w:rsid w:val="46520B6F"/>
    <w:rsid w:val="47E95AA6"/>
    <w:rsid w:val="493214C1"/>
    <w:rsid w:val="49AF724A"/>
    <w:rsid w:val="4D9C580B"/>
    <w:rsid w:val="4E2C74CF"/>
    <w:rsid w:val="55A61F47"/>
    <w:rsid w:val="56653872"/>
    <w:rsid w:val="576F295D"/>
    <w:rsid w:val="57B87D01"/>
    <w:rsid w:val="57D24072"/>
    <w:rsid w:val="5FB602F8"/>
    <w:rsid w:val="638C5AAE"/>
    <w:rsid w:val="688B4586"/>
    <w:rsid w:val="68BB447C"/>
    <w:rsid w:val="6A413A96"/>
    <w:rsid w:val="701A2428"/>
    <w:rsid w:val="71175551"/>
    <w:rsid w:val="73503B33"/>
    <w:rsid w:val="774C5553"/>
    <w:rsid w:val="79525D3E"/>
    <w:rsid w:val="79B853F7"/>
    <w:rsid w:val="7AAF3AC6"/>
    <w:rsid w:val="7AE1579E"/>
    <w:rsid w:val="7CD24A22"/>
    <w:rsid w:val="7DD02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3"/>
    <o:shapelayout v:ext="edit">
      <o:idmap v:ext="edit" data="1"/>
    </o:shapelayout>
  </w:shapeDefaults>
  <w:decimalSymbol w:val="."/>
  <w:listSeparator w:val=","/>
  <w14:docId w14:val="33F3ECC0"/>
  <w15:docId w15:val="{C1741955-C2E2-4473-B85E-09891F7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iPriority="0" w:unhideWhenUsed="1" w:qFormat="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1"/>
    <w:qFormat/>
    <w:pPr>
      <w:widowControl w:val="0"/>
      <w:jc w:val="both"/>
    </w:pPr>
    <w:rPr>
      <w:kern w:val="2"/>
      <w:sz w:val="21"/>
    </w:rPr>
  </w:style>
  <w:style w:type="paragraph" w:styleId="13">
    <w:name w:val="heading 1"/>
    <w:basedOn w:val="a1"/>
    <w:next w:val="a1"/>
    <w:link w:val="14"/>
    <w:uiPriority w:val="9"/>
    <w:qFormat/>
    <w:pPr>
      <w:keepNext/>
      <w:keepLines/>
      <w:autoSpaceDE w:val="0"/>
      <w:autoSpaceDN w:val="0"/>
      <w:adjustRightInd w:val="0"/>
      <w:spacing w:before="240" w:after="120" w:line="300" w:lineRule="auto"/>
      <w:jc w:val="center"/>
      <w:outlineLvl w:val="0"/>
    </w:pPr>
    <w:rPr>
      <w:rFonts w:ascii="宋体"/>
      <w:b/>
      <w:kern w:val="44"/>
      <w:sz w:val="32"/>
      <w:lang w:val="zh-CN"/>
    </w:rPr>
  </w:style>
  <w:style w:type="paragraph" w:styleId="22">
    <w:name w:val="heading 2"/>
    <w:basedOn w:val="a1"/>
    <w:next w:val="a2"/>
    <w:link w:val="23"/>
    <w:uiPriority w:val="9"/>
    <w:qFormat/>
    <w:pPr>
      <w:keepNext/>
      <w:keepLines/>
      <w:autoSpaceDE w:val="0"/>
      <w:autoSpaceDN w:val="0"/>
      <w:adjustRightInd w:val="0"/>
      <w:spacing w:before="120" w:line="300" w:lineRule="auto"/>
      <w:jc w:val="center"/>
      <w:outlineLvl w:val="1"/>
    </w:pPr>
    <w:rPr>
      <w:rFonts w:ascii="Arial" w:eastAsia="黑体" w:hAnsi="Arial"/>
      <w:b/>
      <w:kern w:val="0"/>
      <w:sz w:val="30"/>
      <w:lang w:val="zh-CN"/>
    </w:rPr>
  </w:style>
  <w:style w:type="paragraph" w:styleId="32">
    <w:name w:val="heading 3"/>
    <w:basedOn w:val="a1"/>
    <w:next w:val="a2"/>
    <w:link w:val="33"/>
    <w:uiPriority w:val="9"/>
    <w:qFormat/>
    <w:pPr>
      <w:keepNext/>
      <w:keepLines/>
      <w:autoSpaceDE w:val="0"/>
      <w:autoSpaceDN w:val="0"/>
      <w:adjustRightInd w:val="0"/>
      <w:spacing w:before="360" w:after="120"/>
      <w:jc w:val="left"/>
      <w:outlineLvl w:val="2"/>
    </w:pPr>
    <w:rPr>
      <w:rFonts w:ascii="宋体"/>
      <w:b/>
      <w:kern w:val="0"/>
      <w:sz w:val="24"/>
      <w:u w:val="single"/>
      <w:lang w:val="zh-CN"/>
    </w:rPr>
  </w:style>
  <w:style w:type="paragraph" w:styleId="40">
    <w:name w:val="heading 4"/>
    <w:basedOn w:val="a1"/>
    <w:next w:val="a2"/>
    <w:link w:val="41"/>
    <w:uiPriority w:val="9"/>
    <w:qFormat/>
    <w:pPr>
      <w:keepNext/>
      <w:keepLines/>
      <w:tabs>
        <w:tab w:val="left" w:pos="851"/>
      </w:tabs>
      <w:snapToGrid w:val="0"/>
      <w:spacing w:before="120" w:after="120" w:line="300" w:lineRule="auto"/>
      <w:ind w:left="851" w:hanging="851"/>
      <w:jc w:val="left"/>
      <w:outlineLvl w:val="3"/>
    </w:pPr>
    <w:rPr>
      <w:rFonts w:ascii="Arial" w:eastAsia="黑体" w:hAnsi="Arial"/>
      <w:b/>
      <w:spacing w:val="20"/>
      <w:sz w:val="24"/>
      <w:lang w:val="zh-CN"/>
    </w:rPr>
  </w:style>
  <w:style w:type="paragraph" w:styleId="50">
    <w:name w:val="heading 5"/>
    <w:basedOn w:val="a1"/>
    <w:next w:val="a2"/>
    <w:link w:val="51"/>
    <w:qFormat/>
    <w:pPr>
      <w:keepNext/>
      <w:keepLines/>
      <w:tabs>
        <w:tab w:val="left" w:pos="992"/>
      </w:tabs>
      <w:snapToGrid w:val="0"/>
      <w:spacing w:before="120"/>
      <w:ind w:left="992" w:hanging="992"/>
      <w:jc w:val="left"/>
      <w:outlineLvl w:val="4"/>
    </w:pPr>
    <w:rPr>
      <w:b/>
      <w:spacing w:val="20"/>
      <w:sz w:val="22"/>
      <w:lang w:val="zh-CN"/>
    </w:rPr>
  </w:style>
  <w:style w:type="paragraph" w:styleId="6">
    <w:name w:val="heading 6"/>
    <w:basedOn w:val="a1"/>
    <w:next w:val="a1"/>
    <w:link w:val="60"/>
    <w:qFormat/>
    <w:pPr>
      <w:keepNext/>
      <w:keepLines/>
      <w:tabs>
        <w:tab w:val="left" w:pos="0"/>
      </w:tabs>
      <w:spacing w:before="240" w:after="64" w:line="319" w:lineRule="auto"/>
      <w:ind w:left="1152" w:hanging="1152"/>
      <w:outlineLvl w:val="5"/>
    </w:pPr>
    <w:rPr>
      <w:rFonts w:ascii="Cambria" w:hAnsi="Cambria"/>
      <w:b/>
      <w:bCs/>
      <w:sz w:val="24"/>
      <w:szCs w:val="24"/>
      <w:lang w:val="zh-CN"/>
    </w:rPr>
  </w:style>
  <w:style w:type="paragraph" w:styleId="7">
    <w:name w:val="heading 7"/>
    <w:basedOn w:val="a1"/>
    <w:next w:val="a1"/>
    <w:link w:val="70"/>
    <w:qFormat/>
    <w:pPr>
      <w:keepNext/>
      <w:keepLines/>
      <w:tabs>
        <w:tab w:val="left" w:pos="0"/>
      </w:tabs>
      <w:spacing w:before="240" w:after="64" w:line="319" w:lineRule="auto"/>
      <w:ind w:left="1296" w:hanging="1296"/>
      <w:outlineLvl w:val="6"/>
    </w:pPr>
    <w:rPr>
      <w:b/>
      <w:bCs/>
      <w:sz w:val="24"/>
      <w:szCs w:val="24"/>
      <w:lang w:val="zh-CN"/>
    </w:rPr>
  </w:style>
  <w:style w:type="paragraph" w:styleId="8">
    <w:name w:val="heading 8"/>
    <w:basedOn w:val="a1"/>
    <w:next w:val="a1"/>
    <w:link w:val="80"/>
    <w:qFormat/>
    <w:pPr>
      <w:keepNext/>
      <w:keepLines/>
      <w:tabs>
        <w:tab w:val="left" w:pos="0"/>
      </w:tabs>
      <w:spacing w:before="240" w:after="64" w:line="319" w:lineRule="auto"/>
      <w:ind w:left="1440" w:hanging="1440"/>
      <w:outlineLvl w:val="7"/>
    </w:pPr>
    <w:rPr>
      <w:rFonts w:ascii="Cambria" w:hAnsi="Cambria"/>
      <w:sz w:val="24"/>
      <w:szCs w:val="24"/>
      <w:lang w:val="zh-CN"/>
    </w:rPr>
  </w:style>
  <w:style w:type="paragraph" w:styleId="9">
    <w:name w:val="heading 9"/>
    <w:basedOn w:val="a1"/>
    <w:next w:val="a1"/>
    <w:link w:val="90"/>
    <w:qFormat/>
    <w:pPr>
      <w:keepNext/>
      <w:keepLines/>
      <w:tabs>
        <w:tab w:val="left" w:pos="0"/>
      </w:tabs>
      <w:spacing w:before="240" w:after="64" w:line="319" w:lineRule="auto"/>
      <w:ind w:left="1584" w:hanging="1584"/>
      <w:outlineLvl w:val="8"/>
    </w:pPr>
    <w:rPr>
      <w:rFonts w:ascii="Cambria" w:hAnsi="Cambria"/>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Body Text Indent 2"/>
    <w:basedOn w:val="a1"/>
    <w:link w:val="24"/>
    <w:qFormat/>
    <w:pPr>
      <w:ind w:firstLineChars="200" w:firstLine="480"/>
    </w:pPr>
    <w:rPr>
      <w:rFonts w:ascii="仿宋_GB2312" w:eastAsia="仿宋_GB2312"/>
      <w:sz w:val="24"/>
      <w:lang w:val="zh-CN"/>
    </w:rPr>
  </w:style>
  <w:style w:type="paragraph" w:styleId="a2">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正文（首行缩进两字） Char Char Char Char Char,正文（首行缩进两字） Char Char Char,正文（首行缩进两字） Char Char Char Char,。,标题4,±"/>
    <w:basedOn w:val="a1"/>
    <w:link w:val="a6"/>
    <w:qFormat/>
    <w:pPr>
      <w:autoSpaceDE w:val="0"/>
      <w:autoSpaceDN w:val="0"/>
      <w:adjustRightInd w:val="0"/>
      <w:ind w:firstLine="420"/>
      <w:jc w:val="left"/>
    </w:pPr>
    <w:rPr>
      <w:rFonts w:ascii="宋体"/>
      <w:kern w:val="0"/>
      <w:sz w:val="24"/>
      <w:lang w:val="zh-CN"/>
    </w:rPr>
  </w:style>
  <w:style w:type="paragraph" w:styleId="34">
    <w:name w:val="List 3"/>
    <w:basedOn w:val="a1"/>
    <w:qFormat/>
    <w:pPr>
      <w:ind w:leftChars="400" w:left="100" w:hangingChars="200" w:hanging="200"/>
    </w:pPr>
  </w:style>
  <w:style w:type="paragraph" w:styleId="71">
    <w:name w:val="toc 7"/>
    <w:basedOn w:val="a1"/>
    <w:next w:val="a1"/>
    <w:uiPriority w:val="39"/>
    <w:qFormat/>
    <w:pPr>
      <w:ind w:left="1260"/>
      <w:jc w:val="left"/>
    </w:pPr>
    <w:rPr>
      <w:sz w:val="18"/>
      <w:szCs w:val="18"/>
    </w:rPr>
  </w:style>
  <w:style w:type="paragraph" w:styleId="25">
    <w:name w:val="List Number 2"/>
    <w:basedOn w:val="a1"/>
    <w:qFormat/>
    <w:pPr>
      <w:tabs>
        <w:tab w:val="left" w:pos="840"/>
      </w:tabs>
      <w:spacing w:line="360" w:lineRule="auto"/>
      <w:ind w:left="840" w:hanging="420"/>
    </w:pPr>
    <w:rPr>
      <w:sz w:val="24"/>
      <w:szCs w:val="24"/>
    </w:rPr>
  </w:style>
  <w:style w:type="paragraph" w:styleId="a7">
    <w:name w:val="table of authorities"/>
    <w:basedOn w:val="a1"/>
    <w:next w:val="a1"/>
    <w:semiHidden/>
    <w:qFormat/>
    <w:pPr>
      <w:ind w:leftChars="200" w:left="420"/>
    </w:pPr>
    <w:rPr>
      <w:szCs w:val="24"/>
    </w:rPr>
  </w:style>
  <w:style w:type="paragraph" w:styleId="a8">
    <w:name w:val="caption"/>
    <w:basedOn w:val="a1"/>
    <w:next w:val="a1"/>
    <w:qFormat/>
    <w:pPr>
      <w:adjustRightInd w:val="0"/>
      <w:spacing w:line="360" w:lineRule="auto"/>
      <w:ind w:firstLineChars="200" w:firstLine="200"/>
      <w:jc w:val="left"/>
      <w:textAlignment w:val="baseline"/>
    </w:pPr>
    <w:rPr>
      <w:rFonts w:ascii="Cambria" w:eastAsia="黑体" w:hAnsi="Cambria"/>
      <w:sz w:val="20"/>
    </w:rPr>
  </w:style>
  <w:style w:type="paragraph" w:styleId="a9">
    <w:name w:val="Document Map"/>
    <w:basedOn w:val="a1"/>
    <w:link w:val="aa"/>
    <w:qFormat/>
    <w:pPr>
      <w:shd w:val="clear" w:color="auto" w:fill="000080"/>
    </w:pPr>
    <w:rPr>
      <w:lang w:val="zh-CN"/>
    </w:rPr>
  </w:style>
  <w:style w:type="paragraph" w:styleId="ab">
    <w:name w:val="toa heading"/>
    <w:basedOn w:val="a1"/>
    <w:next w:val="a1"/>
    <w:semiHidden/>
    <w:qFormat/>
    <w:pPr>
      <w:spacing w:before="120"/>
    </w:pPr>
    <w:rPr>
      <w:rFonts w:ascii="Arial" w:hAnsi="Arial" w:cs="Arial"/>
      <w:sz w:val="24"/>
      <w:szCs w:val="24"/>
    </w:rPr>
  </w:style>
  <w:style w:type="paragraph" w:styleId="ac">
    <w:name w:val="annotation text"/>
    <w:basedOn w:val="a1"/>
    <w:link w:val="ad"/>
    <w:uiPriority w:val="99"/>
    <w:qFormat/>
    <w:pPr>
      <w:jc w:val="left"/>
    </w:pPr>
    <w:rPr>
      <w:szCs w:val="24"/>
      <w:lang w:val="zh-CN"/>
    </w:rPr>
  </w:style>
  <w:style w:type="paragraph" w:styleId="ae">
    <w:name w:val="Salutation"/>
    <w:basedOn w:val="a1"/>
    <w:next w:val="a1"/>
    <w:link w:val="af"/>
    <w:qFormat/>
    <w:rPr>
      <w:rFonts w:ascii="仿宋_GB2312" w:eastAsia="仿宋_GB2312"/>
      <w:sz w:val="28"/>
      <w:lang w:val="zh-CN"/>
    </w:rPr>
  </w:style>
  <w:style w:type="paragraph" w:styleId="af0">
    <w:name w:val="Body Text"/>
    <w:basedOn w:val="a1"/>
    <w:link w:val="af1"/>
    <w:uiPriority w:val="99"/>
    <w:qFormat/>
    <w:pPr>
      <w:tabs>
        <w:tab w:val="left" w:pos="567"/>
      </w:tabs>
      <w:spacing w:before="120" w:line="22" w:lineRule="atLeast"/>
    </w:pPr>
    <w:rPr>
      <w:rFonts w:ascii="宋体" w:hAnsi="宋体"/>
      <w:sz w:val="24"/>
      <w:lang w:val="zh-CN"/>
    </w:rPr>
  </w:style>
  <w:style w:type="paragraph" w:styleId="af2">
    <w:name w:val="Body Text Indent"/>
    <w:basedOn w:val="a1"/>
    <w:link w:val="af3"/>
    <w:qFormat/>
    <w:pPr>
      <w:spacing w:line="360" w:lineRule="auto"/>
      <w:ind w:firstLine="570"/>
    </w:pPr>
    <w:rPr>
      <w:sz w:val="24"/>
      <w:lang w:val="zh-CN"/>
    </w:rPr>
  </w:style>
  <w:style w:type="paragraph" w:styleId="26">
    <w:name w:val="List 2"/>
    <w:basedOn w:val="a1"/>
    <w:qFormat/>
    <w:pPr>
      <w:ind w:leftChars="200" w:left="100" w:hangingChars="200" w:hanging="200"/>
    </w:pPr>
  </w:style>
  <w:style w:type="paragraph" w:styleId="af4">
    <w:name w:val="Block Text"/>
    <w:basedOn w:val="a1"/>
    <w:qFormat/>
    <w:pPr>
      <w:tabs>
        <w:tab w:val="left" w:pos="8460"/>
      </w:tabs>
      <w:adjustRightInd w:val="0"/>
      <w:spacing w:line="312" w:lineRule="atLeast"/>
      <w:ind w:left="360" w:right="-154" w:firstLine="540"/>
      <w:textAlignment w:val="baseline"/>
    </w:pPr>
    <w:rPr>
      <w:rFonts w:ascii="宋体"/>
      <w:kern w:val="0"/>
      <w:sz w:val="28"/>
    </w:rPr>
  </w:style>
  <w:style w:type="paragraph" w:styleId="52">
    <w:name w:val="toc 5"/>
    <w:basedOn w:val="a1"/>
    <w:next w:val="a1"/>
    <w:uiPriority w:val="39"/>
    <w:qFormat/>
    <w:pPr>
      <w:ind w:left="840"/>
      <w:jc w:val="left"/>
    </w:pPr>
    <w:rPr>
      <w:sz w:val="18"/>
      <w:szCs w:val="18"/>
    </w:rPr>
  </w:style>
  <w:style w:type="paragraph" w:styleId="35">
    <w:name w:val="toc 3"/>
    <w:basedOn w:val="a1"/>
    <w:next w:val="a1"/>
    <w:qFormat/>
    <w:pPr>
      <w:tabs>
        <w:tab w:val="left" w:pos="1440"/>
        <w:tab w:val="right" w:leader="dot" w:pos="8937"/>
      </w:tabs>
      <w:ind w:leftChars="400" w:left="840"/>
    </w:pPr>
  </w:style>
  <w:style w:type="paragraph" w:styleId="af5">
    <w:name w:val="Plain Text"/>
    <w:basedOn w:val="a1"/>
    <w:link w:val="af6"/>
    <w:qFormat/>
    <w:rPr>
      <w:rFonts w:ascii="宋体" w:hAnsi="Courier New"/>
      <w:lang w:val="zh-CN"/>
    </w:rPr>
  </w:style>
  <w:style w:type="paragraph" w:styleId="81">
    <w:name w:val="toc 8"/>
    <w:basedOn w:val="a1"/>
    <w:next w:val="a1"/>
    <w:uiPriority w:val="39"/>
    <w:qFormat/>
    <w:pPr>
      <w:ind w:left="1470"/>
      <w:jc w:val="left"/>
    </w:pPr>
    <w:rPr>
      <w:sz w:val="18"/>
      <w:szCs w:val="18"/>
    </w:rPr>
  </w:style>
  <w:style w:type="paragraph" w:styleId="af7">
    <w:name w:val="Date"/>
    <w:basedOn w:val="a1"/>
    <w:next w:val="a1"/>
    <w:link w:val="af8"/>
    <w:qFormat/>
    <w:pPr>
      <w:ind w:leftChars="2500" w:left="100"/>
    </w:pPr>
    <w:rPr>
      <w:rFonts w:ascii="仿宋_GB2312" w:eastAsia="仿宋_GB2312" w:hAnsi="宋体"/>
      <w:color w:val="000000"/>
      <w:sz w:val="24"/>
      <w:lang w:val="zh-CN"/>
    </w:rPr>
  </w:style>
  <w:style w:type="paragraph" w:styleId="53">
    <w:name w:val="List Continue 5"/>
    <w:basedOn w:val="a1"/>
    <w:qFormat/>
    <w:pPr>
      <w:spacing w:after="120"/>
      <w:ind w:leftChars="1000" w:left="2100"/>
    </w:pPr>
  </w:style>
  <w:style w:type="paragraph" w:styleId="af9">
    <w:name w:val="Balloon Text"/>
    <w:basedOn w:val="a1"/>
    <w:link w:val="afa"/>
    <w:uiPriority w:val="99"/>
    <w:qFormat/>
    <w:pPr>
      <w:spacing w:before="120" w:after="120" w:line="400" w:lineRule="exact"/>
    </w:pPr>
    <w:rPr>
      <w:rFonts w:ascii="楷体_GB2312" w:eastAsia="楷体_GB2312" w:hAnsi="楷体_GB2312"/>
      <w:sz w:val="18"/>
      <w:lang w:val="zh-CN"/>
    </w:rPr>
  </w:style>
  <w:style w:type="paragraph" w:styleId="afb">
    <w:name w:val="footer"/>
    <w:basedOn w:val="a1"/>
    <w:link w:val="afc"/>
    <w:uiPriority w:val="99"/>
    <w:qFormat/>
    <w:pPr>
      <w:tabs>
        <w:tab w:val="center" w:pos="4153"/>
        <w:tab w:val="right" w:pos="8306"/>
      </w:tabs>
      <w:autoSpaceDE w:val="0"/>
      <w:autoSpaceDN w:val="0"/>
      <w:adjustRightInd w:val="0"/>
      <w:snapToGrid w:val="0"/>
      <w:jc w:val="left"/>
    </w:pPr>
    <w:rPr>
      <w:rFonts w:ascii="宋体"/>
      <w:kern w:val="0"/>
      <w:sz w:val="18"/>
      <w:lang w:val="zh-CN"/>
    </w:rPr>
  </w:style>
  <w:style w:type="paragraph" w:styleId="afd">
    <w:name w:val="header"/>
    <w:basedOn w:val="a1"/>
    <w:link w:val="afe"/>
    <w:uiPriority w:val="99"/>
    <w:qFormat/>
    <w:pPr>
      <w:pBdr>
        <w:bottom w:val="single" w:sz="6" w:space="1" w:color="auto"/>
      </w:pBdr>
      <w:tabs>
        <w:tab w:val="center" w:pos="4153"/>
        <w:tab w:val="right" w:pos="8306"/>
      </w:tabs>
      <w:snapToGrid w:val="0"/>
      <w:jc w:val="center"/>
    </w:pPr>
    <w:rPr>
      <w:sz w:val="18"/>
      <w:lang w:val="zh-CN"/>
    </w:rPr>
  </w:style>
  <w:style w:type="paragraph" w:styleId="aff">
    <w:name w:val="Signature"/>
    <w:basedOn w:val="a1"/>
    <w:link w:val="aff0"/>
    <w:qFormat/>
    <w:pPr>
      <w:adjustRightInd w:val="0"/>
      <w:spacing w:after="600" w:line="312" w:lineRule="atLeast"/>
      <w:jc w:val="center"/>
      <w:textAlignment w:val="baseline"/>
    </w:pPr>
    <w:rPr>
      <w:rFonts w:eastAsia="仿宋_GB2312"/>
      <w:kern w:val="0"/>
      <w:sz w:val="24"/>
      <w:lang w:val="zh-CN"/>
    </w:rPr>
  </w:style>
  <w:style w:type="paragraph" w:styleId="15">
    <w:name w:val="toc 1"/>
    <w:basedOn w:val="a1"/>
    <w:next w:val="a1"/>
    <w:qFormat/>
  </w:style>
  <w:style w:type="paragraph" w:styleId="42">
    <w:name w:val="toc 4"/>
    <w:basedOn w:val="a1"/>
    <w:next w:val="a1"/>
    <w:uiPriority w:val="39"/>
    <w:qFormat/>
    <w:pPr>
      <w:ind w:left="630"/>
      <w:jc w:val="left"/>
    </w:pPr>
    <w:rPr>
      <w:sz w:val="18"/>
      <w:szCs w:val="18"/>
    </w:rPr>
  </w:style>
  <w:style w:type="paragraph" w:styleId="aff1">
    <w:name w:val="List"/>
    <w:basedOn w:val="a1"/>
    <w:qFormat/>
    <w:pPr>
      <w:ind w:left="200" w:hangingChars="200" w:hanging="200"/>
    </w:pPr>
  </w:style>
  <w:style w:type="paragraph" w:styleId="61">
    <w:name w:val="toc 6"/>
    <w:basedOn w:val="a1"/>
    <w:next w:val="a1"/>
    <w:unhideWhenUsed/>
    <w:qFormat/>
    <w:pPr>
      <w:spacing w:beforeLines="50" w:afterLines="50" w:line="360" w:lineRule="auto"/>
      <w:ind w:left="1134" w:hanging="1134"/>
      <w:jc w:val="left"/>
    </w:pPr>
    <w:rPr>
      <w:rFonts w:ascii="Calibri" w:hAnsi="Calibri" w:cs="Calibri"/>
      <w:sz w:val="18"/>
      <w:szCs w:val="18"/>
    </w:rPr>
  </w:style>
  <w:style w:type="paragraph" w:styleId="54">
    <w:name w:val="List 5"/>
    <w:basedOn w:val="a1"/>
    <w:qFormat/>
    <w:pPr>
      <w:ind w:leftChars="800" w:left="100" w:hangingChars="200" w:hanging="200"/>
    </w:pPr>
  </w:style>
  <w:style w:type="paragraph" w:styleId="36">
    <w:name w:val="Body Text Indent 3"/>
    <w:basedOn w:val="a1"/>
    <w:link w:val="37"/>
    <w:qFormat/>
    <w:pPr>
      <w:autoSpaceDE w:val="0"/>
      <w:autoSpaceDN w:val="0"/>
      <w:adjustRightInd w:val="0"/>
      <w:spacing w:before="120" w:line="22" w:lineRule="atLeast"/>
      <w:ind w:left="720" w:firstLine="480"/>
      <w:jc w:val="left"/>
    </w:pPr>
    <w:rPr>
      <w:rFonts w:ascii="宋体"/>
      <w:kern w:val="0"/>
      <w:sz w:val="24"/>
      <w:lang w:val="zh-CN"/>
    </w:rPr>
  </w:style>
  <w:style w:type="paragraph" w:styleId="27">
    <w:name w:val="toc 2"/>
    <w:basedOn w:val="a1"/>
    <w:next w:val="a1"/>
    <w:qFormat/>
    <w:pPr>
      <w:ind w:leftChars="200" w:left="420"/>
    </w:pPr>
  </w:style>
  <w:style w:type="paragraph" w:styleId="91">
    <w:name w:val="toc 9"/>
    <w:basedOn w:val="a1"/>
    <w:next w:val="a1"/>
    <w:uiPriority w:val="39"/>
    <w:qFormat/>
    <w:pPr>
      <w:ind w:left="1680"/>
      <w:jc w:val="left"/>
    </w:pPr>
    <w:rPr>
      <w:sz w:val="18"/>
      <w:szCs w:val="18"/>
    </w:rPr>
  </w:style>
  <w:style w:type="paragraph" w:styleId="28">
    <w:name w:val="Body Text 2"/>
    <w:basedOn w:val="a1"/>
    <w:link w:val="29"/>
    <w:qFormat/>
    <w:pPr>
      <w:jc w:val="center"/>
    </w:pPr>
    <w:rPr>
      <w:b/>
      <w:bCs/>
      <w:sz w:val="72"/>
      <w:lang w:val="zh-CN"/>
    </w:rPr>
  </w:style>
  <w:style w:type="paragraph" w:styleId="43">
    <w:name w:val="List 4"/>
    <w:basedOn w:val="a1"/>
    <w:qFormat/>
    <w:pPr>
      <w:ind w:leftChars="600" w:left="100" w:hangingChars="200" w:hanging="200"/>
    </w:pPr>
  </w:style>
  <w:style w:type="paragraph" w:styleId="2a">
    <w:name w:val="List Continue 2"/>
    <w:basedOn w:val="a1"/>
    <w:qFormat/>
    <w:pPr>
      <w:spacing w:after="120"/>
      <w:ind w:leftChars="400" w:left="840"/>
    </w:p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f2">
    <w:name w:val="Normal (Web)"/>
    <w:basedOn w:val="a1"/>
    <w:uiPriority w:val="99"/>
    <w:qFormat/>
    <w:pPr>
      <w:widowControl/>
      <w:spacing w:before="100" w:beforeAutospacing="1" w:after="100" w:afterAutospacing="1"/>
      <w:jc w:val="left"/>
    </w:pPr>
    <w:rPr>
      <w:rFonts w:ascii="宋体" w:hAnsi="宋体"/>
      <w:kern w:val="0"/>
      <w:sz w:val="24"/>
    </w:rPr>
  </w:style>
  <w:style w:type="paragraph" w:styleId="16">
    <w:name w:val="index 1"/>
    <w:basedOn w:val="a1"/>
    <w:next w:val="a1"/>
    <w:qFormat/>
  </w:style>
  <w:style w:type="paragraph" w:styleId="aff3">
    <w:name w:val="Title"/>
    <w:basedOn w:val="a1"/>
    <w:link w:val="aff4"/>
    <w:uiPriority w:val="10"/>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5">
    <w:name w:val="annotation subject"/>
    <w:basedOn w:val="ac"/>
    <w:next w:val="ac"/>
    <w:link w:val="aff6"/>
    <w:qFormat/>
    <w:rPr>
      <w:b/>
      <w:bCs/>
    </w:rPr>
  </w:style>
  <w:style w:type="paragraph" w:styleId="aff7">
    <w:name w:val="Body Text First Indent"/>
    <w:basedOn w:val="af0"/>
    <w:link w:val="aff8"/>
    <w:qFormat/>
    <w:pPr>
      <w:tabs>
        <w:tab w:val="clear" w:pos="567"/>
      </w:tabs>
      <w:spacing w:before="0" w:after="120" w:line="240" w:lineRule="auto"/>
      <w:ind w:firstLineChars="100" w:firstLine="420"/>
    </w:pPr>
    <w:rPr>
      <w:rFonts w:ascii="Times New Roman" w:hAnsi="Times New Roman"/>
      <w:sz w:val="21"/>
    </w:rPr>
  </w:style>
  <w:style w:type="paragraph" w:styleId="2b">
    <w:name w:val="Body Text First Indent 2"/>
    <w:basedOn w:val="af2"/>
    <w:link w:val="2c"/>
    <w:qFormat/>
    <w:pPr>
      <w:spacing w:after="120" w:line="240" w:lineRule="auto"/>
      <w:ind w:leftChars="200" w:left="420" w:firstLineChars="200" w:firstLine="420"/>
    </w:pPr>
    <w:rPr>
      <w:sz w:val="21"/>
    </w:rPr>
  </w:style>
  <w:style w:type="table" w:styleId="aff9">
    <w:name w:val="Table Grid"/>
    <w:basedOn w:val="a4"/>
    <w:uiPriority w:val="39"/>
    <w:qFormat/>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rPr>
  </w:style>
  <w:style w:type="character" w:styleId="affb">
    <w:name w:val="page number"/>
    <w:basedOn w:val="a3"/>
    <w:qFormat/>
  </w:style>
  <w:style w:type="character" w:styleId="affc">
    <w:name w:val="FollowedHyperlink"/>
    <w:basedOn w:val="a3"/>
    <w:uiPriority w:val="99"/>
    <w:unhideWhenUsed/>
    <w:qFormat/>
    <w:rPr>
      <w:color w:val="954F72" w:themeColor="followedHyperlink"/>
      <w:u w:val="single"/>
    </w:rPr>
  </w:style>
  <w:style w:type="character" w:styleId="affd">
    <w:name w:val="Emphasis"/>
    <w:uiPriority w:val="20"/>
    <w:qFormat/>
    <w:rPr>
      <w:b/>
      <w:bCs/>
    </w:rPr>
  </w:style>
  <w:style w:type="character" w:styleId="affe">
    <w:name w:val="Hyperlink"/>
    <w:uiPriority w:val="99"/>
    <w:qFormat/>
    <w:rPr>
      <w:color w:val="0000FF"/>
      <w:u w:val="single"/>
    </w:rPr>
  </w:style>
  <w:style w:type="character" w:styleId="afff">
    <w:name w:val="annotation reference"/>
    <w:uiPriority w:val="99"/>
    <w:qFormat/>
    <w:rPr>
      <w:sz w:val="21"/>
      <w:szCs w:val="21"/>
    </w:rPr>
  </w:style>
  <w:style w:type="character" w:customStyle="1" w:styleId="14">
    <w:name w:val="标题 1 字符"/>
    <w:link w:val="13"/>
    <w:uiPriority w:val="9"/>
    <w:qFormat/>
    <w:rPr>
      <w:rFonts w:ascii="宋体"/>
      <w:b/>
      <w:kern w:val="44"/>
      <w:sz w:val="32"/>
    </w:rPr>
  </w:style>
  <w:style w:type="character" w:customStyle="1" w:styleId="a6">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字符,正文（首行缩进两字） Char Char Char Char Char 字符,正文（首行缩进两字） Char Char Char 字符"/>
    <w:link w:val="a2"/>
    <w:qFormat/>
    <w:locked/>
    <w:rPr>
      <w:rFonts w:ascii="宋体"/>
      <w:sz w:val="24"/>
    </w:rPr>
  </w:style>
  <w:style w:type="character" w:customStyle="1" w:styleId="23">
    <w:name w:val="标题 2 字符"/>
    <w:link w:val="22"/>
    <w:uiPriority w:val="9"/>
    <w:qFormat/>
    <w:rPr>
      <w:rFonts w:ascii="Arial" w:eastAsia="黑体" w:hAnsi="Arial"/>
      <w:b/>
      <w:sz w:val="30"/>
    </w:rPr>
  </w:style>
  <w:style w:type="character" w:customStyle="1" w:styleId="33">
    <w:name w:val="标题 3 字符"/>
    <w:link w:val="32"/>
    <w:uiPriority w:val="9"/>
    <w:qFormat/>
    <w:rPr>
      <w:rFonts w:ascii="宋体"/>
      <w:b/>
      <w:sz w:val="24"/>
      <w:u w:val="single"/>
    </w:rPr>
  </w:style>
  <w:style w:type="character" w:customStyle="1" w:styleId="41">
    <w:name w:val="标题 4 字符"/>
    <w:link w:val="40"/>
    <w:uiPriority w:val="9"/>
    <w:qFormat/>
    <w:rPr>
      <w:rFonts w:ascii="Arial" w:eastAsia="黑体" w:hAnsi="Arial"/>
      <w:b/>
      <w:spacing w:val="20"/>
      <w:kern w:val="2"/>
      <w:sz w:val="24"/>
    </w:rPr>
  </w:style>
  <w:style w:type="character" w:customStyle="1" w:styleId="51">
    <w:name w:val="标题 5 字符"/>
    <w:link w:val="50"/>
    <w:uiPriority w:val="9"/>
    <w:qFormat/>
    <w:rPr>
      <w:b/>
      <w:spacing w:val="20"/>
      <w:kern w:val="2"/>
      <w:sz w:val="22"/>
    </w:rPr>
  </w:style>
  <w:style w:type="character" w:customStyle="1" w:styleId="60">
    <w:name w:val="标题 6 字符"/>
    <w:link w:val="6"/>
    <w:uiPriority w:val="9"/>
    <w:qFormat/>
    <w:rPr>
      <w:rFonts w:ascii="Cambria" w:hAnsi="Cambria" w:cs="宋体"/>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Cambria" w:hAnsi="Cambria" w:cs="宋体"/>
      <w:kern w:val="2"/>
      <w:sz w:val="24"/>
      <w:szCs w:val="24"/>
    </w:rPr>
  </w:style>
  <w:style w:type="character" w:customStyle="1" w:styleId="90">
    <w:name w:val="标题 9 字符"/>
    <w:link w:val="9"/>
    <w:uiPriority w:val="9"/>
    <w:qFormat/>
    <w:rPr>
      <w:rFonts w:ascii="Cambria" w:hAnsi="Cambria" w:cs="宋体"/>
      <w:kern w:val="2"/>
      <w:sz w:val="21"/>
      <w:szCs w:val="21"/>
    </w:rPr>
  </w:style>
  <w:style w:type="character" w:customStyle="1" w:styleId="24">
    <w:name w:val="正文文本缩进 2 字符"/>
    <w:link w:val="21"/>
    <w:uiPriority w:val="99"/>
    <w:qFormat/>
    <w:rPr>
      <w:rFonts w:ascii="仿宋_GB2312" w:eastAsia="仿宋_GB2312"/>
      <w:kern w:val="2"/>
      <w:sz w:val="24"/>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37">
    <w:name w:val="正文文本缩进 3 字符"/>
    <w:link w:val="36"/>
    <w:uiPriority w:val="99"/>
    <w:qFormat/>
    <w:rPr>
      <w:rFonts w:ascii="宋体"/>
      <w:sz w:val="24"/>
    </w:rPr>
  </w:style>
  <w:style w:type="character" w:customStyle="1" w:styleId="17">
    <w:name w:val="已访问的超链接1"/>
    <w:uiPriority w:val="99"/>
    <w:unhideWhenUsed/>
    <w:qFormat/>
    <w:rPr>
      <w:color w:val="800080"/>
      <w:u w:val="single"/>
    </w:rPr>
  </w:style>
  <w:style w:type="character" w:customStyle="1" w:styleId="HTML0">
    <w:name w:val="HTML 预设格式 字符"/>
    <w:link w:val="HTML"/>
    <w:uiPriority w:val="99"/>
    <w:qFormat/>
    <w:rPr>
      <w:rFonts w:ascii="宋体" w:hAnsi="宋体"/>
      <w:sz w:val="24"/>
    </w:rPr>
  </w:style>
  <w:style w:type="character" w:customStyle="1" w:styleId="CharCharCharCharCharCharChar">
    <w:name w:val="Char Char Char Char Char Char Char"/>
    <w:aliases w:val="Char Char Char Char Char Char Char Char Char Char1,Char Char Char Char Char 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af">
    <w:name w:val="称呼 字符"/>
    <w:link w:val="ae"/>
    <w:uiPriority w:val="99"/>
    <w:qFormat/>
    <w:rPr>
      <w:rFonts w:ascii="仿宋_GB2312" w:eastAsia="仿宋_GB2312"/>
      <w:kern w:val="2"/>
      <w:sz w:val="28"/>
    </w:rPr>
  </w:style>
  <w:style w:type="character" w:customStyle="1" w:styleId="ca-9">
    <w:name w:val="ca-9"/>
    <w:basedOn w:val="a3"/>
    <w:qFormat/>
  </w:style>
  <w:style w:type="character" w:customStyle="1" w:styleId="tpccontent1">
    <w:name w:val="tpc_content1"/>
    <w:qFormat/>
    <w:rPr>
      <w:sz w:val="15"/>
    </w:rPr>
  </w:style>
  <w:style w:type="character" w:customStyle="1" w:styleId="ca-1">
    <w:name w:val="ca-1"/>
    <w:basedOn w:val="a3"/>
    <w:qFormat/>
  </w:style>
  <w:style w:type="character" w:customStyle="1" w:styleId="aa">
    <w:name w:val="文档结构图 字符"/>
    <w:link w:val="a9"/>
    <w:uiPriority w:val="99"/>
    <w:qFormat/>
    <w:locked/>
    <w:rPr>
      <w:kern w:val="2"/>
      <w:sz w:val="21"/>
      <w:shd w:val="clear" w:color="auto" w:fill="000080"/>
    </w:rPr>
  </w:style>
  <w:style w:type="character" w:customStyle="1" w:styleId="tit1">
    <w:name w:val="tit1"/>
    <w:qFormat/>
    <w:rPr>
      <w:rFonts w:ascii="宋体" w:eastAsia="宋体" w:hAnsi="宋体" w:hint="eastAsia"/>
      <w:b/>
      <w:bCs/>
      <w:color w:val="000000"/>
      <w:sz w:val="18"/>
      <w:szCs w:val="18"/>
    </w:rPr>
  </w:style>
  <w:style w:type="character" w:customStyle="1" w:styleId="afff0">
    <w:name w:val="列出段落 字符"/>
    <w:aliases w:val="编号 字符,列出段落12 字符,List Paragraph 字符,正文段落1 字符,符号列表 字符,1.2.3标题 字符,符号1.1（天云科技） 字符,Bullet List 字符,FooterText 字符,numbered 字符,Paragraphe de liste1 字符,lp1 字符,List 字符,stc标题4 字符,列出段落11 字符,段落样式 字符,·ûºÅÁÐ±í 字符,¡¤?o?¨¢D¡À¨ª 字符,?¡è?o?¡§¡éD?¨¤¡§a 字符,列出段落-正文 字符"/>
    <w:link w:val="afff1"/>
    <w:uiPriority w:val="34"/>
    <w:qFormat/>
    <w:rPr>
      <w:rFonts w:ascii="Calibri" w:hAnsi="Calibri"/>
      <w:kern w:val="2"/>
      <w:sz w:val="21"/>
      <w:szCs w:val="22"/>
    </w:rPr>
  </w:style>
  <w:style w:type="paragraph" w:styleId="afff1">
    <w:name w:val="List Paragraph"/>
    <w:aliases w:val="编号,列出段落12,List Paragraph,正文段落1,符号列表,1.2.3标题,符号1.1（天云科技）,Bullet List,FooterText,numbered,Paragraphe de liste1,lp1,List,stc标题4,列出段落11,段落样式,·ûºÅÁÐ±í,¡¤?o?¨¢D¡À¨ª,?¡è?o?¡§¡éD?¨¤¡§a,??¨¨?o??¡ì?¨¦D?¡§¡è?¡ìa,Colorful List Accent 1,列出段落-正文,表6-X,序号"/>
    <w:basedOn w:val="a1"/>
    <w:link w:val="afff0"/>
    <w:uiPriority w:val="34"/>
    <w:qFormat/>
    <w:pPr>
      <w:ind w:firstLineChars="200" w:firstLine="420"/>
    </w:pPr>
    <w:rPr>
      <w:rFonts w:ascii="Calibri" w:hAnsi="Calibri"/>
      <w:szCs w:val="22"/>
      <w:lang w:val="zh-CN"/>
    </w:rPr>
  </w:style>
  <w:style w:type="character" w:customStyle="1" w:styleId="aff8">
    <w:name w:val="正文首行缩进 字符"/>
    <w:basedOn w:val="af1"/>
    <w:link w:val="aff7"/>
    <w:uiPriority w:val="99"/>
    <w:qFormat/>
    <w:rPr>
      <w:rFonts w:ascii="宋体" w:hAnsi="宋体"/>
      <w:kern w:val="2"/>
      <w:sz w:val="24"/>
    </w:rPr>
  </w:style>
  <w:style w:type="character" w:customStyle="1" w:styleId="af1">
    <w:name w:val="正文文本 字符"/>
    <w:link w:val="af0"/>
    <w:uiPriority w:val="99"/>
    <w:qFormat/>
    <w:rPr>
      <w:rFonts w:ascii="宋体" w:hAnsi="宋体"/>
      <w:kern w:val="2"/>
      <w:sz w:val="24"/>
    </w:rPr>
  </w:style>
  <w:style w:type="character" w:customStyle="1" w:styleId="Char1">
    <w:name w:val="页眉 Char1"/>
    <w:uiPriority w:val="99"/>
    <w:semiHidden/>
    <w:qFormat/>
    <w:rPr>
      <w:kern w:val="2"/>
      <w:sz w:val="18"/>
      <w:szCs w:val="18"/>
    </w:rPr>
  </w:style>
  <w:style w:type="character" w:customStyle="1" w:styleId="aff4">
    <w:name w:val="标题 字符"/>
    <w:link w:val="aff3"/>
    <w:uiPriority w:val="10"/>
    <w:qFormat/>
    <w:rPr>
      <w:rFonts w:eastAsia="黑体"/>
      <w:b/>
      <w:sz w:val="28"/>
      <w:lang w:val="en-GB"/>
    </w:rPr>
  </w:style>
  <w:style w:type="character" w:customStyle="1" w:styleId="5Char">
    <w:name w:val="正文 5 Char"/>
    <w:link w:val="55"/>
    <w:qFormat/>
    <w:rPr>
      <w:rFonts w:ascii="Helvetica" w:eastAsia="ヒラギノ角ゴ Pro W3" w:hAnsi="Helvetica"/>
      <w:color w:val="000000"/>
      <w:sz w:val="22"/>
      <w:lang w:val="en-US" w:eastAsia="zh-CN" w:bidi="ar-SA"/>
    </w:rPr>
  </w:style>
  <w:style w:type="paragraph" w:customStyle="1" w:styleId="55">
    <w:name w:val="正文 5"/>
    <w:link w:val="5Char"/>
    <w:qFormat/>
    <w:pPr>
      <w:spacing w:line="300" w:lineRule="auto"/>
    </w:pPr>
    <w:rPr>
      <w:rFonts w:ascii="Helvetica" w:eastAsia="ヒラギノ角ゴ Pro W3" w:hAnsi="Helvetica"/>
      <w:color w:val="000000"/>
      <w:sz w:val="22"/>
    </w:rPr>
  </w:style>
  <w:style w:type="character" w:customStyle="1" w:styleId="font11">
    <w:name w:val="font11"/>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eastAsia="黑体"/>
    </w:rPr>
  </w:style>
  <w:style w:type="paragraph" w:customStyle="1" w:styleId="04">
    <w:name w:val="04 表格内容"/>
    <w:basedOn w:val="a1"/>
    <w:link w:val="04Char"/>
    <w:qFormat/>
    <w:pPr>
      <w:jc w:val="center"/>
    </w:pPr>
    <w:rPr>
      <w:sz w:val="24"/>
      <w:szCs w:val="24"/>
      <w:lang w:val="zh-CN"/>
    </w:rPr>
  </w:style>
  <w:style w:type="character" w:customStyle="1" w:styleId="04Char">
    <w:name w:val="04 表格内容 Char"/>
    <w:link w:val="04"/>
    <w:qFormat/>
    <w:rPr>
      <w:kern w:val="2"/>
      <w:sz w:val="24"/>
      <w:szCs w:val="24"/>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3"/>
    <w:qFormat/>
  </w:style>
  <w:style w:type="character" w:customStyle="1" w:styleId="afa">
    <w:name w:val="批注框文本 字符"/>
    <w:link w:val="af9"/>
    <w:uiPriority w:val="99"/>
    <w:qFormat/>
    <w:locked/>
    <w:rPr>
      <w:rFonts w:ascii="楷体_GB2312" w:eastAsia="楷体_GB2312" w:hAnsi="楷体_GB2312"/>
      <w:kern w:val="2"/>
      <w:sz w:val="18"/>
    </w:rPr>
  </w:style>
  <w:style w:type="character" w:customStyle="1" w:styleId="af6">
    <w:name w:val="纯文本 字符"/>
    <w:link w:val="af5"/>
    <w:uiPriority w:val="99"/>
    <w:qFormat/>
    <w:rPr>
      <w:rFonts w:ascii="宋体" w:hAnsi="Courier New"/>
      <w:kern w:val="2"/>
      <w:sz w:val="21"/>
    </w:rPr>
  </w:style>
  <w:style w:type="character" w:customStyle="1" w:styleId="ad">
    <w:name w:val="批注文字 字符"/>
    <w:link w:val="ac"/>
    <w:uiPriority w:val="99"/>
    <w:qFormat/>
    <w:rPr>
      <w:kern w:val="2"/>
      <w:sz w:val="21"/>
      <w:szCs w:val="24"/>
    </w:rPr>
  </w:style>
  <w:style w:type="character" w:customStyle="1" w:styleId="ca-8">
    <w:name w:val="ca-8"/>
    <w:basedOn w:val="a3"/>
    <w:qFormat/>
  </w:style>
  <w:style w:type="character" w:customStyle="1" w:styleId="ca-2">
    <w:name w:val="ca-2"/>
    <w:basedOn w:val="a3"/>
    <w:qFormat/>
  </w:style>
  <w:style w:type="character" w:customStyle="1" w:styleId="apple-style-span">
    <w:name w:val="apple-style-span"/>
    <w:qFormat/>
  </w:style>
  <w:style w:type="character" w:customStyle="1" w:styleId="af3">
    <w:name w:val="正文文本缩进 字符"/>
    <w:link w:val="af2"/>
    <w:uiPriority w:val="99"/>
    <w:qFormat/>
    <w:rPr>
      <w:kern w:val="2"/>
      <w:sz w:val="24"/>
    </w:rPr>
  </w:style>
  <w:style w:type="character" w:customStyle="1" w:styleId="p9bk1">
    <w:name w:val="p9bk1"/>
    <w:qFormat/>
    <w:rPr>
      <w:rFonts w:ascii="Arial" w:hAnsi="Arial" w:cs="Arial"/>
      <w:color w:val="000000"/>
      <w:spacing w:val="31680"/>
      <w:sz w:val="18"/>
      <w:szCs w:val="18"/>
      <w:u w:val="none"/>
    </w:rPr>
  </w:style>
  <w:style w:type="character" w:customStyle="1" w:styleId="2c">
    <w:name w:val="正文首行缩进 2 字符"/>
    <w:basedOn w:val="af3"/>
    <w:link w:val="2b"/>
    <w:uiPriority w:val="99"/>
    <w:qFormat/>
    <w:rPr>
      <w:kern w:val="2"/>
      <w:sz w:val="24"/>
    </w:rPr>
  </w:style>
  <w:style w:type="character" w:customStyle="1" w:styleId="3Char1">
    <w:name w:val="标题 3 Char1"/>
    <w:aliases w:val="论文标题 2 Char,333 Char,h3 Char,H3 Char,sect1.2.3 Char,l3 Char,CT Char,Level 3 Topic Heading Char,l3+toc 3 Char,Sub-section Title Char,3 Char,Heading Three Char,BOD 0 Char,Bold Head Char,bh Char,level_3 Char,PIM 3 Char,Level 3 Head Char,T3 Char"/>
    <w:qFormat/>
    <w:rPr>
      <w:rFonts w:ascii="宋体" w:hAnsi="Arial"/>
      <w:b/>
      <w:snapToGrid w:val="0"/>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3"/>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29">
    <w:name w:val="正文文本 2 字符"/>
    <w:link w:val="28"/>
    <w:uiPriority w:val="99"/>
    <w:qFormat/>
    <w:rPr>
      <w:b/>
      <w:bCs/>
      <w:kern w:val="2"/>
      <w:sz w:val="72"/>
    </w:rPr>
  </w:style>
  <w:style w:type="character" w:customStyle="1" w:styleId="CharChar14">
    <w:name w:val="Char Char14"/>
    <w:qFormat/>
    <w:rPr>
      <w:rFonts w:ascii="Times New Roman" w:hAnsi="Times New Roman"/>
      <w:b/>
      <w:bCs/>
      <w:kern w:val="2"/>
      <w:sz w:val="32"/>
      <w:szCs w:val="32"/>
    </w:rPr>
  </w:style>
  <w:style w:type="character" w:customStyle="1" w:styleId="Char10">
    <w:name w:val="页脚 Char1"/>
    <w:uiPriority w:val="99"/>
    <w:semiHidden/>
    <w:qFormat/>
    <w:rPr>
      <w:kern w:val="2"/>
      <w:sz w:val="18"/>
      <w:szCs w:val="18"/>
    </w:rPr>
  </w:style>
  <w:style w:type="character" w:customStyle="1" w:styleId="f14p1">
    <w:name w:val="f14p1"/>
    <w:qFormat/>
    <w:rPr>
      <w:sz w:val="25"/>
      <w:szCs w:val="25"/>
    </w:rPr>
  </w:style>
  <w:style w:type="character" w:customStyle="1" w:styleId="Char11">
    <w:name w:val="正文缩进 Char1"/>
    <w:aliases w:val=" Char Char2,特点 Char1,表正文 Char,正文非缩进 Char,上海中望标准正文（首行缩进两字） Char Char Char Char Char Char Char,上海中望标准正文（首行缩进两字） Char,ALT+Z Char,正文不缩进 Char,特点 Char Char,水上软件 Char,四号 Char,缩进 Char,段1 Char,正文双线 Char,正文缩进 Char Char,正文（首行缩进两字） Char Char,。 Char"/>
    <w:qFormat/>
    <w:rPr>
      <w:rFonts w:ascii="宋体"/>
      <w:sz w:val="24"/>
    </w:rPr>
  </w:style>
  <w:style w:type="character" w:customStyle="1" w:styleId="aff0">
    <w:name w:val="签名 字符"/>
    <w:link w:val="aff"/>
    <w:uiPriority w:val="99"/>
    <w:qFormat/>
    <w:rPr>
      <w:rFonts w:eastAsia="仿宋_GB2312"/>
      <w:sz w:val="24"/>
    </w:rPr>
  </w:style>
  <w:style w:type="character" w:customStyle="1" w:styleId="Char">
    <w:name w:val="普通正文 Char"/>
    <w:link w:val="afff2"/>
    <w:qFormat/>
    <w:rPr>
      <w:rFonts w:ascii="Arial" w:hAnsi="Arial"/>
      <w:sz w:val="24"/>
      <w:szCs w:val="24"/>
    </w:rPr>
  </w:style>
  <w:style w:type="paragraph" w:customStyle="1" w:styleId="afff2">
    <w:name w:val="普通正文"/>
    <w:basedOn w:val="a1"/>
    <w:link w:val="Char"/>
    <w:qFormat/>
    <w:pPr>
      <w:adjustRightInd w:val="0"/>
      <w:spacing w:before="120" w:after="120" w:line="360" w:lineRule="auto"/>
      <w:ind w:firstLine="480"/>
      <w:jc w:val="left"/>
      <w:textAlignment w:val="baseline"/>
    </w:pPr>
    <w:rPr>
      <w:rFonts w:ascii="Arial" w:hAnsi="Arial"/>
      <w:kern w:val="0"/>
      <w:sz w:val="24"/>
      <w:szCs w:val="24"/>
      <w:lang w:val="zh-CN"/>
    </w:rPr>
  </w:style>
  <w:style w:type="character" w:customStyle="1" w:styleId="Char0">
    <w:name w:val="表内正文 Char"/>
    <w:link w:val="afff3"/>
    <w:qFormat/>
    <w:rPr>
      <w:rFonts w:ascii="Arial" w:hAnsi="Arial"/>
      <w:sz w:val="21"/>
      <w:lang w:val="en-US" w:eastAsia="zh-CN" w:bidi="ar-SA"/>
    </w:rPr>
  </w:style>
  <w:style w:type="paragraph" w:customStyle="1" w:styleId="afff3">
    <w:name w:val="表内正文"/>
    <w:link w:val="Char0"/>
    <w:qFormat/>
    <w:pPr>
      <w:wordWrap w:val="0"/>
      <w:snapToGrid w:val="0"/>
      <w:jc w:val="both"/>
      <w:textAlignment w:val="baseline"/>
    </w:pPr>
    <w:rPr>
      <w:rFonts w:ascii="Arial" w:hAnsi="Arial"/>
      <w:sz w:val="21"/>
    </w:rPr>
  </w:style>
  <w:style w:type="character" w:customStyle="1" w:styleId="2Char">
    <w:name w:val="样式2 Char"/>
    <w:link w:val="2d"/>
    <w:qFormat/>
    <w:rPr>
      <w:rFonts w:ascii="宋体" w:hAnsi="宋体"/>
      <w:b/>
      <w:kern w:val="2"/>
      <w:sz w:val="24"/>
      <w:szCs w:val="24"/>
    </w:rPr>
  </w:style>
  <w:style w:type="paragraph" w:customStyle="1" w:styleId="2d">
    <w:name w:val="样式2"/>
    <w:basedOn w:val="a1"/>
    <w:link w:val="2Char"/>
    <w:qFormat/>
    <w:pPr>
      <w:spacing w:line="360" w:lineRule="auto"/>
      <w:ind w:leftChars="200" w:left="200"/>
    </w:pPr>
    <w:rPr>
      <w:rFonts w:ascii="宋体" w:hAnsi="宋体"/>
      <w:b/>
      <w:sz w:val="24"/>
      <w:szCs w:val="24"/>
      <w:lang w:val="zh-CN"/>
    </w:rPr>
  </w:style>
  <w:style w:type="character" w:customStyle="1" w:styleId="ZW4LP152WChar">
    <w:name w:val="ZW 4L P1.5 2W Char"/>
    <w:link w:val="ZW4LP152W"/>
    <w:qFormat/>
    <w:rPr>
      <w:rFonts w:cs="宋体"/>
      <w:kern w:val="2"/>
      <w:sz w:val="24"/>
    </w:rPr>
  </w:style>
  <w:style w:type="paragraph" w:customStyle="1" w:styleId="ZW4LP152W">
    <w:name w:val="ZW 4L P1.5 2W"/>
    <w:basedOn w:val="a1"/>
    <w:link w:val="ZW4LP152WChar"/>
    <w:qFormat/>
    <w:pPr>
      <w:spacing w:line="360" w:lineRule="auto"/>
      <w:ind w:firstLine="480"/>
    </w:pPr>
    <w:rPr>
      <w:sz w:val="24"/>
      <w:lang w:val="zh-CN"/>
    </w:rPr>
  </w:style>
  <w:style w:type="character" w:customStyle="1" w:styleId="afe">
    <w:name w:val="页眉 字符"/>
    <w:link w:val="afd"/>
    <w:uiPriority w:val="99"/>
    <w:qFormat/>
    <w:locked/>
    <w:rPr>
      <w:kern w:val="2"/>
      <w:sz w:val="18"/>
    </w:rPr>
  </w:style>
  <w:style w:type="character" w:customStyle="1" w:styleId="black">
    <w:name w:val="black"/>
    <w:basedOn w:val="a3"/>
    <w:qFormat/>
  </w:style>
  <w:style w:type="character" w:customStyle="1" w:styleId="afc">
    <w:name w:val="页脚 字符"/>
    <w:link w:val="afb"/>
    <w:uiPriority w:val="99"/>
    <w:qFormat/>
    <w:locked/>
    <w:rPr>
      <w:rFonts w:ascii="宋体"/>
      <w:sz w:val="18"/>
    </w:rPr>
  </w:style>
  <w:style w:type="character" w:customStyle="1" w:styleId="014Char">
    <w:name w:val="014 带编号 Char"/>
    <w:link w:val="014"/>
    <w:qFormat/>
    <w:rPr>
      <w:bCs/>
      <w:kern w:val="2"/>
      <w:sz w:val="24"/>
      <w:szCs w:val="21"/>
    </w:rPr>
  </w:style>
  <w:style w:type="paragraph" w:customStyle="1" w:styleId="014">
    <w:name w:val="014 带编号"/>
    <w:basedOn w:val="a1"/>
    <w:link w:val="014Char"/>
    <w:qFormat/>
    <w:pPr>
      <w:spacing w:line="360" w:lineRule="auto"/>
    </w:pPr>
    <w:rPr>
      <w:bCs/>
      <w:sz w:val="24"/>
      <w:szCs w:val="21"/>
      <w:lang w:val="zh-CN"/>
    </w:rPr>
  </w:style>
  <w:style w:type="character" w:customStyle="1" w:styleId="04Char0">
    <w:name w:val="04 段标 Char"/>
    <w:link w:val="040"/>
    <w:qFormat/>
    <w:rPr>
      <w:bCs/>
      <w:kern w:val="2"/>
      <w:sz w:val="24"/>
      <w:szCs w:val="24"/>
    </w:rPr>
  </w:style>
  <w:style w:type="paragraph" w:customStyle="1" w:styleId="040">
    <w:name w:val="04 段标"/>
    <w:basedOn w:val="a1"/>
    <w:link w:val="04Char0"/>
    <w:qFormat/>
    <w:pPr>
      <w:spacing w:beforeLines="50" w:line="360" w:lineRule="auto"/>
      <w:ind w:leftChars="-204" w:left="-427" w:hanging="1"/>
    </w:pPr>
    <w:rPr>
      <w:bCs/>
      <w:sz w:val="24"/>
      <w:szCs w:val="24"/>
      <w:lang w:val="zh-CN"/>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ff6">
    <w:name w:val="批注主题 字符"/>
    <w:link w:val="aff5"/>
    <w:uiPriority w:val="99"/>
    <w:qFormat/>
    <w:rPr>
      <w:b/>
      <w:bCs/>
      <w:kern w:val="2"/>
      <w:sz w:val="21"/>
      <w:szCs w:val="24"/>
    </w:rPr>
  </w:style>
  <w:style w:type="character" w:customStyle="1" w:styleId="apple-converted-space">
    <w:name w:val="apple-converted-space"/>
    <w:qFormat/>
  </w:style>
  <w:style w:type="character" w:customStyle="1" w:styleId="af8">
    <w:name w:val="日期 字符"/>
    <w:link w:val="af7"/>
    <w:uiPriority w:val="99"/>
    <w:qFormat/>
    <w:rPr>
      <w:rFonts w:ascii="仿宋_GB2312" w:eastAsia="仿宋_GB2312" w:hAnsi="宋体"/>
      <w:color w:val="000000"/>
      <w:kern w:val="2"/>
      <w:sz w:val="24"/>
    </w:rPr>
  </w:style>
  <w:style w:type="paragraph" w:customStyle="1" w:styleId="xl120">
    <w:name w:val="xl120"/>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1CharCharChar">
    <w:name w:val="Char Char Char1 Char Char Char"/>
    <w:basedOn w:val="a1"/>
    <w:qFormat/>
    <w:rPr>
      <w:rFonts w:ascii="Tahoma" w:hAnsi="Tahoma"/>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1"/>
    <w:qFormat/>
    <w:pPr>
      <w:widowControl/>
      <w:spacing w:after="120" w:line="300" w:lineRule="atLeast"/>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ff4">
    <w:name w:val="No Spacing"/>
    <w:uiPriority w:val="1"/>
    <w:qFormat/>
    <w:pPr>
      <w:widowControl w:val="0"/>
      <w:jc w:val="both"/>
    </w:pPr>
    <w:rPr>
      <w:rFonts w:ascii="Calibri" w:hAnsi="Calibri" w:cs="Calibri"/>
      <w:kern w:val="2"/>
      <w:sz w:val="21"/>
      <w:szCs w:val="21"/>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18">
    <w:name w:val="样式1"/>
    <w:basedOn w:val="a1"/>
    <w:qFormat/>
    <w:rPr>
      <w:sz w:val="24"/>
    </w:rPr>
  </w:style>
  <w:style w:type="paragraph" w:customStyle="1" w:styleId="xl115">
    <w:name w:val="xl115"/>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5">
    <w:name w:val="文档正文"/>
    <w:basedOn w:val="a1"/>
    <w:qFormat/>
    <w:pPr>
      <w:adjustRightInd w:val="0"/>
      <w:spacing w:line="480" w:lineRule="exact"/>
      <w:jc w:val="center"/>
      <w:textAlignment w:val="baseline"/>
    </w:pPr>
    <w:rPr>
      <w:kern w:val="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0">
    <w:name w:val="Char Char Char"/>
    <w:basedOn w:val="a1"/>
    <w:qFormat/>
    <w:rPr>
      <w:rFonts w:ascii="Tahoma" w:hAnsi="Tahoma"/>
      <w:sz w:val="24"/>
    </w:rPr>
  </w:style>
  <w:style w:type="paragraph" w:customStyle="1" w:styleId="font7">
    <w:name w:val="font7"/>
    <w:basedOn w:val="a1"/>
    <w:qFormat/>
    <w:pPr>
      <w:widowControl/>
      <w:spacing w:before="100" w:beforeAutospacing="1" w:after="100" w:afterAutospacing="1"/>
      <w:jc w:val="left"/>
    </w:pPr>
    <w:rPr>
      <w:rFonts w:ascii="宋体" w:hAnsi="宋体" w:cs="宋体"/>
      <w:color w:val="333333"/>
      <w:kern w:val="0"/>
      <w:sz w:val="18"/>
      <w:szCs w:val="18"/>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a21">
    <w:name w:val="a21"/>
    <w:basedOn w:val="a1"/>
    <w:qFormat/>
    <w:pPr>
      <w:widowControl/>
      <w:spacing w:after="120" w:line="300" w:lineRule="atLeast"/>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2"/>
    <w:qFormat/>
    <w:pPr>
      <w:autoSpaceDE/>
      <w:autoSpaceDN/>
      <w:spacing w:before="120"/>
      <w:textAlignment w:val="baseline"/>
    </w:pPr>
    <w:rPr>
      <w:rFonts w:ascii="Times New Roman" w:cs="宋体"/>
      <w:bCs/>
      <w:sz w:val="21"/>
      <w:u w:val="none"/>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kern w:val="0"/>
      <w:sz w:val="28"/>
      <w:lang w:eastAsia="en-US"/>
    </w:rPr>
  </w:style>
  <w:style w:type="paragraph" w:customStyle="1" w:styleId="pa-16">
    <w:name w:val="pa-16"/>
    <w:basedOn w:val="a1"/>
    <w:qFormat/>
    <w:pPr>
      <w:widowControl/>
      <w:spacing w:before="150" w:after="150"/>
      <w:jc w:val="left"/>
    </w:pPr>
    <w:rPr>
      <w:rFonts w:ascii="宋体" w:hAnsi="宋体" w:cs="宋体"/>
      <w:kern w:val="0"/>
      <w:sz w:val="24"/>
      <w:szCs w:val="24"/>
    </w:rPr>
  </w:style>
  <w:style w:type="paragraph" w:customStyle="1" w:styleId="CharCharCharCharCharCharCharCharCharCharCharChar1Char">
    <w:name w:val="Char Char Char Char Char Char Char Char Char Char Char Char1 Char"/>
    <w:basedOn w:val="a1"/>
    <w:qFormat/>
    <w:pPr>
      <w:snapToGrid w:val="0"/>
      <w:spacing w:line="360" w:lineRule="auto"/>
      <w:ind w:firstLineChars="200" w:firstLine="200"/>
    </w:pPr>
    <w:rPr>
      <w:rFonts w:eastAsia="仿宋_GB2312"/>
      <w:sz w:val="24"/>
      <w:szCs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a">
    <w:name w:val="特性罗列"/>
    <w:next w:val="a1"/>
    <w:qFormat/>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1"/>
    <w:qFormat/>
    <w:rPr>
      <w:rFonts w:ascii="Tahoma" w:hAnsi="Tahoma"/>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1"/>
    <w:qFormat/>
    <w:pPr>
      <w:tabs>
        <w:tab w:val="left" w:pos="720"/>
      </w:tabs>
      <w:adjustRightInd w:val="0"/>
      <w:spacing w:before="567" w:line="360" w:lineRule="atLeast"/>
      <w:jc w:val="center"/>
      <w:textAlignment w:val="baseline"/>
    </w:pPr>
    <w:rPr>
      <w:rFonts w:eastAsia="黑体"/>
      <w:b/>
      <w:kern w:val="0"/>
      <w:sz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qFormat/>
    <w:rPr>
      <w:rFonts w:ascii="Tahoma" w:hAnsi="Tahoma"/>
      <w:sz w:val="24"/>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6">
    <w:name w:val="项目符号，一级"/>
    <w:basedOn w:val="afff7"/>
    <w:next w:val="afff7"/>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f7">
    <w:name w:val="正文格式"/>
    <w:basedOn w:val="a1"/>
    <w:qFormat/>
    <w:pPr>
      <w:widowControl/>
      <w:adjustRightInd w:val="0"/>
      <w:snapToGrid w:val="0"/>
      <w:spacing w:beforeLines="25" w:line="360" w:lineRule="auto"/>
      <w:ind w:firstLine="420"/>
      <w:jc w:val="left"/>
      <w:textAlignment w:val="baseline"/>
    </w:pPr>
    <w:rPr>
      <w:rFonts w:ascii="宋体" w:hAnsi="宋体"/>
      <w:bCs/>
      <w:kern w:val="0"/>
      <w:szCs w:val="21"/>
    </w:rPr>
  </w:style>
  <w:style w:type="paragraph" w:customStyle="1" w:styleId="c">
    <w:name w:val="c_"/>
    <w:qFormat/>
    <w:pPr>
      <w:widowControl w:val="0"/>
      <w:autoSpaceDE w:val="0"/>
      <w:autoSpaceDN w:val="0"/>
      <w:adjustRightInd w:val="0"/>
      <w:jc w:val="both"/>
    </w:pPr>
    <w:rPr>
      <w:rFonts w:ascii="五" w:eastAsia="五"/>
      <w:szCs w:val="24"/>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44">
    <w:name w:val="标题4，章节第四层"/>
    <w:basedOn w:val="a1"/>
    <w:next w:val="a1"/>
    <w:qFormat/>
    <w:pPr>
      <w:tabs>
        <w:tab w:val="left" w:pos="0"/>
      </w:tabs>
      <w:spacing w:line="360" w:lineRule="auto"/>
      <w:outlineLvl w:val="3"/>
    </w:pPr>
    <w:rPr>
      <w:rFonts w:ascii="宋体" w:hAnsi="宋体"/>
      <w:b/>
      <w:sz w:val="24"/>
      <w:szCs w:val="24"/>
    </w:rPr>
  </w:style>
  <w:style w:type="paragraph" w:customStyle="1" w:styleId="pa-19">
    <w:name w:val="pa-19"/>
    <w:basedOn w:val="a1"/>
    <w:qFormat/>
    <w:pPr>
      <w:widowControl/>
      <w:spacing w:before="150" w:after="150"/>
      <w:jc w:val="left"/>
    </w:pPr>
    <w:rPr>
      <w:rFonts w:ascii="宋体" w:hAnsi="宋体" w:cs="宋体"/>
      <w:kern w:val="0"/>
      <w:sz w:val="24"/>
      <w:szCs w:val="24"/>
    </w:rPr>
  </w:style>
  <w:style w:type="paragraph" w:customStyle="1" w:styleId="Afff8">
    <w:name w:val="正文 A"/>
    <w:qFormat/>
    <w:pPr>
      <w:widowControl w:val="0"/>
      <w:jc w:val="both"/>
    </w:pPr>
    <w:rPr>
      <w:rFonts w:eastAsia="ヒラギノ角ゴ Pro W3"/>
      <w:color w:val="000000"/>
      <w:kern w:val="2"/>
      <w:sz w:val="21"/>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9">
    <w:name w:val="列出段落1"/>
    <w:basedOn w:val="a1"/>
    <w:uiPriority w:val="34"/>
    <w:qFormat/>
    <w:pPr>
      <w:adjustRightInd w:val="0"/>
      <w:spacing w:line="360" w:lineRule="auto"/>
      <w:ind w:firstLineChars="200" w:firstLine="420"/>
      <w:textAlignment w:val="baseline"/>
    </w:pPr>
    <w:rPr>
      <w:rFonts w:ascii="Arial" w:hAnsi="Aria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rPr>
  </w:style>
  <w:style w:type="paragraph" w:customStyle="1" w:styleId="Style10">
    <w:name w:val="Style10"/>
    <w:basedOn w:val="a1"/>
    <w:uiPriority w:val="99"/>
    <w:qFormat/>
    <w:pPr>
      <w:autoSpaceDE w:val="0"/>
      <w:autoSpaceDN w:val="0"/>
    </w:pPr>
    <w:rPr>
      <w:rFonts w:ascii="Calibri" w:hAnsi="Calibri" w:cs="Calibri"/>
      <w:szCs w:val="21"/>
    </w:rPr>
  </w:style>
  <w:style w:type="paragraph" w:customStyle="1" w:styleId="Bulletwithtext1">
    <w:name w:val="Bullet with text 1"/>
    <w:basedOn w:val="a1"/>
    <w:qFormat/>
    <w:pPr>
      <w:widowControl/>
      <w:numPr>
        <w:numId w:val="2"/>
      </w:numPr>
      <w:tabs>
        <w:tab w:val="clear" w:pos="842"/>
        <w:tab w:val="left" w:pos="840"/>
      </w:tabs>
      <w:spacing w:line="360" w:lineRule="auto"/>
      <w:jc w:val="left"/>
    </w:pPr>
    <w:rPr>
      <w:rFonts w:ascii="Futura Bk" w:hAnsi="Futura Bk"/>
      <w:kern w:val="0"/>
      <w:sz w:val="20"/>
      <w:lang w:val="en-GB"/>
    </w:rPr>
  </w:style>
  <w:style w:type="paragraph" w:customStyle="1" w:styleId="2Char0">
    <w:name w:val="正文 首行缩进:  2 字符 Char"/>
    <w:basedOn w:val="a1"/>
    <w:qFormat/>
    <w:pPr>
      <w:spacing w:line="360" w:lineRule="auto"/>
      <w:ind w:firstLine="480"/>
    </w:pPr>
    <w:rPr>
      <w:rFonts w:cs="宋体"/>
      <w:sz w:val="24"/>
    </w:rPr>
  </w:style>
  <w:style w:type="paragraph" w:customStyle="1" w:styleId="CharCharChar1CharCharCharChar">
    <w:name w:val="Char Char Char1 Char Char Char Char"/>
    <w:basedOn w:val="a1"/>
    <w:qFormat/>
    <w:pPr>
      <w:numPr>
        <w:numId w:val="3"/>
      </w:numPr>
      <w:tabs>
        <w:tab w:val="clear" w:pos="987"/>
      </w:tabs>
      <w:ind w:left="0" w:firstLine="0"/>
    </w:pPr>
    <w:rPr>
      <w:rFonts w:ascii="Tahoma" w:hAnsi="Tahoma"/>
      <w:sz w:val="24"/>
    </w:rPr>
  </w:style>
  <w:style w:type="paragraph" w:customStyle="1" w:styleId="455">
    <w:name w:val="样式 标题 4 + 段前: 5 磅 段后: 5 磅 行距: 单倍行距"/>
    <w:basedOn w:val="40"/>
    <w:qFormat/>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1"/>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1"/>
    <w:qFormat/>
    <w:pPr>
      <w:widowControl/>
      <w:spacing w:before="100" w:beforeAutospacing="1" w:after="100" w:afterAutospacing="1"/>
      <w:jc w:val="center"/>
    </w:pPr>
    <w:rPr>
      <w:rFonts w:ascii="宋体" w:hAnsi="宋体" w:cs="宋体"/>
      <w:kern w:val="0"/>
      <w:sz w:val="24"/>
      <w:szCs w:val="24"/>
    </w:rPr>
  </w:style>
  <w:style w:type="paragraph" w:customStyle="1" w:styleId="xl116">
    <w:name w:val="xl116"/>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9">
    <w:name w:val="xl119"/>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4">
    <w:name w:val="xl94"/>
    <w:basedOn w:val="a1"/>
    <w:qFormat/>
    <w:pPr>
      <w:widowControl/>
      <w:spacing w:before="100" w:beforeAutospacing="1" w:after="100" w:afterAutospacing="1"/>
      <w:jc w:val="left"/>
    </w:pPr>
    <w:rPr>
      <w:rFonts w:ascii="宋体" w:hAnsi="宋体" w:cs="宋体"/>
      <w:kern w:val="0"/>
      <w:sz w:val="24"/>
      <w:szCs w:val="24"/>
    </w:rPr>
  </w:style>
  <w:style w:type="paragraph" w:customStyle="1" w:styleId="xl118">
    <w:name w:val="xl118"/>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
    <w:name w:val="Char"/>
    <w:basedOn w:val="a1"/>
    <w:qFormat/>
    <w:pPr>
      <w:adjustRightInd w:val="0"/>
      <w:spacing w:line="360" w:lineRule="auto"/>
    </w:pPr>
    <w:rPr>
      <w:kern w:val="0"/>
      <w:sz w:val="24"/>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paragraph" w:customStyle="1" w:styleId="05051">
    <w:name w:val="样式 加点正文 + 段前: 0.5 行 段后: 0.5 行1"/>
    <w:basedOn w:val="a1"/>
    <w:qFormat/>
    <w:pPr>
      <w:tabs>
        <w:tab w:val="left" w:pos="1268"/>
      </w:tabs>
      <w:spacing w:beforeLines="50" w:afterLines="50" w:line="300" w:lineRule="auto"/>
      <w:ind w:left="1268" w:hanging="420"/>
    </w:pPr>
    <w:rPr>
      <w:sz w:val="24"/>
    </w:rPr>
  </w:style>
  <w:style w:type="paragraph" w:customStyle="1" w:styleId="Char3">
    <w:name w:val="标准小四 Char"/>
    <w:basedOn w:val="a1"/>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1"/>
    <w:qFormat/>
    <w:rPr>
      <w:rFonts w:ascii="Tahoma" w:hAnsi="Tahoma"/>
      <w:sz w:val="24"/>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3">
    <w:name w:val="xl9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技术报告正文 Char Char"/>
    <w:basedOn w:val="a1"/>
    <w:qFormat/>
    <w:pPr>
      <w:spacing w:beforeLines="50" w:line="440" w:lineRule="exact"/>
      <w:ind w:firstLineChars="200" w:firstLine="200"/>
    </w:pPr>
    <w:rPr>
      <w:rFonts w:cs="Arial"/>
      <w:sz w:val="28"/>
      <w:szCs w:val="24"/>
    </w:rPr>
  </w:style>
  <w:style w:type="paragraph" w:customStyle="1" w:styleId="1CharCharChar">
    <w:name w:val="1 Char Char Char"/>
    <w:basedOn w:val="a1"/>
    <w:qFormat/>
    <w:rPr>
      <w:rFonts w:ascii="Tahoma" w:hAnsi="Tahoma"/>
      <w:sz w:val="24"/>
    </w:rPr>
  </w:style>
  <w:style w:type="paragraph" w:customStyle="1" w:styleId="afff9">
    <w:name w:val="二级条标题"/>
    <w:basedOn w:val="a1"/>
    <w:next w:val="afffa"/>
    <w:qFormat/>
    <w:pPr>
      <w:widowControl/>
      <w:tabs>
        <w:tab w:val="left" w:pos="2160"/>
      </w:tabs>
      <w:ind w:hanging="420"/>
      <w:outlineLvl w:val="3"/>
    </w:pPr>
    <w:rPr>
      <w:rFonts w:eastAsia="黑体"/>
      <w:kern w:val="0"/>
    </w:rPr>
  </w:style>
  <w:style w:type="paragraph" w:customStyle="1" w:styleId="afffa">
    <w:name w:val="段"/>
    <w:qFormat/>
    <w:pPr>
      <w:autoSpaceDE w:val="0"/>
      <w:autoSpaceDN w:val="0"/>
      <w:ind w:firstLineChars="200" w:firstLine="200"/>
      <w:jc w:val="both"/>
    </w:pPr>
    <w:rPr>
      <w:rFonts w:ascii="宋体"/>
      <w:sz w:val="21"/>
    </w:rPr>
  </w:style>
  <w:style w:type="paragraph" w:customStyle="1" w:styleId="150">
    <w:name w:val="行距: 1.5 倍行距"/>
    <w:basedOn w:val="a1"/>
    <w:qFormat/>
    <w:pPr>
      <w:spacing w:line="360" w:lineRule="auto"/>
      <w:ind w:firstLineChars="200" w:firstLine="420"/>
    </w:pPr>
    <w:rPr>
      <w:szCs w:val="24"/>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0">
    <w:name w:val="Char Char"/>
    <w:basedOn w:val="a1"/>
    <w:qFormat/>
    <w:rPr>
      <w:rFonts w:ascii="Tahoma" w:hAnsi="Tahoma"/>
      <w:sz w:val="24"/>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1"/>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3">
    <w:name w:val="font13"/>
    <w:basedOn w:val="a1"/>
    <w:qFormat/>
    <w:pPr>
      <w:widowControl/>
      <w:spacing w:before="100" w:beforeAutospacing="1" w:after="100" w:afterAutospacing="1"/>
      <w:jc w:val="left"/>
    </w:pPr>
    <w:rPr>
      <w:rFonts w:ascii="宋体" w:hAnsi="宋体" w:cs="宋体"/>
      <w:color w:val="000000"/>
      <w:kern w:val="0"/>
      <w:sz w:val="24"/>
      <w:szCs w:val="24"/>
    </w:rPr>
  </w:style>
  <w:style w:type="paragraph" w:customStyle="1" w:styleId="22h222Heading2HiddenHead">
    <w:name w:val="样式 标题 2市检方案标题2第一层条h22章标题节标题第一章 标题 2Heading 2 HiddenHead..."/>
    <w:basedOn w:val="22"/>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1"/>
    <w:qFormat/>
    <w:pPr>
      <w:tabs>
        <w:tab w:val="left" w:pos="360"/>
      </w:tabs>
      <w:ind w:left="360" w:hangingChars="200" w:hanging="360"/>
    </w:pPr>
    <w:rPr>
      <w:sz w:val="24"/>
      <w:szCs w:val="24"/>
    </w:rPr>
  </w:style>
  <w:style w:type="paragraph" w:customStyle="1" w:styleId="font6">
    <w:name w:val="font6"/>
    <w:basedOn w:val="a1"/>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1"/>
    <w:qFormat/>
    <w:pPr>
      <w:widowControl/>
      <w:spacing w:before="100" w:beforeAutospacing="1" w:after="100" w:afterAutospacing="1"/>
      <w:jc w:val="left"/>
    </w:pPr>
    <w:rPr>
      <w:rFonts w:ascii="Arial" w:hAnsi="Arial" w:cs="Arial"/>
      <w:kern w:val="0"/>
      <w:sz w:val="20"/>
    </w:rPr>
  </w:style>
  <w:style w:type="paragraph" w:customStyle="1" w:styleId="CharCharCharCharCharCharCharChar1">
    <w:name w:val="Char Char Char Char Char Char Char Char1"/>
    <w:basedOn w:val="a1"/>
    <w:qFormat/>
    <w:rPr>
      <w:rFonts w:ascii="Tahoma" w:hAnsi="Tahoma"/>
      <w:sz w:val="24"/>
    </w:rPr>
  </w:style>
  <w:style w:type="paragraph" w:customStyle="1" w:styleId="1a">
    <w:name w:val="部分1"/>
    <w:basedOn w:val="a1"/>
    <w:qFormat/>
    <w:pPr>
      <w:keepNext/>
      <w:pageBreakBefore/>
      <w:tabs>
        <w:tab w:val="left" w:pos="780"/>
      </w:tabs>
      <w:spacing w:line="360" w:lineRule="auto"/>
      <w:jc w:val="center"/>
      <w:outlineLvl w:val="0"/>
    </w:pPr>
    <w:rPr>
      <w:rFonts w:eastAsia="黑体"/>
      <w:b/>
      <w:kern w:val="44"/>
      <w:sz w:val="36"/>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9">
    <w:name w:val="xl1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est2">
    <w:name w:val="Test2"/>
    <w:basedOn w:val="22"/>
    <w:qFormat/>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1"/>
    <w:qFormat/>
    <w:rPr>
      <w:rFonts w:ascii="Tahoma" w:hAnsi="Tahoma"/>
      <w:sz w:val="24"/>
    </w:rPr>
  </w:style>
  <w:style w:type="paragraph" w:customStyle="1" w:styleId="pa-13">
    <w:name w:val="pa-13"/>
    <w:basedOn w:val="a1"/>
    <w:qFormat/>
    <w:pPr>
      <w:widowControl/>
      <w:spacing w:before="150" w:after="150"/>
      <w:jc w:val="left"/>
    </w:pPr>
    <w:rPr>
      <w:rFonts w:ascii="宋体" w:hAnsi="宋体" w:cs="宋体"/>
      <w:kern w:val="0"/>
      <w:sz w:val="24"/>
      <w:szCs w:val="24"/>
    </w:rPr>
  </w:style>
  <w:style w:type="paragraph" w:customStyle="1" w:styleId="xl111">
    <w:name w:val="xl111"/>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2Heading2HiddenHeading2CCBSheading2H2h2">
    <w:name w:val="样式 标题 2第一章 标题 2Heading 2 HiddenHeading 2 CCBSheading 2H2h2..."/>
    <w:basedOn w:val="22"/>
    <w:qFormat/>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1"/>
    <w:qFormat/>
    <w:rPr>
      <w:rFonts w:ascii="Tahoma" w:hAnsi="Tahoma"/>
      <w:sz w:val="24"/>
    </w:rPr>
  </w:style>
  <w:style w:type="paragraph" w:customStyle="1" w:styleId="a10">
    <w:name w:val="a1"/>
    <w:basedOn w:val="a1"/>
    <w:qFormat/>
    <w:pPr>
      <w:widowControl/>
      <w:spacing w:after="80" w:line="200" w:lineRule="atLeast"/>
      <w:jc w:val="left"/>
    </w:pPr>
    <w:rPr>
      <w:rFonts w:ascii="宋体" w:hAnsi="宋体" w:cs="宋体"/>
      <w:kern w:val="0"/>
      <w:sz w:val="12"/>
      <w:szCs w:val="12"/>
    </w:rPr>
  </w:style>
  <w:style w:type="paragraph" w:customStyle="1" w:styleId="1b">
    <w:name w:val="编号 1"/>
    <w:basedOn w:val="a1"/>
    <w:qFormat/>
    <w:pPr>
      <w:tabs>
        <w:tab w:val="left" w:pos="340"/>
        <w:tab w:val="left" w:pos="842"/>
        <w:tab w:val="left" w:pos="1320"/>
      </w:tabs>
      <w:spacing w:before="100" w:beforeAutospacing="1" w:after="100" w:afterAutospacing="1" w:line="360" w:lineRule="auto"/>
      <w:ind w:left="842" w:hanging="420"/>
    </w:pPr>
    <w:rPr>
      <w:rFonts w:ascii="宋体"/>
      <w:sz w:val="24"/>
      <w:szCs w:val="24"/>
    </w:rPr>
  </w:style>
  <w:style w:type="paragraph" w:customStyle="1" w:styleId="ITSV">
    <w:name w:val="ITSV标题三"/>
    <w:basedOn w:val="32"/>
    <w:qFormat/>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1"/>
    <w:qFormat/>
    <w:pPr>
      <w:numPr>
        <w:numId w:val="6"/>
      </w:numPr>
      <w:adjustRightInd w:val="0"/>
      <w:spacing w:line="360" w:lineRule="auto"/>
      <w:ind w:left="0" w:firstLine="480"/>
      <w:textAlignment w:val="baseline"/>
    </w:pPr>
    <w:rPr>
      <w:kern w:val="0"/>
      <w:sz w:val="24"/>
    </w:rPr>
  </w:style>
  <w:style w:type="paragraph" w:customStyle="1" w:styleId="1c">
    <w:name w:val="标题1，章节第一层"/>
    <w:basedOn w:val="afff7"/>
    <w:next w:val="afff7"/>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1"/>
    <w:qFormat/>
    <w:pPr>
      <w:spacing w:beforeLines="50" w:line="0" w:lineRule="atLeast"/>
      <w:jc w:val="center"/>
    </w:pPr>
    <w:rPr>
      <w:rFonts w:ascii="宋体" w:hAnsi="宋体"/>
      <w:color w:val="000000"/>
      <w:sz w:val="24"/>
      <w:szCs w:val="24"/>
    </w:rPr>
  </w:style>
  <w:style w:type="paragraph" w:customStyle="1" w:styleId="pa-18">
    <w:name w:val="pa-18"/>
    <w:basedOn w:val="a1"/>
    <w:qFormat/>
    <w:pPr>
      <w:widowControl/>
      <w:spacing w:before="150" w:after="150"/>
      <w:jc w:val="left"/>
    </w:pPr>
    <w:rPr>
      <w:rFonts w:ascii="宋体" w:hAnsi="宋体" w:cs="宋体"/>
      <w:kern w:val="0"/>
      <w:sz w:val="24"/>
      <w:szCs w:val="24"/>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CharChar1CharCharCharCharCharChar2CharCharCharChar">
    <w:name w:val="Char Char Char1 Char Char Char Char Char Char2 Char Char Char Char"/>
    <w:basedOn w:val="a1"/>
    <w:qFormat/>
    <w:rPr>
      <w:rFonts w:ascii="Tahoma" w:hAnsi="Tahoma"/>
      <w:sz w:val="24"/>
    </w:rPr>
  </w:style>
  <w:style w:type="paragraph" w:customStyle="1" w:styleId="30">
    <w:name w:val="样式3"/>
    <w:basedOn w:val="a1"/>
    <w:next w:val="a1"/>
    <w:qFormat/>
    <w:pPr>
      <w:numPr>
        <w:ilvl w:val="4"/>
        <w:numId w:val="7"/>
      </w:numPr>
      <w:tabs>
        <w:tab w:val="clear" w:pos="3501"/>
      </w:tabs>
      <w:spacing w:line="360" w:lineRule="auto"/>
      <w:ind w:left="0" w:firstLine="0"/>
    </w:pPr>
  </w:style>
  <w:style w:type="paragraph" w:customStyle="1" w:styleId="210">
    <w:name w:val="正文文本 21"/>
    <w:basedOn w:val="a1"/>
    <w:qFormat/>
    <w:pPr>
      <w:widowControl/>
      <w:overflowPunct w:val="0"/>
      <w:autoSpaceDE w:val="0"/>
      <w:autoSpaceDN w:val="0"/>
      <w:adjustRightInd w:val="0"/>
      <w:ind w:left="720" w:hanging="720"/>
      <w:textAlignment w:val="baseline"/>
    </w:pPr>
    <w:rPr>
      <w:kern w:val="0"/>
      <w:sz w:val="24"/>
      <w:lang w:val="en-GB"/>
    </w:rPr>
  </w:style>
  <w:style w:type="paragraph" w:customStyle="1" w:styleId="2e">
    <w:name w:val="样式 标题 2 + 宋体 五号 非加粗 黑色"/>
    <w:basedOn w:val="22"/>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
    <w:name w:val="1.正文"/>
    <w:basedOn w:val="a1"/>
    <w:qFormat/>
    <w:pPr>
      <w:numPr>
        <w:ilvl w:val="2"/>
        <w:numId w:val="8"/>
      </w:numPr>
      <w:tabs>
        <w:tab w:val="clear" w:pos="2848"/>
      </w:tabs>
      <w:spacing w:line="360" w:lineRule="auto"/>
      <w:ind w:leftChars="225" w:left="540" w:firstLineChars="225" w:firstLine="540"/>
    </w:pPr>
    <w:rPr>
      <w:sz w:val="24"/>
      <w:szCs w:val="24"/>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f">
    <w:name w:val="列出段落2"/>
    <w:basedOn w:val="a1"/>
    <w:uiPriority w:val="34"/>
    <w:qFormat/>
    <w:pPr>
      <w:ind w:firstLineChars="200" w:firstLine="420"/>
    </w:pPr>
    <w:rPr>
      <w:rFonts w:ascii="Calibri" w:hAnsi="Calibri"/>
      <w:szCs w:val="22"/>
    </w:rPr>
  </w:style>
  <w:style w:type="paragraph" w:customStyle="1" w:styleId="CharChar1">
    <w:name w:val="Char Char1"/>
    <w:basedOn w:val="a9"/>
    <w:qFormat/>
    <w:rPr>
      <w:rFonts w:ascii="Tahoma" w:hAnsi="Tahoma"/>
      <w:sz w:val="24"/>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10">
    <w:name w:val="Char Char Char1"/>
    <w:basedOn w:val="a1"/>
    <w:qFormat/>
    <w:rPr>
      <w:rFonts w:ascii="Tahoma" w:hAnsi="Tahoma"/>
      <w:sz w:val="24"/>
    </w:rPr>
  </w:style>
  <w:style w:type="paragraph" w:customStyle="1" w:styleId="xl86">
    <w:name w:val="xl86"/>
    <w:basedOn w:val="a1"/>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1"/>
    <w:uiPriority w:val="99"/>
    <w:qFormat/>
    <w:pPr>
      <w:autoSpaceDE w:val="0"/>
      <w:autoSpaceDN w:val="0"/>
    </w:pPr>
    <w:rPr>
      <w:rFonts w:ascii="Calibri" w:hAnsi="Calibri" w:cs="Calibri"/>
      <w:szCs w:val="21"/>
    </w:rPr>
  </w:style>
  <w:style w:type="paragraph" w:customStyle="1" w:styleId="2">
    <w:name w:val="标题2，章节第二层"/>
    <w:basedOn w:val="a1"/>
    <w:next w:val="afff7"/>
    <w:qFormat/>
    <w:pPr>
      <w:numPr>
        <w:numId w:val="9"/>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BodyCopy">
    <w:name w:val="Body Copy"/>
    <w:basedOn w:val="a1"/>
    <w:qFormat/>
    <w:pPr>
      <w:widowControl/>
      <w:spacing w:before="40" w:after="40" w:line="200" w:lineRule="exact"/>
      <w:jc w:val="left"/>
    </w:pPr>
    <w:rPr>
      <w:rFonts w:ascii="Arial Narrow" w:eastAsia="Times New Roman" w:hAnsi="Arial Narrow"/>
      <w:spacing w:val="10"/>
      <w:kern w:val="0"/>
      <w:sz w:val="18"/>
      <w:szCs w:val="24"/>
      <w:lang w:eastAsia="en-US"/>
    </w:rPr>
  </w:style>
  <w:style w:type="paragraph" w:customStyle="1" w:styleId="CharCharChar1CharCharChar1">
    <w:name w:val="Char Char Char1 Char Char Char1"/>
    <w:basedOn w:val="a1"/>
    <w:qFormat/>
    <w:rPr>
      <w:rFonts w:ascii="Tahoma" w:hAnsi="Tahoma"/>
      <w:sz w:val="24"/>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ITSV3">
    <w:name w:val="ITSV标题五"/>
    <w:basedOn w:val="50"/>
    <w:qFormat/>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0">
    <w:name w:val="章标题"/>
    <w:next w:val="afffa"/>
    <w:qFormat/>
    <w:pPr>
      <w:numPr>
        <w:numId w:val="11"/>
      </w:numPr>
      <w:spacing w:beforeLines="50" w:afterLines="50"/>
      <w:ind w:left="0" w:firstLine="0"/>
      <w:jc w:val="both"/>
      <w:outlineLvl w:val="1"/>
    </w:pPr>
    <w:rPr>
      <w:rFonts w:eastAsia="黑体"/>
      <w:sz w:val="21"/>
    </w:rPr>
  </w:style>
  <w:style w:type="paragraph" w:customStyle="1" w:styleId="56">
    <w:name w:val="标题5，章节第五层"/>
    <w:basedOn w:val="a1"/>
    <w:next w:val="a1"/>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章节第三层"/>
    <w:basedOn w:val="a1"/>
    <w:next w:val="afff7"/>
    <w:qFormat/>
    <w:pPr>
      <w:adjustRightInd w:val="0"/>
      <w:snapToGrid w:val="0"/>
      <w:spacing w:before="78" w:line="300" w:lineRule="auto"/>
      <w:outlineLvl w:val="2"/>
    </w:pPr>
    <w:rPr>
      <w:rFonts w:ascii="Arial" w:eastAsia="华文细黑" w:hAnsi="Arial"/>
      <w:sz w:val="30"/>
      <w:szCs w:val="24"/>
    </w:rPr>
  </w:style>
  <w:style w:type="paragraph" w:customStyle="1" w:styleId="Char4">
    <w:name w:val="段 Char"/>
    <w:qFormat/>
    <w:pPr>
      <w:autoSpaceDE w:val="0"/>
      <w:autoSpaceDN w:val="0"/>
      <w:ind w:firstLineChars="200" w:firstLine="200"/>
      <w:jc w:val="both"/>
    </w:pPr>
    <w:rPr>
      <w:rFonts w:ascii="宋体"/>
      <w:sz w:val="21"/>
    </w:rPr>
  </w:style>
  <w:style w:type="paragraph" w:customStyle="1" w:styleId="Bullets2">
    <w:name w:val="Bullets 2"/>
    <w:basedOn w:val="Bullets1"/>
    <w:qFormat/>
    <w:pPr>
      <w:numPr>
        <w:numId w:val="12"/>
      </w:numPr>
    </w:pPr>
    <w:rPr>
      <w:rFonts w:eastAsia="宋体"/>
    </w:rPr>
  </w:style>
  <w:style w:type="paragraph" w:customStyle="1" w:styleId="Bullets1">
    <w:name w:val="Bullets 1"/>
    <w:basedOn w:val="BodyCopy"/>
    <w:qFormat/>
    <w:pPr>
      <w:numPr>
        <w:numId w:val="13"/>
      </w:numPr>
      <w:spacing w:before="0" w:after="0"/>
    </w:pPr>
    <w:rPr>
      <w:bCs/>
    </w:rPr>
  </w:style>
  <w:style w:type="paragraph" w:customStyle="1" w:styleId="1d">
    <w:name w:val="无间隔1"/>
    <w:uiPriority w:val="99"/>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2"/>
    <w:qFormat/>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1"/>
    <w:qFormat/>
    <w:rPr>
      <w:rFonts w:ascii="Tahoma" w:hAnsi="Tahoma"/>
      <w:sz w:val="24"/>
    </w:rPr>
  </w:style>
  <w:style w:type="paragraph" w:customStyle="1" w:styleId="Char12">
    <w:name w:val="Char1"/>
    <w:basedOn w:val="a1"/>
    <w:uiPriority w:val="99"/>
    <w:qFormat/>
    <w:pPr>
      <w:widowControl/>
      <w:spacing w:after="160" w:line="240" w:lineRule="exact"/>
      <w:jc w:val="left"/>
    </w:pPr>
    <w:rPr>
      <w:rFonts w:ascii="Verdana" w:hAnsi="Verdana" w:cs="Verdana"/>
      <w:kern w:val="0"/>
      <w:sz w:val="20"/>
      <w:lang w:eastAsia="en-US"/>
    </w:rPr>
  </w:style>
  <w:style w:type="paragraph" w:customStyle="1" w:styleId="zw">
    <w:name w:val="zw"/>
    <w:basedOn w:val="a1"/>
    <w:qFormat/>
    <w:pPr>
      <w:widowControl/>
      <w:numPr>
        <w:numId w:val="14"/>
      </w:numPr>
      <w:spacing w:line="360" w:lineRule="auto"/>
      <w:ind w:left="0" w:firstLineChars="200" w:firstLine="480"/>
      <w:jc w:val="left"/>
    </w:pPr>
    <w:rPr>
      <w:rFonts w:ascii="宋体" w:hAnsi="宋体"/>
      <w:bCs/>
      <w:kern w:val="0"/>
      <w:sz w:val="24"/>
    </w:rPr>
  </w:style>
  <w:style w:type="paragraph" w:customStyle="1" w:styleId="CharCharChar1CharCharCharCharCharChar">
    <w:name w:val="Char Char Char1 Char Char Char Char Char Char"/>
    <w:basedOn w:val="a1"/>
    <w:qFormat/>
    <w:rPr>
      <w:rFonts w:ascii="Tahoma" w:hAnsi="Tahoma"/>
      <w:sz w:val="24"/>
    </w:rPr>
  </w:style>
  <w:style w:type="paragraph" w:customStyle="1" w:styleId="Char20">
    <w:name w:val="Char2"/>
    <w:basedOn w:val="a1"/>
    <w:next w:val="a1"/>
    <w:qFormat/>
    <w:pPr>
      <w:spacing w:line="360" w:lineRule="auto"/>
      <w:jc w:val="right"/>
    </w:pPr>
    <w:rPr>
      <w:rFonts w:ascii="Tahoma" w:hAnsi="Tahoma"/>
      <w:szCs w:val="24"/>
    </w:rPr>
  </w:style>
  <w:style w:type="paragraph" w:customStyle="1" w:styleId="afffb">
    <w:name w:val="正文表标题"/>
    <w:next w:val="afffa"/>
    <w:qFormat/>
    <w:pPr>
      <w:tabs>
        <w:tab w:val="left" w:pos="900"/>
      </w:tabs>
      <w:ind w:left="900" w:hanging="420"/>
      <w:jc w:val="center"/>
    </w:pPr>
    <w:rPr>
      <w:rFonts w:ascii="黑体" w:eastAsia="黑体"/>
      <w:sz w:val="21"/>
    </w:rPr>
  </w:style>
  <w:style w:type="paragraph" w:customStyle="1" w:styleId="afffc">
    <w:name w:val="样式"/>
    <w:basedOn w:val="a1"/>
    <w:qFormat/>
    <w:pPr>
      <w:autoSpaceDE w:val="0"/>
      <w:autoSpaceDN w:val="0"/>
      <w:snapToGrid w:val="0"/>
      <w:spacing w:before="120" w:after="120" w:line="360" w:lineRule="auto"/>
    </w:pPr>
    <w:rPr>
      <w:rFonts w:ascii="宋体"/>
      <w:sz w:val="24"/>
    </w:rPr>
  </w:style>
  <w:style w:type="paragraph" w:customStyle="1" w:styleId="10">
    <w:name w:val="正文符号1"/>
    <w:basedOn w:val="a1"/>
    <w:qFormat/>
    <w:pPr>
      <w:numPr>
        <w:numId w:val="15"/>
      </w:numPr>
      <w:tabs>
        <w:tab w:val="left" w:pos="1080"/>
      </w:tabs>
      <w:spacing w:before="100" w:beforeAutospacing="1" w:after="100" w:afterAutospacing="1"/>
    </w:pPr>
    <w:rPr>
      <w:rFonts w:eastAsia="楷体_GB2312"/>
      <w:kern w:val="0"/>
      <w:sz w:val="28"/>
      <w:szCs w:val="24"/>
    </w:rPr>
  </w:style>
  <w:style w:type="paragraph" w:customStyle="1" w:styleId="paramtit">
    <w:name w:val="param_tit"/>
    <w:basedOn w:val="a1"/>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CharCharChar1CharCharCharCharCharChar1">
    <w:name w:val="Char Char Char1 Char Char Char Char Char Char1"/>
    <w:basedOn w:val="a1"/>
    <w:qFormat/>
    <w:rPr>
      <w:rFonts w:ascii="Tahoma" w:hAnsi="Tahoma"/>
      <w:sz w:val="24"/>
    </w:rPr>
  </w:style>
  <w:style w:type="paragraph" w:customStyle="1" w:styleId="pa-5">
    <w:name w:val="pa-5"/>
    <w:basedOn w:val="a1"/>
    <w:qFormat/>
    <w:pPr>
      <w:widowControl/>
      <w:spacing w:before="150" w:after="150"/>
      <w:jc w:val="left"/>
    </w:pPr>
    <w:rPr>
      <w:rFonts w:ascii="宋体" w:hAnsi="宋体" w:cs="宋体"/>
      <w:kern w:val="0"/>
      <w:sz w:val="24"/>
      <w:szCs w:val="24"/>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pa-20">
    <w:name w:val="pa-20"/>
    <w:basedOn w:val="a1"/>
    <w:qFormat/>
    <w:pPr>
      <w:widowControl/>
      <w:spacing w:before="150" w:after="150"/>
      <w:jc w:val="left"/>
    </w:pPr>
    <w:rPr>
      <w:rFonts w:ascii="宋体" w:hAnsi="宋体" w:cs="宋体"/>
      <w:kern w:val="0"/>
      <w:sz w:val="24"/>
      <w:szCs w:val="24"/>
    </w:rPr>
  </w:style>
  <w:style w:type="paragraph" w:customStyle="1" w:styleId="0741505">
    <w:name w:val="样式 样式 首行缩进:  0.74 厘米 行距: 1.5 倍行距 + 段后: 0.5 行"/>
    <w:basedOn w:val="a1"/>
    <w:qFormat/>
    <w:pPr>
      <w:spacing w:line="360" w:lineRule="auto"/>
      <w:ind w:firstLine="420"/>
    </w:pPr>
    <w:rPr>
      <w:rFonts w:ascii="楷体_GB2312" w:eastAsia="楷体_GB2312"/>
      <w:bCs/>
      <w:sz w:val="24"/>
    </w:rPr>
  </w:style>
  <w:style w:type="paragraph" w:customStyle="1" w:styleId="pa-21">
    <w:name w:val="pa-21"/>
    <w:basedOn w:val="a1"/>
    <w:qFormat/>
    <w:pPr>
      <w:widowControl/>
      <w:spacing w:before="150" w:after="150"/>
      <w:jc w:val="left"/>
    </w:pPr>
    <w:rPr>
      <w:rFonts w:ascii="宋体" w:hAnsi="宋体" w:cs="宋体"/>
      <w:kern w:val="0"/>
      <w:sz w:val="24"/>
      <w:szCs w:val="24"/>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d">
    <w:name w:val="表格内容"/>
    <w:basedOn w:val="a1"/>
    <w:qFormat/>
    <w:pPr>
      <w:widowControl/>
      <w:autoSpaceDE w:val="0"/>
      <w:autoSpaceDN w:val="0"/>
      <w:adjustRightInd w:val="0"/>
      <w:spacing w:before="60" w:line="300" w:lineRule="auto"/>
      <w:jc w:val="center"/>
      <w:textAlignment w:val="bottom"/>
    </w:pPr>
    <w:rPr>
      <w:kern w:val="0"/>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
    <w:name w:val="样式4 Char"/>
    <w:basedOn w:val="a1"/>
    <w:qFormat/>
    <w:pPr>
      <w:widowControl/>
      <w:spacing w:line="360" w:lineRule="auto"/>
      <w:ind w:firstLine="480"/>
      <w:jc w:val="left"/>
    </w:pPr>
    <w:rPr>
      <w:rFonts w:cs="宋体"/>
      <w:color w:val="000000"/>
      <w:kern w:val="0"/>
      <w:sz w:val="24"/>
      <w:szCs w:val="24"/>
    </w:rPr>
  </w:style>
  <w:style w:type="paragraph" w:customStyle="1" w:styleId="afffe">
    <w:name w:val="方案设计正文"/>
    <w:basedOn w:val="a1"/>
    <w:qFormat/>
    <w:pPr>
      <w:widowControl/>
      <w:overflowPunct w:val="0"/>
      <w:autoSpaceDE w:val="0"/>
      <w:autoSpaceDN w:val="0"/>
      <w:adjustRightInd w:val="0"/>
      <w:spacing w:line="300" w:lineRule="auto"/>
      <w:jc w:val="left"/>
      <w:textAlignment w:val="bottom"/>
    </w:pPr>
    <w:rPr>
      <w:rFonts w:eastAsia="楷体"/>
      <w:kern w:val="0"/>
      <w:sz w:val="24"/>
    </w:rPr>
  </w:style>
  <w:style w:type="paragraph" w:customStyle="1" w:styleId="1e">
    <w:name w:val="修订1"/>
    <w:uiPriority w:val="99"/>
    <w:semiHidden/>
    <w:qFormat/>
    <w:rPr>
      <w:kern w:val="2"/>
      <w:sz w:val="21"/>
      <w:szCs w:val="24"/>
    </w:rPr>
  </w:style>
  <w:style w:type="paragraph" w:customStyle="1" w:styleId="font12">
    <w:name w:val="font12"/>
    <w:basedOn w:val="a1"/>
    <w:qFormat/>
    <w:pPr>
      <w:widowControl/>
      <w:spacing w:before="100" w:beforeAutospacing="1" w:after="100" w:afterAutospacing="1"/>
      <w:jc w:val="left"/>
    </w:pPr>
    <w:rPr>
      <w:rFonts w:ascii="宋体" w:hAnsi="宋体" w:cs="宋体"/>
      <w:color w:val="000000"/>
      <w:kern w:val="0"/>
      <w:sz w:val="20"/>
    </w:rPr>
  </w:style>
  <w:style w:type="paragraph" w:customStyle="1" w:styleId="affff">
    <w:name w:val="文字"/>
    <w:basedOn w:val="a1"/>
    <w:qFormat/>
    <w:pPr>
      <w:tabs>
        <w:tab w:val="left" w:pos="8520"/>
      </w:tabs>
      <w:spacing w:line="312" w:lineRule="auto"/>
      <w:ind w:right="-210" w:firstLine="556"/>
    </w:pPr>
    <w:rPr>
      <w:rFonts w:ascii="宋体"/>
      <w:sz w:val="28"/>
    </w:rPr>
  </w:style>
  <w:style w:type="paragraph" w:customStyle="1" w:styleId="215">
    <w:name w:val="样式 样式 首行缩进:  2 字符 + 行距: 1.5 倍行距"/>
    <w:basedOn w:val="a1"/>
    <w:qFormat/>
    <w:pPr>
      <w:spacing w:line="360" w:lineRule="auto"/>
      <w:ind w:firstLineChars="196" w:firstLine="470"/>
    </w:pPr>
    <w:rPr>
      <w:sz w:val="24"/>
    </w:rPr>
  </w:style>
  <w:style w:type="paragraph" w:customStyle="1" w:styleId="xl81">
    <w:name w:val="xl81"/>
    <w:basedOn w:val="a1"/>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
    <w:name w:val="正文1"/>
    <w:basedOn w:val="a1"/>
    <w:next w:val="a1"/>
    <w:qFormat/>
    <w:pPr>
      <w:spacing w:before="156" w:line="360" w:lineRule="auto"/>
      <w:ind w:firstLineChars="200" w:firstLine="510"/>
    </w:pPr>
    <w:rPr>
      <w:sz w:val="24"/>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f0">
    <w:name w:val="正文 居中"/>
    <w:basedOn w:val="a1"/>
    <w:qFormat/>
    <w:pPr>
      <w:spacing w:line="360" w:lineRule="auto"/>
      <w:jc w:val="center"/>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Pr>
      <w:rFonts w:ascii="Tahoma" w:hAnsi="Tahoma"/>
      <w:sz w:val="24"/>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
    <w:name w:val="模板标题4"/>
    <w:basedOn w:val="a1"/>
    <w:next w:val="a1"/>
    <w:qFormat/>
    <w:pPr>
      <w:numPr>
        <w:ilvl w:val="2"/>
        <w:numId w:val="1"/>
      </w:numPr>
      <w:spacing w:line="360" w:lineRule="auto"/>
      <w:ind w:left="681" w:firstLine="680"/>
      <w:outlineLvl w:val="3"/>
    </w:pPr>
    <w:rPr>
      <w:b/>
      <w:sz w:val="28"/>
      <w:szCs w:val="24"/>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ff1">
    <w:name w:val="大标题"/>
    <w:basedOn w:val="a1"/>
    <w:next w:val="a1"/>
    <w:qFormat/>
    <w:pPr>
      <w:pageBreakBefore/>
      <w:tabs>
        <w:tab w:val="left" w:pos="900"/>
      </w:tabs>
      <w:spacing w:line="360" w:lineRule="auto"/>
      <w:ind w:firstLineChars="200" w:hanging="420"/>
      <w:outlineLvl w:val="0"/>
    </w:pPr>
    <w:rPr>
      <w:b/>
      <w:iCs/>
      <w:sz w:val="44"/>
      <w:szCs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7">
    <w:name w:val="xl11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2f0">
    <w:name w:val="题目 2"/>
    <w:next w:val="a1"/>
    <w:qFormat/>
    <w:pPr>
      <w:keepNext/>
      <w:outlineLvl w:val="1"/>
    </w:pPr>
    <w:rPr>
      <w:rFonts w:ascii="Helvetica" w:eastAsia="ヒラギノ角ゴ Pro W3" w:hAnsi="Helvetica"/>
      <w:b/>
      <w:color w:val="000000"/>
      <w:sz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31">
    <w:name w:val="模板标题3"/>
    <w:basedOn w:val="a1"/>
    <w:next w:val="a1"/>
    <w:qFormat/>
    <w:pPr>
      <w:numPr>
        <w:ilvl w:val="1"/>
        <w:numId w:val="1"/>
      </w:numPr>
      <w:spacing w:line="360" w:lineRule="auto"/>
      <w:ind w:left="1135"/>
      <w:outlineLvl w:val="2"/>
    </w:pPr>
    <w:rPr>
      <w:b/>
      <w:sz w:val="30"/>
      <w:szCs w:val="24"/>
    </w:rPr>
  </w:style>
  <w:style w:type="paragraph" w:customStyle="1" w:styleId="1f0">
    <w:name w:val="条1"/>
    <w:basedOn w:val="a1"/>
    <w:qFormat/>
    <w:pPr>
      <w:tabs>
        <w:tab w:val="left" w:pos="900"/>
      </w:tabs>
      <w:spacing w:before="156" w:line="360" w:lineRule="auto"/>
      <w:ind w:left="900" w:hanging="420"/>
    </w:pPr>
    <w:rPr>
      <w:rFonts w:eastAsia="黑体"/>
      <w:sz w:val="24"/>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2">
    <w:name w:val="模板标题1"/>
    <w:basedOn w:val="a1"/>
    <w:next w:val="a1"/>
    <w:qFormat/>
    <w:pPr>
      <w:numPr>
        <w:numId w:val="16"/>
      </w:numPr>
      <w:spacing w:line="360" w:lineRule="auto"/>
      <w:outlineLvl w:val="0"/>
    </w:pPr>
    <w:rPr>
      <w:b/>
      <w:sz w:val="36"/>
      <w:szCs w:val="24"/>
    </w:rPr>
  </w:style>
  <w:style w:type="paragraph" w:customStyle="1" w:styleId="CharCharCharCharCharCharCharCharCharCharCharCharCharChar">
    <w:name w:val="Char Char Char Char Char Char Char Char Char Char Char Char Char Char"/>
    <w:basedOn w:val="a1"/>
    <w:qFormat/>
    <w:rPr>
      <w:rFonts w:ascii="Tahoma" w:hAnsi="Tahoma"/>
      <w:sz w:val="24"/>
    </w:rPr>
  </w:style>
  <w:style w:type="paragraph" w:customStyle="1" w:styleId="xl89">
    <w:name w:val="xl89"/>
    <w:basedOn w:val="a1"/>
    <w:qFormat/>
    <w:pPr>
      <w:widowControl/>
      <w:spacing w:before="100" w:beforeAutospacing="1" w:after="100" w:afterAutospacing="1"/>
      <w:jc w:val="center"/>
    </w:pPr>
    <w:rPr>
      <w:rFonts w:ascii="宋体" w:hAnsi="宋体" w:cs="宋体"/>
      <w:kern w:val="0"/>
      <w:sz w:val="24"/>
      <w:szCs w:val="24"/>
    </w:rPr>
  </w:style>
  <w:style w:type="paragraph" w:customStyle="1" w:styleId="Char110">
    <w:name w:val="Char11"/>
    <w:basedOn w:val="a1"/>
    <w:qFormat/>
    <w:rPr>
      <w:rFonts w:ascii="仿宋_GB2312" w:eastAsia="仿宋_GB2312"/>
      <w:b/>
      <w:sz w:val="32"/>
      <w:szCs w:val="32"/>
    </w:rPr>
  </w:style>
  <w:style w:type="paragraph" w:customStyle="1" w:styleId="325">
    <w:name w:val="样式 标题 3 + 非加粗 行距: 固定值 25 磅"/>
    <w:basedOn w:val="32"/>
    <w:qFormat/>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241">
    <w:name w:val="样式 首行缩进:  24.1 磅"/>
    <w:basedOn w:val="a1"/>
    <w:qFormat/>
    <w:pPr>
      <w:widowControl/>
      <w:spacing w:line="360" w:lineRule="auto"/>
    </w:pPr>
    <w:rPr>
      <w:rFonts w:cs="宋体"/>
      <w:sz w:val="24"/>
    </w:rPr>
  </w:style>
  <w:style w:type="paragraph" w:customStyle="1" w:styleId="affff2">
    <w:name w:val="技术报告小节标题"/>
    <w:basedOn w:val="a1"/>
    <w:next w:val="a1"/>
    <w:qFormat/>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1"/>
    <w:uiPriority w:val="99"/>
    <w:qFormat/>
    <w:pPr>
      <w:autoSpaceDE w:val="0"/>
      <w:autoSpaceDN w:val="0"/>
    </w:pPr>
    <w:rPr>
      <w:rFonts w:ascii="Calibri" w:hAnsi="Calibri" w:cs="Calibri"/>
      <w:szCs w:val="21"/>
    </w:rPr>
  </w:style>
  <w:style w:type="paragraph" w:customStyle="1" w:styleId="39">
    <w:name w:val="_标题3"/>
    <w:basedOn w:val="32"/>
    <w:next w:val="a1"/>
    <w:qFormat/>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1"/>
    <w:qFormat/>
    <w:rPr>
      <w:rFonts w:ascii="宋体" w:hAnsi="宋体"/>
      <w:sz w:val="24"/>
      <w:szCs w:val="24"/>
    </w:rPr>
  </w:style>
  <w:style w:type="paragraph" w:customStyle="1" w:styleId="affff3">
    <w:name w:val="项目符号：一级"/>
    <w:basedOn w:val="afff7"/>
    <w:next w:val="afff7"/>
    <w:qFormat/>
    <w:pPr>
      <w:spacing w:beforeLines="0"/>
      <w:ind w:rightChars="-64" w:right="-134"/>
    </w:pPr>
    <w:rPr>
      <w:bCs w:val="0"/>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10">
    <w:name w:val="font10"/>
    <w:basedOn w:val="a1"/>
    <w:qFormat/>
    <w:pPr>
      <w:widowControl/>
      <w:spacing w:before="100" w:beforeAutospacing="1" w:after="100" w:afterAutospacing="1"/>
      <w:jc w:val="left"/>
    </w:pPr>
    <w:rPr>
      <w:rFonts w:ascii="PMingLiU" w:eastAsia="PMingLiU" w:hAnsi="PMingLiU" w:cs="宋体"/>
      <w:color w:val="000000"/>
      <w:kern w:val="0"/>
      <w:sz w:val="20"/>
    </w:rPr>
  </w:style>
  <w:style w:type="paragraph" w:customStyle="1" w:styleId="tableheading">
    <w:name w:val="tableheading"/>
    <w:basedOn w:val="a1"/>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1"/>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1"/>
    <w:next w:val="a1"/>
    <w:qFormat/>
    <w:pPr>
      <w:adjustRightInd w:val="0"/>
      <w:spacing w:line="360" w:lineRule="auto"/>
      <w:ind w:firstLineChars="200" w:firstLine="420"/>
      <w:jc w:val="left"/>
      <w:textAlignment w:val="baseline"/>
    </w:pPr>
    <w:rPr>
      <w:rFonts w:ascii="Calibri" w:hAnsi="Calibri"/>
      <w:sz w:val="28"/>
      <w:szCs w:val="22"/>
    </w:rPr>
  </w:style>
  <w:style w:type="paragraph" w:customStyle="1" w:styleId="20">
    <w:name w:val="模板标题2"/>
    <w:basedOn w:val="a1"/>
    <w:next w:val="a1"/>
    <w:qFormat/>
    <w:pPr>
      <w:numPr>
        <w:numId w:val="17"/>
      </w:numPr>
      <w:tabs>
        <w:tab w:val="clear" w:pos="360"/>
      </w:tabs>
      <w:spacing w:line="360" w:lineRule="auto"/>
      <w:ind w:left="908"/>
      <w:outlineLvl w:val="1"/>
    </w:pPr>
    <w:rPr>
      <w:b/>
      <w:sz w:val="32"/>
      <w:szCs w:val="24"/>
    </w:rPr>
  </w:style>
  <w:style w:type="paragraph" w:customStyle="1" w:styleId="2CharChar">
    <w:name w:val="正文 首行缩进:  2 字符 Char Char"/>
    <w:basedOn w:val="a1"/>
    <w:qFormat/>
    <w:pPr>
      <w:spacing w:line="360" w:lineRule="auto"/>
      <w:ind w:firstLine="480"/>
    </w:pPr>
    <w:rPr>
      <w:rFonts w:ascii="楷体_GB2312" w:eastAsia="楷体_GB2312"/>
      <w:bCs/>
      <w:sz w:val="24"/>
      <w:szCs w:val="24"/>
    </w:rPr>
  </w:style>
  <w:style w:type="paragraph" w:customStyle="1" w:styleId="CharCharCharCharCharCharCharChar">
    <w:name w:val="Char Char Char Char Char Char Char Char"/>
    <w:basedOn w:val="a1"/>
    <w:qFormat/>
    <w:rPr>
      <w:rFonts w:ascii="Tahoma" w:hAnsi="Tahoma"/>
      <w:sz w:val="24"/>
    </w:rPr>
  </w:style>
  <w:style w:type="paragraph" w:customStyle="1" w:styleId="xl138">
    <w:name w:val="xl1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rPr>
  </w:style>
  <w:style w:type="paragraph" w:customStyle="1" w:styleId="211">
    <w:name w:val="列出段落21"/>
    <w:basedOn w:val="a1"/>
    <w:uiPriority w:val="34"/>
    <w:qFormat/>
    <w:pPr>
      <w:adjustRightInd w:val="0"/>
      <w:spacing w:line="360" w:lineRule="auto"/>
      <w:ind w:firstLineChars="200" w:firstLine="420"/>
      <w:jc w:val="left"/>
      <w:textAlignment w:val="baseline"/>
    </w:pPr>
    <w:rPr>
      <w:rFonts w:ascii="Arial" w:hAnsi="Arial"/>
      <w:sz w:val="28"/>
    </w:rPr>
  </w:style>
  <w:style w:type="paragraph" w:customStyle="1" w:styleId="affff4">
    <w:name w:val="a"/>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
    <w:name w:val="Char Char Char Char Char Char Char Char Char Char Char"/>
    <w:basedOn w:val="a1"/>
    <w:qFormat/>
    <w:rPr>
      <w:rFonts w:ascii="Tahoma" w:hAnsi="Tahoma"/>
      <w:sz w:val="24"/>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Style1">
    <w:name w:val="Style1"/>
    <w:basedOn w:val="a1"/>
    <w:qFormat/>
    <w:pPr>
      <w:widowControl/>
      <w:numPr>
        <w:numId w:val="18"/>
      </w:numPr>
      <w:tabs>
        <w:tab w:val="left" w:pos="1260"/>
      </w:tabs>
      <w:ind w:hanging="720"/>
      <w:jc w:val="left"/>
    </w:pPr>
    <w:rPr>
      <w:kern w:val="0"/>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qFormat/>
    <w:rPr>
      <w:rFonts w:ascii="Tahoma" w:hAnsi="Tahoma"/>
      <w:sz w:val="24"/>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5">
    <w:name w:val="模板标题5"/>
    <w:basedOn w:val="a1"/>
    <w:qFormat/>
    <w:pPr>
      <w:numPr>
        <w:ilvl w:val="3"/>
        <w:numId w:val="1"/>
      </w:numPr>
      <w:spacing w:line="360" w:lineRule="auto"/>
      <w:ind w:firstLine="907"/>
    </w:pPr>
    <w:rPr>
      <w:b/>
      <w:sz w:val="24"/>
      <w:szCs w:val="24"/>
    </w:rPr>
  </w:style>
  <w:style w:type="paragraph" w:customStyle="1" w:styleId="affff5">
    <w:name w:val="项目符号，二级"/>
    <w:basedOn w:val="afff7"/>
    <w:next w:val="afff7"/>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1"/>
    <w:qFormat/>
    <w:rPr>
      <w:rFonts w:ascii="Tahoma" w:hAnsi="Tahoma"/>
      <w:sz w:val="24"/>
    </w:rPr>
  </w:style>
  <w:style w:type="paragraph" w:customStyle="1" w:styleId="GB2312015GBCharChar">
    <w:name w:val="样式 样式 正文文本缩进 + 仿宋_GB2312 小四 首行缩进:  0 厘米 行距: 1.5 倍行距 + (中文) 仿宋_GB... Char Char"/>
    <w:basedOn w:val="a1"/>
    <w:qFormat/>
    <w:pPr>
      <w:spacing w:line="360" w:lineRule="auto"/>
      <w:ind w:firstLineChars="200" w:firstLine="480"/>
    </w:pPr>
    <w:rPr>
      <w:rFonts w:ascii="仿宋_GB2312" w:eastAsia="新宋体"/>
      <w:sz w:val="24"/>
    </w:rPr>
  </w:style>
  <w:style w:type="paragraph" w:customStyle="1" w:styleId="affff6">
    <w:name w:val="正文 + 宋体"/>
    <w:basedOn w:val="a1"/>
    <w:qFormat/>
    <w:pPr>
      <w:spacing w:line="360" w:lineRule="auto"/>
      <w:ind w:firstLineChars="200" w:firstLine="420"/>
    </w:pPr>
    <w:rPr>
      <w:szCs w:val="24"/>
    </w:rPr>
  </w:style>
  <w:style w:type="paragraph" w:customStyle="1" w:styleId="2f1">
    <w:name w:val="正文2"/>
    <w:basedOn w:val="a1"/>
    <w:qFormat/>
    <w:pPr>
      <w:spacing w:before="156" w:line="360" w:lineRule="auto"/>
      <w:ind w:firstLineChars="200" w:firstLine="510"/>
    </w:pPr>
    <w:rPr>
      <w:sz w:val="24"/>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OC1">
    <w:name w:val="TOC 标题1"/>
    <w:basedOn w:val="13"/>
    <w:next w:val="a1"/>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f7">
    <w:name w:val="标准小四"/>
    <w:basedOn w:val="a1"/>
    <w:qFormat/>
    <w:pPr>
      <w:spacing w:line="360" w:lineRule="auto"/>
      <w:ind w:firstLineChars="200" w:firstLine="480"/>
    </w:pPr>
    <w:rPr>
      <w:rFonts w:ascii="Arial" w:hAnsi="Arial"/>
      <w:sz w:val="24"/>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ff8">
    <w:name w:val="首行缩进"/>
    <w:basedOn w:val="a1"/>
    <w:qFormat/>
    <w:pPr>
      <w:spacing w:after="120" w:line="360" w:lineRule="auto"/>
      <w:ind w:firstLineChars="200" w:firstLine="200"/>
    </w:pPr>
    <w:rPr>
      <w:rFonts w:ascii="宋体"/>
      <w:sz w:val="24"/>
      <w:szCs w:val="24"/>
    </w:rPr>
  </w:style>
  <w:style w:type="paragraph" w:customStyle="1" w:styleId="3H3sect123BOD0Heading3-oldh3l3CTLevel3Head0">
    <w:name w:val="样式 样式 标题 3H3sect1.2.3BOD 0Heading 3 - oldh3l3CTLevel 3 Head... +..."/>
    <w:basedOn w:val="a1"/>
    <w:qFormat/>
    <w:pPr>
      <w:keepNext/>
      <w:keepLines/>
      <w:spacing w:beforeLines="50" w:afterLines="50"/>
      <w:jc w:val="left"/>
      <w:outlineLvl w:val="2"/>
    </w:pPr>
    <w:rPr>
      <w:rFonts w:cs="宋体"/>
      <w:b/>
      <w:bCs/>
      <w:sz w:val="2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3a">
    <w:name w:val="招标标题3"/>
    <w:basedOn w:val="32"/>
    <w:qFormat/>
    <w:pPr>
      <w:autoSpaceDE/>
      <w:autoSpaceDN/>
      <w:adjustRightInd/>
      <w:spacing w:before="260" w:after="260" w:line="360" w:lineRule="auto"/>
      <w:jc w:val="both"/>
    </w:pPr>
    <w:rPr>
      <w:rFonts w:hAnsi="宋体"/>
      <w:bCs/>
      <w:kern w:val="2"/>
      <w:szCs w:val="32"/>
      <w:u w:val="none"/>
    </w:rPr>
  </w:style>
  <w:style w:type="paragraph" w:customStyle="1" w:styleId="1f1">
    <w:name w:val="1"/>
    <w:basedOn w:val="a1"/>
    <w:next w:val="28"/>
    <w:qFormat/>
    <w:pPr>
      <w:spacing w:line="360" w:lineRule="auto"/>
    </w:pPr>
    <w:rPr>
      <w:rFonts w:eastAsia="仿宋_GB2312"/>
      <w:sz w:val="24"/>
      <w:szCs w:val="24"/>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tabletextchar">
    <w:name w:val="tabletextchar"/>
    <w:basedOn w:val="a1"/>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22"/>
      <w:szCs w:val="22"/>
    </w:rPr>
  </w:style>
  <w:style w:type="paragraph" w:customStyle="1" w:styleId="11">
    <w:name w:val="標題1內文"/>
    <w:basedOn w:val="a1"/>
    <w:next w:val="a1"/>
    <w:qFormat/>
    <w:pPr>
      <w:keepNext/>
      <w:numPr>
        <w:numId w:val="19"/>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2">
    <w:name w:val="ITSV标题二"/>
    <w:basedOn w:val="22"/>
    <w:qFormat/>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0">
    <w:name w:val="ITSV标题四"/>
    <w:basedOn w:val="40"/>
    <w:qFormat/>
    <w:pPr>
      <w:keepNext w:val="0"/>
      <w:numPr>
        <w:ilvl w:val="2"/>
        <w:numId w:val="5"/>
      </w:numPr>
      <w:tabs>
        <w:tab w:val="clear" w:pos="1304"/>
        <w:tab w:val="left" w:pos="1474"/>
      </w:tabs>
      <w:adjustRightInd w:val="0"/>
      <w:snapToGrid/>
      <w:spacing w:before="190" w:after="190" w:line="240" w:lineRule="auto"/>
      <w:textAlignment w:val="baseline"/>
    </w:pPr>
    <w:rPr>
      <w:rFonts w:eastAsia="宋体"/>
      <w:bCs/>
      <w:spacing w:val="0"/>
      <w:kern w:val="0"/>
      <w:sz w:val="28"/>
      <w:szCs w:val="28"/>
      <w:lang w:val="en-US"/>
    </w:rPr>
  </w:style>
  <w:style w:type="paragraph" w:customStyle="1" w:styleId="ITSV1">
    <w:name w:val="ITSV标题一"/>
    <w:basedOn w:val="13"/>
    <w:qFormat/>
    <w:pPr>
      <w:keepNext w:val="0"/>
      <w:keepLines w:val="0"/>
      <w:pageBreakBefore/>
      <w:numPr>
        <w:ilvl w:val="3"/>
        <w:numId w:val="5"/>
      </w:numPr>
      <w:tabs>
        <w:tab w:val="clear" w:pos="1474"/>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CharCharCharChar">
    <w:name w:val="1 Char Char Char Char"/>
    <w:basedOn w:val="a1"/>
    <w:qFormat/>
    <w:rPr>
      <w:rFonts w:ascii="Tahoma" w:hAnsi="Tahoma"/>
      <w:sz w:val="24"/>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table" w:customStyle="1" w:styleId="1f2">
    <w:name w:val="网格型1"/>
    <w:basedOn w:val="a4"/>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Y">
    <w:name w:val="TRY"/>
    <w:basedOn w:val="a1"/>
    <w:next w:val="a1"/>
    <w:qFormat/>
    <w:pPr>
      <w:ind w:left="1680"/>
      <w:jc w:val="left"/>
    </w:pPr>
    <w:rPr>
      <w:sz w:val="18"/>
      <w:szCs w:val="18"/>
    </w:rPr>
  </w:style>
  <w:style w:type="character" w:customStyle="1" w:styleId="1f3">
    <w:name w:val="标题 字符1"/>
    <w:basedOn w:val="a3"/>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4">
    <w:name w:val="纯文本 字符1"/>
    <w:qFormat/>
    <w:rPr>
      <w:rFonts w:ascii="宋体" w:hAnsi="Courier New"/>
      <w:kern w:val="2"/>
      <w:sz w:val="21"/>
    </w:rPr>
  </w:style>
  <w:style w:type="paragraph" w:customStyle="1" w:styleId="3">
    <w:name w:val="项目编号3"/>
    <w:basedOn w:val="a1"/>
    <w:qFormat/>
    <w:pPr>
      <w:numPr>
        <w:numId w:val="20"/>
      </w:numPr>
      <w:spacing w:line="360" w:lineRule="auto"/>
    </w:pPr>
    <w:rPr>
      <w:rFonts w:cs="宋体"/>
      <w:sz w:val="24"/>
    </w:rPr>
  </w:style>
  <w:style w:type="table" w:customStyle="1" w:styleId="2f2">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1"/>
    <w:qFormat/>
    <w:pPr>
      <w:widowControl/>
    </w:pPr>
    <w:rPr>
      <w:rFonts w:ascii="Calibri" w:hAnsi="Calibri" w:cs="宋体"/>
      <w:kern w:val="0"/>
    </w:rPr>
  </w:style>
  <w:style w:type="numbering" w:customStyle="1" w:styleId="1f5">
    <w:name w:val="无列表1"/>
    <w:next w:val="a5"/>
    <w:uiPriority w:val="99"/>
    <w:semiHidden/>
    <w:unhideWhenUsed/>
    <w:rsid w:val="005F06B1"/>
  </w:style>
  <w:style w:type="character" w:customStyle="1" w:styleId="110">
    <w:name w:val="标题 1 字符1"/>
    <w:rsid w:val="005F06B1"/>
    <w:rPr>
      <w:rFonts w:ascii="宋体" w:eastAsia="宋体" w:hAnsi="Times New Roman" w:cs="Times New Roman"/>
      <w:b/>
      <w:kern w:val="44"/>
      <w:sz w:val="32"/>
      <w:szCs w:val="20"/>
      <w:lang w:val="x-none" w:eastAsia="x-none"/>
    </w:rPr>
  </w:style>
  <w:style w:type="character" w:customStyle="1" w:styleId="310">
    <w:name w:val="标题 3 字符1"/>
    <w:rsid w:val="005F06B1"/>
    <w:rPr>
      <w:rFonts w:ascii="宋体" w:eastAsia="宋体" w:hAnsi="Times New Roman" w:cs="Times New Roman"/>
      <w:b/>
      <w:kern w:val="0"/>
      <w:sz w:val="24"/>
      <w:szCs w:val="20"/>
      <w:u w:val="single"/>
      <w:lang w:val="x-none" w:eastAsia="x-none"/>
    </w:rPr>
  </w:style>
  <w:style w:type="character" w:customStyle="1" w:styleId="410">
    <w:name w:val="标题 4 字符1"/>
    <w:rsid w:val="005F06B1"/>
    <w:rPr>
      <w:rFonts w:ascii="Arial" w:eastAsia="黑体" w:hAnsi="Arial" w:cs="Times New Roman"/>
      <w:b/>
      <w:spacing w:val="20"/>
      <w:sz w:val="24"/>
      <w:szCs w:val="20"/>
      <w:lang w:val="x-none" w:eastAsia="x-none"/>
    </w:rPr>
  </w:style>
  <w:style w:type="character" w:customStyle="1" w:styleId="510">
    <w:name w:val="标题 5 字符1"/>
    <w:rsid w:val="005F06B1"/>
    <w:rPr>
      <w:rFonts w:ascii="Times New Roman" w:eastAsia="宋体" w:hAnsi="Times New Roman" w:cs="Times New Roman"/>
      <w:b/>
      <w:spacing w:val="20"/>
      <w:sz w:val="22"/>
      <w:szCs w:val="20"/>
      <w:lang w:val="x-none" w:eastAsia="x-none"/>
    </w:rPr>
  </w:style>
  <w:style w:type="character" w:customStyle="1" w:styleId="610">
    <w:name w:val="标题 6 字符1"/>
    <w:rsid w:val="005F06B1"/>
    <w:rPr>
      <w:rFonts w:ascii="Cambria" w:eastAsia="宋体" w:hAnsi="Cambria" w:cs="Times New Roman"/>
      <w:b/>
      <w:bCs/>
      <w:sz w:val="24"/>
      <w:szCs w:val="24"/>
      <w:lang w:val="x-none" w:eastAsia="x-none"/>
    </w:rPr>
  </w:style>
  <w:style w:type="character" w:customStyle="1" w:styleId="710">
    <w:name w:val="标题 7 字符1"/>
    <w:rsid w:val="005F06B1"/>
    <w:rPr>
      <w:rFonts w:ascii="Times New Roman" w:eastAsia="宋体" w:hAnsi="Times New Roman" w:cs="Times New Roman"/>
      <w:b/>
      <w:bCs/>
      <w:sz w:val="24"/>
      <w:szCs w:val="24"/>
      <w:lang w:val="x-none" w:eastAsia="x-none"/>
    </w:rPr>
  </w:style>
  <w:style w:type="character" w:customStyle="1" w:styleId="810">
    <w:name w:val="标题 8 字符1"/>
    <w:rsid w:val="005F06B1"/>
    <w:rPr>
      <w:rFonts w:ascii="Cambria" w:eastAsia="宋体" w:hAnsi="Cambria" w:cs="Times New Roman"/>
      <w:sz w:val="24"/>
      <w:szCs w:val="24"/>
      <w:lang w:val="x-none" w:eastAsia="x-none"/>
    </w:rPr>
  </w:style>
  <w:style w:type="character" w:customStyle="1" w:styleId="910">
    <w:name w:val="标题 9 字符1"/>
    <w:rsid w:val="005F06B1"/>
    <w:rPr>
      <w:rFonts w:ascii="Cambria" w:eastAsia="宋体" w:hAnsi="Cambria" w:cs="Times New Roman"/>
      <w:szCs w:val="21"/>
      <w:lang w:val="x-none" w:eastAsia="x-none"/>
    </w:rPr>
  </w:style>
  <w:style w:type="character" w:customStyle="1" w:styleId="1f6">
    <w:name w:val="文档结构图 字符1"/>
    <w:locked/>
    <w:rsid w:val="005F06B1"/>
    <w:rPr>
      <w:rFonts w:ascii="Times New Roman" w:eastAsia="宋体" w:hAnsi="Times New Roman" w:cs="Times New Roman"/>
      <w:szCs w:val="20"/>
      <w:shd w:val="clear" w:color="auto" w:fill="000080"/>
      <w:lang w:val="x-none" w:eastAsia="x-none"/>
    </w:rPr>
  </w:style>
  <w:style w:type="character" w:customStyle="1" w:styleId="1f7">
    <w:name w:val="批注文字 字符1"/>
    <w:rsid w:val="005F06B1"/>
    <w:rPr>
      <w:rFonts w:ascii="Times New Roman" w:eastAsia="宋体" w:hAnsi="Times New Roman" w:cs="Times New Roman"/>
      <w:szCs w:val="24"/>
      <w:lang w:val="x-none" w:eastAsia="x-none"/>
    </w:rPr>
  </w:style>
  <w:style w:type="character" w:customStyle="1" w:styleId="1f8">
    <w:name w:val="称呼 字符1"/>
    <w:rsid w:val="005F06B1"/>
    <w:rPr>
      <w:rFonts w:ascii="仿宋_GB2312" w:eastAsia="仿宋_GB2312" w:hAnsi="Times New Roman" w:cs="Times New Roman"/>
      <w:sz w:val="28"/>
      <w:szCs w:val="20"/>
      <w:lang w:val="x-none" w:eastAsia="x-none"/>
    </w:rPr>
  </w:style>
  <w:style w:type="character" w:customStyle="1" w:styleId="1f9">
    <w:name w:val="正文文本 字符1"/>
    <w:rsid w:val="005F06B1"/>
    <w:rPr>
      <w:rFonts w:ascii="宋体" w:eastAsia="宋体" w:hAnsi="宋体" w:cs="Times New Roman"/>
      <w:sz w:val="24"/>
      <w:szCs w:val="20"/>
      <w:lang w:val="x-none" w:eastAsia="x-none"/>
    </w:rPr>
  </w:style>
  <w:style w:type="character" w:customStyle="1" w:styleId="1fa">
    <w:name w:val="正文文本缩进 字符1"/>
    <w:rsid w:val="005F06B1"/>
    <w:rPr>
      <w:rFonts w:ascii="Times New Roman" w:eastAsia="宋体" w:hAnsi="Times New Roman" w:cs="Times New Roman"/>
      <w:sz w:val="24"/>
      <w:szCs w:val="20"/>
      <w:lang w:val="x-none" w:eastAsia="x-none"/>
    </w:rPr>
  </w:style>
  <w:style w:type="character" w:customStyle="1" w:styleId="1fb">
    <w:name w:val="日期 字符1"/>
    <w:rsid w:val="005F06B1"/>
    <w:rPr>
      <w:rFonts w:ascii="仿宋_GB2312" w:eastAsia="仿宋_GB2312" w:hAnsi="宋体" w:cs="Times New Roman"/>
      <w:color w:val="000000"/>
      <w:sz w:val="24"/>
      <w:szCs w:val="20"/>
      <w:lang w:val="x-none" w:eastAsia="x-none"/>
    </w:rPr>
  </w:style>
  <w:style w:type="character" w:customStyle="1" w:styleId="213">
    <w:name w:val="正文文本缩进 2 字符1"/>
    <w:rsid w:val="005F06B1"/>
    <w:rPr>
      <w:rFonts w:ascii="仿宋_GB2312" w:eastAsia="仿宋_GB2312" w:hAnsi="Times New Roman" w:cs="Times New Roman"/>
      <w:sz w:val="24"/>
      <w:szCs w:val="20"/>
      <w:lang w:val="x-none" w:eastAsia="x-none"/>
    </w:rPr>
  </w:style>
  <w:style w:type="character" w:customStyle="1" w:styleId="1fc">
    <w:name w:val="批注框文本 字符1"/>
    <w:locked/>
    <w:rsid w:val="005F06B1"/>
    <w:rPr>
      <w:rFonts w:ascii="楷体_GB2312" w:eastAsia="楷体_GB2312" w:hAnsi="楷体_GB2312" w:cs="Times New Roman"/>
      <w:sz w:val="18"/>
      <w:szCs w:val="20"/>
      <w:lang w:val="x-none" w:eastAsia="x-none"/>
    </w:rPr>
  </w:style>
  <w:style w:type="character" w:customStyle="1" w:styleId="1fd">
    <w:name w:val="页脚 字符1"/>
    <w:uiPriority w:val="99"/>
    <w:qFormat/>
    <w:locked/>
    <w:rsid w:val="005F06B1"/>
    <w:rPr>
      <w:rFonts w:ascii="宋体" w:eastAsia="宋体" w:hAnsi="Times New Roman" w:cs="Times New Roman"/>
      <w:kern w:val="0"/>
      <w:sz w:val="18"/>
      <w:szCs w:val="20"/>
      <w:lang w:val="x-none" w:eastAsia="x-none"/>
    </w:rPr>
  </w:style>
  <w:style w:type="character" w:customStyle="1" w:styleId="1fe">
    <w:name w:val="页眉 字符1"/>
    <w:uiPriority w:val="99"/>
    <w:qFormat/>
    <w:locked/>
    <w:rsid w:val="005F06B1"/>
    <w:rPr>
      <w:rFonts w:ascii="Times New Roman" w:eastAsia="宋体" w:hAnsi="Times New Roman" w:cs="Times New Roman"/>
      <w:sz w:val="18"/>
      <w:szCs w:val="20"/>
      <w:lang w:val="x-none" w:eastAsia="x-none"/>
    </w:rPr>
  </w:style>
  <w:style w:type="character" w:customStyle="1" w:styleId="1ff">
    <w:name w:val="签名 字符1"/>
    <w:rsid w:val="005F06B1"/>
    <w:rPr>
      <w:rFonts w:ascii="Times New Roman" w:eastAsia="仿宋_GB2312" w:hAnsi="Times New Roman" w:cs="Times New Roman"/>
      <w:kern w:val="0"/>
      <w:sz w:val="24"/>
      <w:szCs w:val="20"/>
      <w:lang w:val="x-none" w:eastAsia="x-none"/>
    </w:rPr>
  </w:style>
  <w:style w:type="character" w:customStyle="1" w:styleId="311">
    <w:name w:val="正文文本缩进 3 字符1"/>
    <w:rsid w:val="005F06B1"/>
    <w:rPr>
      <w:rFonts w:ascii="宋体" w:eastAsia="宋体" w:hAnsi="Times New Roman" w:cs="Times New Roman"/>
      <w:kern w:val="0"/>
      <w:sz w:val="24"/>
      <w:szCs w:val="20"/>
      <w:lang w:val="x-none" w:eastAsia="x-none"/>
    </w:rPr>
  </w:style>
  <w:style w:type="character" w:customStyle="1" w:styleId="214">
    <w:name w:val="正文文本 2 字符1"/>
    <w:rsid w:val="005F06B1"/>
    <w:rPr>
      <w:rFonts w:ascii="Times New Roman" w:eastAsia="宋体" w:hAnsi="Times New Roman" w:cs="Times New Roman"/>
      <w:b/>
      <w:bCs/>
      <w:sz w:val="72"/>
      <w:szCs w:val="20"/>
      <w:lang w:val="x-none" w:eastAsia="x-none"/>
    </w:rPr>
  </w:style>
  <w:style w:type="character" w:customStyle="1" w:styleId="HTML1">
    <w:name w:val="HTML 预设格式 字符1"/>
    <w:rsid w:val="005F06B1"/>
    <w:rPr>
      <w:rFonts w:ascii="宋体" w:eastAsia="宋体" w:hAnsi="宋体" w:cs="Times New Roman"/>
      <w:kern w:val="0"/>
      <w:sz w:val="24"/>
      <w:szCs w:val="20"/>
      <w:lang w:val="x-none" w:eastAsia="x-none"/>
    </w:rPr>
  </w:style>
  <w:style w:type="character" w:customStyle="1" w:styleId="1ff0">
    <w:name w:val="批注主题 字符1"/>
    <w:rsid w:val="005F06B1"/>
    <w:rPr>
      <w:rFonts w:ascii="Times New Roman" w:eastAsia="宋体" w:hAnsi="Times New Roman" w:cs="Times New Roman"/>
      <w:b/>
      <w:bCs/>
      <w:szCs w:val="24"/>
      <w:lang w:val="x-none" w:eastAsia="x-none"/>
    </w:rPr>
  </w:style>
  <w:style w:type="character" w:customStyle="1" w:styleId="1ff1">
    <w:name w:val="正文首行缩进 字符1"/>
    <w:rsid w:val="005F06B1"/>
    <w:rPr>
      <w:rFonts w:ascii="Times New Roman" w:eastAsia="宋体" w:hAnsi="Times New Roman" w:cs="Times New Roman"/>
      <w:szCs w:val="20"/>
      <w:lang w:val="x-none" w:eastAsia="x-none"/>
    </w:rPr>
  </w:style>
  <w:style w:type="character" w:customStyle="1" w:styleId="216">
    <w:name w:val="正文首行缩进 2 字符1"/>
    <w:rsid w:val="005F06B1"/>
    <w:rPr>
      <w:rFonts w:ascii="Times New Roman" w:eastAsia="宋体" w:hAnsi="Times New Roman" w:cs="Times New Roman"/>
      <w:szCs w:val="20"/>
      <w:lang w:val="x-none" w:eastAsia="x-none"/>
    </w:rPr>
  </w:style>
  <w:style w:type="character" w:customStyle="1" w:styleId="font81">
    <w:name w:val="font81"/>
    <w:rsid w:val="005F06B1"/>
    <w:rPr>
      <w:rFonts w:ascii="微软雅黑" w:eastAsia="微软雅黑" w:hAnsi="微软雅黑" w:cs="微软雅黑" w:hint="eastAsia"/>
      <w:color w:val="000000"/>
      <w:sz w:val="20"/>
      <w:szCs w:val="20"/>
      <w:u w:val="none"/>
    </w:rPr>
  </w:style>
  <w:style w:type="character" w:customStyle="1" w:styleId="font41">
    <w:name w:val="font41"/>
    <w:rsid w:val="005F06B1"/>
    <w:rPr>
      <w:rFonts w:ascii="微软雅黑" w:eastAsia="微软雅黑" w:hAnsi="微软雅黑" w:cs="微软雅黑" w:hint="eastAsia"/>
      <w:color w:val="000000"/>
      <w:sz w:val="20"/>
      <w:szCs w:val="20"/>
      <w:u w:val="none"/>
    </w:rPr>
  </w:style>
  <w:style w:type="paragraph" w:styleId="TOC">
    <w:name w:val="TOC Heading"/>
    <w:basedOn w:val="13"/>
    <w:next w:val="a1"/>
    <w:qFormat/>
    <w:rsid w:val="005F06B1"/>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font01">
    <w:name w:val="font01"/>
    <w:qFormat/>
    <w:rsid w:val="005F06B1"/>
    <w:rPr>
      <w:rFonts w:ascii="宋体" w:eastAsia="宋体" w:hAnsi="宋体" w:cs="宋体" w:hint="eastAsia"/>
      <w:b/>
      <w:color w:val="FF0000"/>
      <w:sz w:val="24"/>
      <w:szCs w:val="24"/>
      <w:u w:val="none"/>
    </w:rPr>
  </w:style>
  <w:style w:type="character" w:customStyle="1" w:styleId="font21">
    <w:name w:val="font21"/>
    <w:qFormat/>
    <w:rsid w:val="005F06B1"/>
    <w:rPr>
      <w:rFonts w:ascii="宋体" w:eastAsia="宋体" w:hAnsi="宋体" w:cs="宋体" w:hint="eastAsia"/>
      <w:color w:val="FF0000"/>
      <w:sz w:val="24"/>
      <w:szCs w:val="24"/>
      <w:u w:val="none"/>
    </w:rPr>
  </w:style>
  <w:style w:type="paragraph" w:customStyle="1" w:styleId="TableParagraph">
    <w:name w:val="Table Paragraph"/>
    <w:basedOn w:val="a1"/>
    <w:uiPriority w:val="1"/>
    <w:qFormat/>
    <w:rsid w:val="005F06B1"/>
    <w:pPr>
      <w:jc w:val="left"/>
    </w:pPr>
    <w:rPr>
      <w:rFonts w:ascii="Calibri" w:hAnsi="Calibri"/>
      <w:kern w:val="0"/>
      <w:sz w:val="22"/>
      <w:szCs w:val="22"/>
      <w:lang w:eastAsia="en-US"/>
    </w:rPr>
  </w:style>
  <w:style w:type="paragraph" w:customStyle="1" w:styleId="45">
    <w:name w:val="列出段落4"/>
    <w:basedOn w:val="a1"/>
    <w:uiPriority w:val="34"/>
    <w:qFormat/>
    <w:rsid w:val="005F06B1"/>
    <w:pPr>
      <w:ind w:firstLineChars="200" w:firstLine="420"/>
    </w:pPr>
    <w:rPr>
      <w:rFonts w:ascii="Calibri" w:hAnsi="Calibri"/>
      <w:szCs w:val="24"/>
    </w:rPr>
  </w:style>
  <w:style w:type="numbering" w:customStyle="1" w:styleId="2f3">
    <w:name w:val="无列表2"/>
    <w:next w:val="a5"/>
    <w:uiPriority w:val="99"/>
    <w:semiHidden/>
    <w:unhideWhenUsed/>
    <w:rsid w:val="00A51AB6"/>
  </w:style>
  <w:style w:type="table" w:customStyle="1" w:styleId="3b">
    <w:name w:val="网格型3"/>
    <w:basedOn w:val="a4"/>
    <w:next w:val="aff9"/>
    <w:uiPriority w:val="39"/>
    <w:qFormat/>
    <w:rsid w:val="00A5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99488">
      <w:bodyDiv w:val="1"/>
      <w:marLeft w:val="0"/>
      <w:marRight w:val="0"/>
      <w:marTop w:val="0"/>
      <w:marBottom w:val="0"/>
      <w:divBdr>
        <w:top w:val="none" w:sz="0" w:space="0" w:color="auto"/>
        <w:left w:val="none" w:sz="0" w:space="0" w:color="auto"/>
        <w:bottom w:val="none" w:sz="0" w:space="0" w:color="auto"/>
        <w:right w:val="none" w:sz="0" w:space="0" w:color="auto"/>
      </w:divBdr>
    </w:div>
    <w:div w:id="576325377">
      <w:bodyDiv w:val="1"/>
      <w:marLeft w:val="0"/>
      <w:marRight w:val="0"/>
      <w:marTop w:val="0"/>
      <w:marBottom w:val="0"/>
      <w:divBdr>
        <w:top w:val="none" w:sz="0" w:space="0" w:color="auto"/>
        <w:left w:val="none" w:sz="0" w:space="0" w:color="auto"/>
        <w:bottom w:val="none" w:sz="0" w:space="0" w:color="auto"/>
        <w:right w:val="none" w:sz="0" w:space="0" w:color="auto"/>
      </w:divBdr>
    </w:div>
    <w:div w:id="1620526677">
      <w:bodyDiv w:val="1"/>
      <w:marLeft w:val="0"/>
      <w:marRight w:val="0"/>
      <w:marTop w:val="0"/>
      <w:marBottom w:val="0"/>
      <w:divBdr>
        <w:top w:val="none" w:sz="0" w:space="0" w:color="auto"/>
        <w:left w:val="none" w:sz="0" w:space="0" w:color="auto"/>
        <w:bottom w:val="none" w:sz="0" w:space="0" w:color="auto"/>
        <w:right w:val="none" w:sz="0" w:space="0" w:color="auto"/>
      </w:divBdr>
    </w:div>
    <w:div w:id="1764300365">
      <w:bodyDiv w:val="1"/>
      <w:marLeft w:val="0"/>
      <w:marRight w:val="0"/>
      <w:marTop w:val="0"/>
      <w:marBottom w:val="0"/>
      <w:divBdr>
        <w:top w:val="none" w:sz="0" w:space="0" w:color="auto"/>
        <w:left w:val="none" w:sz="0" w:space="0" w:color="auto"/>
        <w:bottom w:val="none" w:sz="0" w:space="0" w:color="auto"/>
        <w:right w:val="none" w:sz="0" w:space="0" w:color="auto"/>
      </w:divBdr>
    </w:div>
    <w:div w:id="1990592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A23F7-E654-4FCA-946A-74FF0904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94</Pages>
  <Words>8620</Words>
  <Characters>49136</Characters>
  <Application>Microsoft Office Word</Application>
  <DocSecurity>0</DocSecurity>
  <Lines>409</Lines>
  <Paragraphs>115</Paragraphs>
  <ScaleCrop>false</ScaleCrop>
  <Company>Microsoft</Company>
  <LinksUpToDate>false</LinksUpToDate>
  <CharactersWithSpaces>57641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PC</dc:creator>
  <cp:lastModifiedBy>wb</cp:lastModifiedBy>
  <cp:revision>138</cp:revision>
  <cp:lastPrinted>2016-10-20T10:31:00Z</cp:lastPrinted>
  <dcterms:created xsi:type="dcterms:W3CDTF">2022-10-12T02:56:00Z</dcterms:created>
  <dcterms:modified xsi:type="dcterms:W3CDTF">2022-10-25T07:36:00Z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4B05DA116B174921A4D6F7D831530130</vt:lpwstr>
  </property>
</Properties>
</file>